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bidi w:val="0"/>
      </w:pPr>
      <w:r>
        <w:rPr/>
        <w:fldChar w:fldCharType="begin" w:fldLock="0"/>
      </w:r>
      <w:r>
        <w:t xml:space="preserve"> TOC \t "题目, 1,题目 2, 1"</w: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一、概述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1.1 简介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1.2 游戏特点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1.3 游戏风格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1.4 游戏配置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二、故事背景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三、游戏元素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四、游戏机制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</w:rPr>
        <w:t>五、AI</w:t>
        <w:tab/>
      </w:r>
      <w:r>
        <w:rPr/>
        <w:fldChar w:fldCharType="begin" w:fldLock="0"/>
      </w:r>
      <w:r>
        <w:t xml:space="preserve"> PAGEREF _Toc8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六、游戏进程</w:t>
        <w:tab/>
      </w:r>
      <w:r>
        <w:rPr/>
        <w:fldChar w:fldCharType="begin" w:fldLock="0"/>
      </w:r>
      <w:r>
        <w:t xml:space="preserve"> PAGEREF _Toc9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6.1 关卡1 弹球游戏</w:t>
        <w:tab/>
      </w:r>
      <w:r>
        <w:rPr/>
        <w:fldChar w:fldCharType="begin" w:fldLock="0"/>
      </w:r>
      <w:r>
        <w:t xml:space="preserve"> PAGEREF _Toc10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6.2 关卡2 是男人就坚持20秒</w:t>
        <w:tab/>
      </w:r>
      <w:r>
        <w:rPr/>
        <w:fldChar w:fldCharType="begin" w:fldLock="0"/>
      </w:r>
      <w:r>
        <w:t xml:space="preserve"> PAGEREF _Toc11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6.3 关卡3 坦克大战</w:t>
        <w:tab/>
      </w:r>
      <w:r>
        <w:rPr/>
        <w:fldChar w:fldCharType="begin" w:fldLock="0"/>
      </w:r>
      <w:r>
        <w:t xml:space="preserve"> PAGEREF _Toc12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6.4 关卡4 公路赛车</w:t>
        <w:tab/>
      </w:r>
      <w:r>
        <w:rPr/>
        <w:fldChar w:fldCharType="begin" w:fldLock="0"/>
      </w:r>
      <w:r>
        <w:t xml:space="preserve"> PAGEREF _Toc13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6.5 关卡5 肥鸟难飞</w:t>
        <w:tab/>
      </w:r>
      <w:r>
        <w:rPr/>
        <w:fldChar w:fldCharType="begin" w:fldLock="0"/>
      </w:r>
      <w:r>
        <w:t xml:space="preserve"> PAGEREF _Toc14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七、系统功能</w:t>
        <w:tab/>
      </w:r>
      <w:r>
        <w:rPr/>
        <w:fldChar w:fldCharType="begin" w:fldLock="0"/>
      </w:r>
      <w:r>
        <w:t xml:space="preserve"> PAGEREF _Toc15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7.1 游戏开始界面</w:t>
        <w:tab/>
      </w:r>
      <w:r>
        <w:rPr/>
        <w:fldChar w:fldCharType="begin" w:fldLock="0"/>
      </w:r>
      <w:r>
        <w:t xml:space="preserve"> PAGEREF _Toc16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TW" w:eastAsia="zh-TW"/>
        </w:rPr>
        <w:t>7.2 排行榜</w:t>
        <w:tab/>
      </w:r>
      <w:r>
        <w:rPr/>
        <w:fldChar w:fldCharType="begin" w:fldLock="0"/>
      </w:r>
      <w:r>
        <w:t xml:space="preserve"> PAGEREF _Toc17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题目"/>
        <w:bidi w:val="0"/>
      </w:pPr>
      <w:r>
        <w:rPr/>
        <w:fldChar w:fldCharType="end" w:fldLock="0"/>
      </w:r>
      <w:r>
        <w:br w:type="page"/>
      </w:r>
    </w:p>
    <w:p>
      <w:pPr>
        <w:pStyle w:val="正文"/>
        <w:bidi w:val="0"/>
      </w:pPr>
    </w:p>
    <w:p>
      <w:pPr>
        <w:pStyle w:val="题目"/>
        <w:bidi w:val="0"/>
      </w:pPr>
      <w:bookmarkStart w:name="_Toc" w:id="0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一、概述</w:t>
      </w:r>
      <w:bookmarkEnd w:id="0"/>
    </w:p>
    <w:p>
      <w:pPr>
        <w:pStyle w:val="题目 2"/>
        <w:bidi w:val="0"/>
      </w:pPr>
      <w:bookmarkStart w:name="_Toc1" w:id="1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简介</w:t>
      </w:r>
      <w:bookmarkEnd w:id="1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游戏名称：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真汉子就坚持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TrueMan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）</w:t>
      </w:r>
    </w:p>
    <w:p>
      <w:pPr>
        <w:pStyle w:val="默认"/>
        <w:rPr>
          <w:color w:val="000000"/>
        </w:rPr>
      </w:pPr>
      <w:r>
        <w:rPr>
          <w:rFonts w:ascii="Arial Unicode MS" w:cs="Arial Unicode MS" w:hAnsi="Arial Unicode MS" w:eastAsia="Adobe 宋体 Std L" w:hint="eastAsia"/>
          <w:rtl w:val="0"/>
        </w:rPr>
        <w:t>游戏类别：</w:t>
      </w:r>
      <w:r>
        <w:rPr>
          <w:rFonts w:ascii="Adobe 宋体 Std L" w:cs="Arial Unicode MS" w:hAnsi="Arial Unicode MS" w:eastAsia="Arial Unicode MS"/>
          <w:rtl w:val="0"/>
        </w:rPr>
        <w:t>2D</w:t>
      </w:r>
      <w:r>
        <w:rPr>
          <w:rFonts w:ascii="Arial Unicode MS" w:cs="Arial Unicode MS" w:hAnsi="Arial Unicode MS" w:eastAsia="Adobe 宋体 Std L" w:hint="eastAsia"/>
          <w:rtl w:val="0"/>
        </w:rPr>
        <w:t>小游戏</w:t>
      </w:r>
    </w:p>
    <w:p>
      <w:pPr>
        <w:pStyle w:val="默认"/>
      </w:pPr>
      <w:r>
        <w:rPr>
          <w:rFonts w:ascii="Arial Unicode MS" w:cs="Arial Unicode MS" w:hAnsi="Arial Unicode MS" w:eastAsia="Adobe 宋体 Std L" w:hint="eastAsia"/>
          <w:rtl w:val="0"/>
        </w:rPr>
        <w:t>游戏描述：</w:t>
      </w:r>
      <w:r>
        <w:rPr>
          <w:rFonts w:ascii="Arial Unicode MS" w:cs="Arial Unicode MS" w:hAnsi="Arial Unicode MS" w:eastAsia="Adobe 宋体 Std L" w:hint="eastAsia"/>
          <w:rtl w:val="0"/>
        </w:rPr>
        <w:t>以多年前的是男人系列小游戏为参照，有一定挑战性的闯关类小游戏。</w:t>
      </w:r>
    </w:p>
    <w:p>
      <w:pPr>
        <w:pStyle w:val="题目 2"/>
        <w:bidi w:val="0"/>
      </w:pPr>
      <w:bookmarkStart w:name="_Toc2" w:id="2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游戏特点</w:t>
      </w:r>
      <w:bookmarkEnd w:id="2"/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、主要靠操作。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、随时随地可以来一把，作为闲暇之余的放松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、有一定挑战性。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、提供排行榜，增加玩家之间的竞争性。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、根据一些很早以前流行的游戏做改编，面向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80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后喜欢怀旧的玩家。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  <w:lang w:val="zh-CN" w:eastAsia="zh-CN"/>
        </w:rPr>
        <w:t>6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、画面简洁易操作、易上手。</w:t>
      </w:r>
    </w:p>
    <w:p>
      <w:pPr>
        <w:pStyle w:val="题目 2"/>
        <w:bidi w:val="0"/>
      </w:pPr>
      <w:bookmarkStart w:name="_Toc3" w:id="3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游戏风格</w:t>
      </w:r>
      <w:bookmarkEnd w:id="3"/>
    </w:p>
    <w:p>
      <w:pPr>
        <w:pStyle w:val="题目 2"/>
        <w:bidi w:val="0"/>
      </w:pPr>
      <w:bookmarkStart w:name="_Toc4" w:id="4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1.4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游戏配置</w:t>
      </w:r>
      <w:bookmarkEnd w:id="4"/>
    </w:p>
    <w:p>
      <w:pPr>
        <w:pStyle w:val="正文"/>
        <w:bidi w:val="0"/>
      </w:pPr>
    </w:p>
    <w:p>
      <w:pPr>
        <w:pStyle w:val="题目"/>
        <w:bidi w:val="0"/>
      </w:pPr>
      <w:bookmarkStart w:name="_Toc5" w:id="5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二、故事背景</w:t>
      </w:r>
      <w:bookmarkEnd w:id="5"/>
    </w:p>
    <w:p>
      <w:pPr>
        <w:pStyle w:val="正文"/>
        <w:bidi w:val="0"/>
      </w:pPr>
    </w:p>
    <w:p>
      <w:pPr>
        <w:pStyle w:val="题目"/>
        <w:bidi w:val="0"/>
      </w:pPr>
      <w:bookmarkStart w:name="_Toc6" w:id="6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三、游戏元素</w:t>
      </w:r>
      <w:bookmarkEnd w:id="6"/>
    </w:p>
    <w:p>
      <w:pPr>
        <w:pStyle w:val="正文"/>
        <w:bidi w:val="0"/>
      </w:pPr>
    </w:p>
    <w:p>
      <w:pPr>
        <w:pStyle w:val="题目"/>
        <w:bidi w:val="0"/>
      </w:pPr>
      <w:bookmarkStart w:name="_Toc7" w:id="7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四、游戏机制</w:t>
      </w:r>
      <w:bookmarkEnd w:id="7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闯关，完成关卡的最低目标，解锁下一关。完成关卡的成绩记录至每一关的排行榜。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可以重复玩同一关以达到更好的成绩。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总共有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6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条命，如果没有达到关卡的最低目标则会失去一条命，如果没有命就不能闯关，每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分钟恢复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条命（玩家可以购买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vip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从而获得无限命的模式）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玩家所有关卡的排名综合，建立一个总榜。</w:t>
      </w:r>
    </w:p>
    <w:p>
      <w:pPr>
        <w:pStyle w:val="题目"/>
        <w:bidi w:val="0"/>
      </w:pPr>
      <w:bookmarkStart w:name="_Toc8" w:id="8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五、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AI</w:t>
      </w:r>
      <w:bookmarkEnd w:id="8"/>
    </w:p>
    <w:p>
      <w:pPr>
        <w:pStyle w:val="正文"/>
        <w:bidi w:val="0"/>
      </w:pPr>
    </w:p>
    <w:p>
      <w:pPr>
        <w:pStyle w:val="题目"/>
        <w:bidi w:val="0"/>
      </w:pPr>
      <w:bookmarkStart w:name="_Toc9" w:id="9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六、游戏进程</w:t>
      </w:r>
      <w:bookmarkEnd w:id="9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先选择关卡，下面介绍每个关卡的玩法。</w:t>
      </w:r>
    </w:p>
    <w:p>
      <w:pPr>
        <w:pStyle w:val="题目 2"/>
        <w:bidi w:val="0"/>
      </w:pPr>
      <w:bookmarkStart w:name="_Toc10" w:id="10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6.1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关卡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弹球游戏</w:t>
      </w:r>
      <w:bookmarkEnd w:id="10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玩家滑动屏幕操作木板左右移动，接住由上而下掉落的小球，小球触碰木板后弹起，会和屏幕边界发生碰撞，然后继续掉落。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每隔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秒就会有一个新的小球出现。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只要任意一个小球没有接住，则游戏结束。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游戏最低目标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30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秒。</w:t>
      </w:r>
    </w:p>
    <w:p>
      <w:pPr>
        <w:pStyle w:val="题目 2"/>
        <w:bidi w:val="0"/>
      </w:pPr>
      <w:bookmarkStart w:name="_Toc11" w:id="11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6.2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关卡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是男人就坚持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秒</w:t>
      </w:r>
      <w:bookmarkEnd w:id="11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玩家滑动屏幕操作飞机向任意方向移动，躲避来自四面八方的球状炮弹。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飞机被任一炮弹击中，游戏结束。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游戏最低目标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秒。</w:t>
      </w:r>
    </w:p>
    <w:p>
      <w:pPr>
        <w:pStyle w:val="题目 2"/>
        <w:bidi w:val="0"/>
      </w:pPr>
      <w:bookmarkStart w:name="_Toc12" w:id="12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6.3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关卡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坦克大战</w:t>
      </w:r>
      <w:bookmarkEnd w:id="12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玩家滑动屏幕上的操纵杆控制坦克向前后左右移动。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屏幕可以划分为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9*9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的棋盘。以左上角坐标为（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，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每隔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秒屏幕（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，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）、（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，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）、（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，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8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）三个位置会出现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个敌方坦克。敌方坦克饱和值为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50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敌方坦克每次（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10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帧）会选择向前后左右任意方向移动一格或不动，每次都会有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50%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的机率发炮。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玩家可以按</w:t>
      </w:r>
      <w:r>
        <w:rPr>
          <w:rFonts w:ascii="Arial Unicode MS" w:cs="Arial Unicode MS" w:hAnsi="Adobe 宋体 Std L" w:eastAsia="Arial Unicode MS" w:hint="default"/>
          <w:rtl w:val="0"/>
          <w:lang w:val="zh-CN" w:eastAsia="zh-CN"/>
        </w:rPr>
        <w:t>“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Fire</w:t>
      </w:r>
      <w:r>
        <w:rPr>
          <w:rFonts w:ascii="Arial Unicode MS" w:cs="Arial Unicode MS" w:hAnsi="Adobe 宋体 Std L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键开火，但每次（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10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帧）只能发射一次。玩家击中敌人，则敌人爆炸消失。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如果玩家被敌人击中，则游戏结束。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敌人的炮弹不会击中敌人。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游戏最低目标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秒。</w:t>
      </w:r>
    </w:p>
    <w:p>
      <w:pPr>
        <w:pStyle w:val="题目 2"/>
        <w:bidi w:val="0"/>
      </w:pPr>
      <w:bookmarkStart w:name="_Toc13" w:id="13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6.4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关卡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公路赛车</w:t>
      </w:r>
      <w:bookmarkEnd w:id="13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玩家滑动屏幕上的操纵杆控制汽车左右移动。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随着时间推移，汽车的速度会越来越快，没有刹车。直到达到峰值。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公路上会有别的汽车挡路，玩家如果撞到这些汽车，游戏结束。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汽车速度越快，左右移动需要的提前量越多。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公路的挡路汽车会不会越来越多这个看情况。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游戏最低目标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秒。</w:t>
      </w:r>
    </w:p>
    <w:p>
      <w:pPr>
        <w:pStyle w:val="题目 2"/>
        <w:bidi w:val="0"/>
      </w:pPr>
      <w:bookmarkStart w:name="_Toc14" w:id="14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6.5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关卡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肥鸟难飞</w:t>
      </w:r>
      <w:bookmarkEnd w:id="14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屏幕中会有肥鸟在不断折腾，但因为身体太肥一直在下坠，玩家需要不断点击屏幕上的肥鸟，给肥鸟施加上升力，防止肥鸟掉下去。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随着时间推移，屏幕中会出现越来越多的肥鸟，一旦有一只肥鸟掉出屏幕外，游戏结束。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肥鸟下坠的速度不一定相同。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游戏最低目标</w:t>
      </w:r>
      <w:r>
        <w:rPr>
          <w:rFonts w:ascii="Adobe 宋体 Std L" w:cs="Arial Unicode MS" w:hAnsi="Arial Unicode MS" w:eastAsia="Arial Unicode MS"/>
          <w:rtl w:val="0"/>
          <w:lang w:val="zh-CN" w:eastAsia="zh-CN"/>
        </w:rPr>
        <w:t>20</w:t>
      </w: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秒。</w:t>
      </w:r>
    </w:p>
    <w:p>
      <w:pPr>
        <w:pStyle w:val="题目"/>
        <w:bidi w:val="0"/>
      </w:pPr>
      <w:bookmarkStart w:name="_Toc15" w:id="15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七、系统功能</w:t>
      </w:r>
      <w:bookmarkEnd w:id="15"/>
    </w:p>
    <w:p>
      <w:pPr>
        <w:pStyle w:val="题目 2"/>
        <w:bidi w:val="0"/>
      </w:pPr>
      <w:bookmarkStart w:name="_Toc16" w:id="16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7.1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游戏开始界面</w:t>
      </w:r>
      <w:bookmarkEnd w:id="16"/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主体为关卡列表，可以选择关卡。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右上角显示命数及恢复时间。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  <w:lang w:val="zh-CN" w:eastAsia="zh-CN"/>
        </w:rPr>
        <w:t>右下角可以选择设置等选项。</w:t>
      </w:r>
    </w:p>
    <w:p>
      <w:pPr>
        <w:pStyle w:val="题目 2"/>
        <w:bidi w:val="0"/>
      </w:pPr>
      <w:bookmarkStart w:name="_Toc17" w:id="17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7.2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排行榜</w:t>
      </w:r>
      <w:bookmarkEnd w:id="17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宋体 Std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dobe 宋体 Std 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dobe 宋体 Std 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dobe 宋体 Std L"/>
            <a:ea typeface="Adobe 宋体 Std L"/>
            <a:cs typeface="Adobe 宋体 Std L"/>
            <a:sym typeface="Adobe 宋体 Std 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