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C8" w:rsidRDefault="00822AFD">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Village of Golf</w:t>
      </w:r>
    </w:p>
    <w:p w:rsidR="00D90AC8" w:rsidRDefault="00822AFD">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September 11, 2017</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pPr>
        <w:pStyle w:val="Heading1"/>
        <w:rPr>
          <w:rFonts w:ascii="Calibri" w:eastAsia="Calibri" w:hAnsi="Calibri"/>
          <w:color w:val="0070C0"/>
        </w:rPr>
      </w:pPr>
      <w:r>
        <w:rPr>
          <w:rFonts w:ascii="Calibri" w:eastAsia="Calibri" w:hAnsi="Calibri"/>
          <w:color w:val="0070C0"/>
        </w:rPr>
        <w:t>Call to Order</w:t>
      </w:r>
    </w:p>
    <w:p w:rsidR="00D90AC8" w:rsidRDefault="00822AFD">
      <w:pPr>
        <w:spacing w:after="0" w:line="240" w:lineRule="auto"/>
      </w:pPr>
      <w:r>
        <w:t>Village President Carson called the meeting to order at 7:00 p.m.</w:t>
      </w:r>
    </w:p>
    <w:p w:rsidR="00D90AC8" w:rsidRDefault="00D90AC8">
      <w:pPr>
        <w:spacing w:after="0" w:line="240" w:lineRule="auto"/>
      </w:pPr>
    </w:p>
    <w:p w:rsidR="00D90AC8" w:rsidRDefault="00822AFD">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pPr>
        <w:spacing w:after="0" w:line="240" w:lineRule="auto"/>
      </w:pPr>
      <w:r>
        <w:t>Upon roll call the following trustees were present:</w:t>
      </w:r>
      <w:bookmarkStart w:id="0" w:name="_GoBack"/>
      <w:bookmarkEnd w:id="0"/>
    </w:p>
    <w:p w:rsidR="00D90AC8" w:rsidRDefault="00822AFD">
      <w:pPr>
        <w:spacing w:after="0" w:line="240" w:lineRule="auto"/>
      </w:pPr>
      <w:r>
        <w:t>Robert Carson, President</w:t>
      </w:r>
    </w:p>
    <w:p w:rsidR="00D90AC8" w:rsidRDefault="00822AFD">
      <w:pPr>
        <w:spacing w:after="0"/>
      </w:pPr>
      <w:r>
        <w:t>Rob Farr, Finance Department</w:t>
      </w:r>
    </w:p>
    <w:p w:rsidR="00D90AC8" w:rsidRDefault="00822AFD">
      <w:pPr>
        <w:spacing w:after="0" w:line="240" w:lineRule="auto"/>
      </w:pPr>
      <w:r>
        <w:t>Julie Tillman, Building Department</w:t>
      </w:r>
    </w:p>
    <w:p w:rsidR="00D90AC8" w:rsidRDefault="00822AFD">
      <w:pPr>
        <w:spacing w:after="0"/>
      </w:pPr>
      <w:r>
        <w:t xml:space="preserve">Tony </w:t>
      </w:r>
      <w:proofErr w:type="spellStart"/>
      <w:r>
        <w:t>Kalogerakos</w:t>
      </w:r>
      <w:proofErr w:type="spellEnd"/>
      <w:r>
        <w:t>, Streets and Sanitation Department</w:t>
      </w:r>
    </w:p>
    <w:p w:rsidR="00D90AC8" w:rsidRDefault="00822AFD">
      <w:pPr>
        <w:spacing w:after="0"/>
      </w:pPr>
      <w:r>
        <w:t xml:space="preserve">Bob Der </w:t>
      </w:r>
      <w:proofErr w:type="spellStart"/>
      <w:r>
        <w:t>Avedisian</w:t>
      </w:r>
      <w:proofErr w:type="spellEnd"/>
      <w:r>
        <w:t>, Utilities</w:t>
      </w:r>
    </w:p>
    <w:p w:rsidR="00D90AC8" w:rsidRDefault="00D90AC8">
      <w:pPr>
        <w:spacing w:after="0"/>
        <w:rPr>
          <w:b/>
          <w:u w:val="single"/>
        </w:rPr>
      </w:pPr>
    </w:p>
    <w:p w:rsidR="00D90AC8" w:rsidRDefault="00822AFD">
      <w:pPr>
        <w:spacing w:after="0"/>
        <w:rPr>
          <w:b/>
          <w:u w:val="single"/>
        </w:rPr>
      </w:pPr>
      <w:proofErr w:type="gramStart"/>
      <w:r>
        <w:rPr>
          <w:b/>
          <w:u w:val="single"/>
        </w:rPr>
        <w:t>Also</w:t>
      </w:r>
      <w:proofErr w:type="gramEnd"/>
      <w:r>
        <w:rPr>
          <w:b/>
          <w:u w:val="single"/>
        </w:rPr>
        <w:t xml:space="preserve"> Present</w:t>
      </w:r>
    </w:p>
    <w:p w:rsidR="00D90AC8" w:rsidRDefault="00822AFD">
      <w:pPr>
        <w:spacing w:after="0"/>
      </w:pPr>
      <w:r>
        <w:t xml:space="preserve">Village Administrator, Julianne </w:t>
      </w:r>
      <w:proofErr w:type="spellStart"/>
      <w:r>
        <w:t>Nukk</w:t>
      </w:r>
      <w:proofErr w:type="spellEnd"/>
    </w:p>
    <w:p w:rsidR="00D90AC8" w:rsidRDefault="00822AFD">
      <w:pPr>
        <w:spacing w:after="0"/>
      </w:pPr>
      <w:r>
        <w:t xml:space="preserve">Village Attorney, Bruce </w:t>
      </w:r>
      <w:proofErr w:type="spellStart"/>
      <w:r>
        <w:t>Huvard</w:t>
      </w:r>
      <w:proofErr w:type="spellEnd"/>
      <w:r>
        <w:t xml:space="preserve"> </w:t>
      </w:r>
    </w:p>
    <w:p w:rsidR="00D90AC8" w:rsidRDefault="00822AFD">
      <w:pPr>
        <w:spacing w:after="0" w:line="240" w:lineRule="auto"/>
      </w:pPr>
      <w:r>
        <w:t>Village Clerk, Kim Lundgren</w:t>
      </w:r>
    </w:p>
    <w:p w:rsidR="00D90AC8" w:rsidRDefault="00822AFD">
      <w:pPr>
        <w:spacing w:after="0" w:line="240" w:lineRule="auto"/>
      </w:pPr>
      <w:r>
        <w:t xml:space="preserve">Sharon </w:t>
      </w:r>
      <w:proofErr w:type="spellStart"/>
      <w:r>
        <w:t>Folliard</w:t>
      </w:r>
      <w:proofErr w:type="spellEnd"/>
      <w:r>
        <w:t>, 20 Dover</w:t>
      </w:r>
    </w:p>
    <w:p w:rsidR="00D90AC8" w:rsidRDefault="00D90AC8">
      <w:pPr>
        <w:spacing w:after="0" w:line="240" w:lineRule="auto"/>
      </w:pPr>
    </w:p>
    <w:p w:rsidR="00D90AC8" w:rsidRDefault="00822AFD">
      <w:pPr>
        <w:spacing w:after="0" w:line="240" w:lineRule="auto"/>
        <w:rPr>
          <w:b/>
          <w:u w:val="single"/>
        </w:rPr>
      </w:pPr>
      <w:r>
        <w:rPr>
          <w:b/>
          <w:u w:val="single"/>
        </w:rPr>
        <w:t>Absent</w:t>
      </w:r>
    </w:p>
    <w:p w:rsidR="00D90AC8" w:rsidRDefault="00822AFD">
      <w:pPr>
        <w:spacing w:after="0" w:line="240" w:lineRule="auto"/>
      </w:pPr>
      <w:r>
        <w:t xml:space="preserve">Joe </w:t>
      </w:r>
      <w:proofErr w:type="spellStart"/>
      <w:r>
        <w:t>Annotti</w:t>
      </w:r>
      <w:proofErr w:type="spellEnd"/>
      <w:r>
        <w:t>, Public Buildings and Grounds</w:t>
      </w:r>
    </w:p>
    <w:p w:rsidR="00D90AC8" w:rsidRDefault="00822AFD" w:rsidP="00647C33">
      <w:pPr>
        <w:spacing w:after="0"/>
      </w:pPr>
      <w:r>
        <w:t>Jim Dominik, Emergency Services Department</w:t>
      </w:r>
    </w:p>
    <w:p w:rsidR="00D90AC8" w:rsidRDefault="00D90AC8">
      <w:pPr>
        <w:spacing w:after="0" w:line="240" w:lineRule="auto"/>
      </w:pPr>
    </w:p>
    <w:p w:rsidR="00D90AC8" w:rsidRDefault="00822AFD">
      <w:pPr>
        <w:pStyle w:val="Heading1"/>
        <w:spacing w:before="0" w:line="240" w:lineRule="auto"/>
        <w:rPr>
          <w:rFonts w:ascii="Calibri" w:eastAsia="Calibri" w:hAnsi="Calibri"/>
          <w:color w:val="0070C0"/>
        </w:rPr>
      </w:pPr>
      <w:r>
        <w:rPr>
          <w:rFonts w:ascii="Calibri" w:eastAsia="Calibri" w:hAnsi="Calibri"/>
          <w:color w:val="0070C0"/>
        </w:rPr>
        <w:t>Approval of Minutes</w:t>
      </w:r>
    </w:p>
    <w:p w:rsidR="00D90AC8" w:rsidRDefault="00D90AC8">
      <w:pPr>
        <w:spacing w:after="0" w:line="240" w:lineRule="auto"/>
      </w:pPr>
    </w:p>
    <w:p w:rsidR="00D90AC8" w:rsidRDefault="00822AFD">
      <w:pPr>
        <w:spacing w:after="0" w:line="240" w:lineRule="auto"/>
      </w:pPr>
      <w:r>
        <w:t xml:space="preserve">Trustee Tillman moved to approve the July minutes. Trustee Farr seconded the motion.  The motion passed unanimously. </w:t>
      </w:r>
    </w:p>
    <w:p w:rsidR="00D90AC8" w:rsidRDefault="00D90AC8">
      <w:pPr>
        <w:spacing w:after="0"/>
      </w:pPr>
    </w:p>
    <w:p w:rsidR="00D90AC8" w:rsidRDefault="00822AFD">
      <w:pPr>
        <w:spacing w:after="0" w:line="240" w:lineRule="auto"/>
        <w:rPr>
          <w:b/>
          <w:color w:val="0070C0"/>
          <w:sz w:val="28"/>
          <w:szCs w:val="28"/>
        </w:rPr>
      </w:pPr>
      <w:r>
        <w:rPr>
          <w:b/>
          <w:color w:val="0070C0"/>
          <w:sz w:val="28"/>
          <w:szCs w:val="28"/>
        </w:rPr>
        <w:t>Public Commentary and Guests</w:t>
      </w:r>
    </w:p>
    <w:p w:rsidR="00D90AC8" w:rsidRDefault="00D90AC8">
      <w:pPr>
        <w:spacing w:after="0"/>
      </w:pPr>
    </w:p>
    <w:p w:rsidR="00D90AC8" w:rsidRDefault="00822AFD">
      <w:pPr>
        <w:spacing w:after="0"/>
      </w:pPr>
      <w:r>
        <w:t xml:space="preserve">Sharon </w:t>
      </w:r>
      <w:proofErr w:type="spellStart"/>
      <w:r>
        <w:t>Folliard</w:t>
      </w:r>
      <w:proofErr w:type="spellEnd"/>
      <w:r>
        <w:t xml:space="preserve"> voiced concern over the sidewalk at 3 Briar.  She is forced to walk in the street after it has rained and is nervous what condition it will be in the winter.  President Carson thanked Sharon for coming and voicing her concerns. </w:t>
      </w:r>
    </w:p>
    <w:p w:rsidR="00D90AC8" w:rsidRDefault="00822AFD">
      <w:pPr>
        <w:spacing w:after="0"/>
      </w:pPr>
      <w:r>
        <w:t xml:space="preserve">Sharon left the meeting at 7:10pm. </w:t>
      </w:r>
    </w:p>
    <w:p w:rsidR="00D90AC8" w:rsidRDefault="00AB41B0">
      <w:pPr>
        <w:spacing w:after="0"/>
      </w:pPr>
      <w:r>
        <w:t xml:space="preserve">After board discussion, </w:t>
      </w:r>
      <w:r w:rsidR="00822AFD">
        <w:t xml:space="preserve">Trustee </w:t>
      </w:r>
      <w:proofErr w:type="spellStart"/>
      <w:r w:rsidR="00822AFD">
        <w:t>Kalogerakos</w:t>
      </w:r>
      <w:proofErr w:type="spellEnd"/>
      <w:r w:rsidR="00822AFD">
        <w:t xml:space="preserve"> suggested we have Pat Glenn </w:t>
      </w:r>
      <w:r>
        <w:t>inspect the</w:t>
      </w:r>
      <w:r w:rsidR="00822AFD">
        <w:t xml:space="preserve"> sidewalk issues that have been brought to the Board over the past couple years.  We will ask Pat to look at 25 Briar Road, 31 Overlook and 3 Briar.  Trustee </w:t>
      </w:r>
      <w:proofErr w:type="spellStart"/>
      <w:r w:rsidR="00822AFD">
        <w:t>Kalogerakos</w:t>
      </w:r>
      <w:proofErr w:type="spellEnd"/>
      <w:r w:rsidR="00822AFD">
        <w:t xml:space="preserve"> will speak with Pat Glenn and provide an update at the next meeting.   </w:t>
      </w:r>
    </w:p>
    <w:p w:rsidR="00D90AC8" w:rsidRDefault="00D90AC8">
      <w:pPr>
        <w:spacing w:after="0" w:line="240" w:lineRule="auto"/>
      </w:pPr>
    </w:p>
    <w:p w:rsidR="00D90AC8" w:rsidRDefault="00822AFD">
      <w:pPr>
        <w:spacing w:after="0" w:line="240" w:lineRule="auto"/>
        <w:rPr>
          <w:b/>
          <w:color w:val="0070C0"/>
          <w:sz w:val="28"/>
          <w:szCs w:val="28"/>
        </w:rPr>
      </w:pPr>
      <w:r>
        <w:rPr>
          <w:b/>
          <w:color w:val="0070C0"/>
          <w:sz w:val="28"/>
          <w:szCs w:val="28"/>
        </w:rPr>
        <w:t xml:space="preserve">Police Report </w:t>
      </w:r>
    </w:p>
    <w:p w:rsidR="00D90AC8" w:rsidRDefault="00D90AC8">
      <w:pPr>
        <w:spacing w:after="0" w:line="240" w:lineRule="auto"/>
      </w:pPr>
    </w:p>
    <w:p w:rsidR="00D90AC8" w:rsidRDefault="00822AFD">
      <w:pPr>
        <w:spacing w:after="0" w:line="240" w:lineRule="auto"/>
      </w:pPr>
      <w:r>
        <w:t xml:space="preserve">Chief </w:t>
      </w:r>
      <w:proofErr w:type="spellStart"/>
      <w:r>
        <w:t>Volling</w:t>
      </w:r>
      <w:proofErr w:type="spellEnd"/>
      <w:r>
        <w:t xml:space="preserve"> was unable to make the meeting.  In his absence, there is no police report to present.  </w:t>
      </w:r>
    </w:p>
    <w:p w:rsidR="00D90AC8" w:rsidRDefault="00D90AC8">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Treasurer’s Report </w:t>
      </w:r>
    </w:p>
    <w:p w:rsidR="00D90AC8" w:rsidRDefault="00D90AC8">
      <w:pPr>
        <w:spacing w:after="0" w:line="240" w:lineRule="auto"/>
        <w:rPr>
          <w:b/>
          <w:color w:val="0070C0"/>
          <w:sz w:val="28"/>
          <w:szCs w:val="28"/>
        </w:rPr>
      </w:pPr>
    </w:p>
    <w:p w:rsidR="00D90AC8" w:rsidRDefault="00822AFD">
      <w:pPr>
        <w:spacing w:after="0" w:line="240" w:lineRule="auto"/>
      </w:pPr>
      <w:r>
        <w:t>Trustee Farr presented the Treasurer’s report.  We continue to have adequate cash</w:t>
      </w:r>
      <w:r w:rsidR="00AB41B0">
        <w:t xml:space="preserve"> reserve</w:t>
      </w:r>
      <w:r>
        <w:t xml:space="preserve">.  We </w:t>
      </w:r>
      <w:r w:rsidR="00AB41B0">
        <w:t xml:space="preserve">have </w:t>
      </w:r>
      <w:r>
        <w:t xml:space="preserve">re-categorized a few items that came up in the annual audit.  This did not affect our cash position.  Expenses are in line with the budget.  </w:t>
      </w:r>
    </w:p>
    <w:p w:rsidR="00D90AC8" w:rsidRDefault="00822AFD">
      <w:pPr>
        <w:spacing w:after="0" w:line="240" w:lineRule="auto"/>
        <w:rPr>
          <w:b/>
          <w:color w:val="0070C0"/>
          <w:sz w:val="28"/>
          <w:szCs w:val="28"/>
        </w:rPr>
      </w:pPr>
      <w:r>
        <w:t xml:space="preserve"> </w:t>
      </w:r>
    </w:p>
    <w:p w:rsidR="00D90AC8" w:rsidRDefault="00822AFD">
      <w:pPr>
        <w:rPr>
          <w:b/>
          <w:color w:val="0070C0"/>
          <w:sz w:val="28"/>
          <w:szCs w:val="28"/>
        </w:rPr>
      </w:pPr>
      <w:r>
        <w:rPr>
          <w:b/>
          <w:color w:val="0070C0"/>
          <w:sz w:val="28"/>
          <w:szCs w:val="28"/>
        </w:rPr>
        <w:t>Legislative Matters</w:t>
      </w:r>
    </w:p>
    <w:p w:rsidR="00D90AC8" w:rsidRDefault="00822AFD">
      <w:r>
        <w:t>The r</w:t>
      </w:r>
      <w:r w:rsidR="00DB53A9">
        <w:t>esolution approving an amended</w:t>
      </w:r>
      <w:r>
        <w:t xml:space="preserve"> Intergovernmental Cooperation Contract with the Illinois Municipal League Risk Management Association</w:t>
      </w:r>
      <w:r w:rsidR="00DB53A9">
        <w:t xml:space="preserve"> (IMLRMA)</w:t>
      </w:r>
      <w:r w:rsidR="00AB41B0">
        <w:t xml:space="preserve"> was presented by the Village Attorney</w:t>
      </w:r>
      <w:r>
        <w:t xml:space="preserve">.  This is where we get our liability and </w:t>
      </w:r>
      <w:r w:rsidR="00AB41B0">
        <w:t>property</w:t>
      </w:r>
      <w:r w:rsidR="00DB53A9">
        <w:t xml:space="preserve"> insurance.  I</w:t>
      </w:r>
      <w:r>
        <w:t xml:space="preserve">f we would like to stay with them, we need to sign the agreement indicating that we will cooperate.  Trustee </w:t>
      </w:r>
      <w:proofErr w:type="spellStart"/>
      <w:r>
        <w:t>Kalogerakos</w:t>
      </w:r>
      <w:proofErr w:type="spellEnd"/>
      <w:r>
        <w:t xml:space="preserve"> moved to approve the Resolution and Trustee </w:t>
      </w:r>
      <w:proofErr w:type="gramStart"/>
      <w:r>
        <w:t>Der</w:t>
      </w:r>
      <w:proofErr w:type="gramEnd"/>
      <w:r>
        <w:t xml:space="preserve"> </w:t>
      </w:r>
      <w:proofErr w:type="spellStart"/>
      <w:r>
        <w:t>Avedisian</w:t>
      </w:r>
      <w:proofErr w:type="spellEnd"/>
      <w:r>
        <w:t xml:space="preserve"> seconded the motion.  The motion was approved by roll call vote as follows:</w:t>
      </w:r>
    </w:p>
    <w:p w:rsidR="00D90AC8" w:rsidRDefault="00822AFD">
      <w:pPr>
        <w:spacing w:after="0" w:line="240" w:lineRule="auto"/>
      </w:pPr>
      <w:r>
        <w:t xml:space="preserve">Ayes: Bob Der </w:t>
      </w:r>
      <w:proofErr w:type="spellStart"/>
      <w:r>
        <w:t>Avedisian</w:t>
      </w:r>
      <w:proofErr w:type="spellEnd"/>
      <w:r>
        <w:t xml:space="preserve">, Julie Tillman, Tony </w:t>
      </w:r>
      <w:proofErr w:type="spellStart"/>
      <w:r>
        <w:t>Kalogerakos</w:t>
      </w:r>
      <w:proofErr w:type="spellEnd"/>
      <w:r>
        <w:t>, Rob Farr (</w:t>
      </w:r>
      <w:r w:rsidR="00EA4D74">
        <w:t>4</w:t>
      </w:r>
      <w:r>
        <w:t>)</w:t>
      </w:r>
    </w:p>
    <w:p w:rsidR="00D90AC8" w:rsidRDefault="00822AFD">
      <w:pPr>
        <w:spacing w:after="0" w:line="240" w:lineRule="auto"/>
      </w:pPr>
      <w:r>
        <w:t>Nays: (0)</w:t>
      </w:r>
    </w:p>
    <w:p w:rsidR="00D90AC8" w:rsidRDefault="00D90AC8">
      <w:pPr>
        <w:spacing w:after="0" w:line="240" w:lineRule="auto"/>
      </w:pPr>
    </w:p>
    <w:p w:rsidR="00D90AC8" w:rsidRDefault="00822AFD">
      <w:pPr>
        <w:spacing w:after="0" w:line="240" w:lineRule="auto"/>
      </w:pPr>
      <w:r>
        <w:t xml:space="preserve">Zoning Board of Appeals:  President Carson inquired if </w:t>
      </w:r>
      <w:r w:rsidR="00AB41B0">
        <w:t>the existing</w:t>
      </w:r>
      <w:r>
        <w:t xml:space="preserve"> members </w:t>
      </w:r>
      <w:r w:rsidR="00AB41B0">
        <w:t>will continue to serve</w:t>
      </w:r>
      <w:r>
        <w:t xml:space="preserve"> and was informed that Megan Miller </w:t>
      </w:r>
      <w:r w:rsidR="00AB41B0">
        <w:t>does not wish to continue</w:t>
      </w:r>
      <w:r>
        <w:t xml:space="preserve">.  Two individuals </w:t>
      </w:r>
      <w:r w:rsidR="00DB53A9">
        <w:t>have indicated interest</w:t>
      </w:r>
      <w:r>
        <w:t xml:space="preserve"> in serving on the ZBA, Kirsten Tibbets and Susan Bur</w:t>
      </w:r>
      <w:r w:rsidR="00AB41B0">
        <w:t>den</w:t>
      </w:r>
      <w:r>
        <w:t xml:space="preserve">.  The Ordinance states that the ZBA should consist of 5 members.  President Carson and Attorney </w:t>
      </w:r>
      <w:proofErr w:type="spellStart"/>
      <w:r>
        <w:t>Huvard</w:t>
      </w:r>
      <w:proofErr w:type="spellEnd"/>
      <w:r>
        <w:t xml:space="preserve"> proposed two changes:  1) The ZBA may consist of 5-7 members requiring an affirmative vote of 4 to </w:t>
      </w:r>
      <w:proofErr w:type="gramStart"/>
      <w:r>
        <w:t>take action</w:t>
      </w:r>
      <w:proofErr w:type="gramEnd"/>
      <w:r>
        <w:t xml:space="preserve">, and 2) remove the staggered terms for members and instead have each Village President elect a new ZBA for their 4-year term.  </w:t>
      </w:r>
    </w:p>
    <w:p w:rsidR="00D90AC8" w:rsidRDefault="00D90AC8">
      <w:pPr>
        <w:spacing w:after="0" w:line="240" w:lineRule="auto"/>
      </w:pPr>
    </w:p>
    <w:p w:rsidR="00D90AC8" w:rsidRDefault="00822AFD">
      <w:r>
        <w:t xml:space="preserve">Trustee Der </w:t>
      </w:r>
      <w:proofErr w:type="spellStart"/>
      <w:r>
        <w:t>Avedisian</w:t>
      </w:r>
      <w:proofErr w:type="spellEnd"/>
      <w:r>
        <w:t xml:space="preserve"> moved to approve the Ordinance Amending the Golf Village Code Concerning the Number and Terms of Members on the Zoning Board of Appeals.  Trustee </w:t>
      </w:r>
      <w:proofErr w:type="spellStart"/>
      <w:r>
        <w:t>Kalogerakos</w:t>
      </w:r>
      <w:proofErr w:type="spellEnd"/>
      <w:r>
        <w:t xml:space="preserve"> seconded the motion.  The motion was approved by roll call vote as follows:</w:t>
      </w:r>
    </w:p>
    <w:p w:rsidR="00D90AC8" w:rsidRDefault="00822AFD">
      <w:pPr>
        <w:spacing w:after="0" w:line="240" w:lineRule="auto"/>
      </w:pPr>
      <w:r>
        <w:t xml:space="preserve">Ayes: Bob Der </w:t>
      </w:r>
      <w:proofErr w:type="spellStart"/>
      <w:r>
        <w:t>Avedisian</w:t>
      </w:r>
      <w:proofErr w:type="spellEnd"/>
      <w:r>
        <w:t>, Julie Tillma</w:t>
      </w:r>
      <w:r w:rsidR="00EA4D74">
        <w:t xml:space="preserve">n, Tony </w:t>
      </w:r>
      <w:proofErr w:type="spellStart"/>
      <w:r w:rsidR="00EA4D74">
        <w:t>Kalogerakos</w:t>
      </w:r>
      <w:proofErr w:type="spellEnd"/>
      <w:r w:rsidR="00EA4D74">
        <w:t>, Rob Farr (4</w:t>
      </w:r>
      <w:r>
        <w:t>)</w:t>
      </w:r>
    </w:p>
    <w:p w:rsidR="00D90AC8" w:rsidRDefault="00822AFD">
      <w:pPr>
        <w:spacing w:after="0" w:line="240" w:lineRule="auto"/>
      </w:pPr>
      <w:r>
        <w:t>Nays: (0)</w:t>
      </w:r>
    </w:p>
    <w:p w:rsidR="00D90AC8" w:rsidRDefault="00D90AC8">
      <w:pPr>
        <w:spacing w:after="0" w:line="240" w:lineRule="auto"/>
      </w:pPr>
    </w:p>
    <w:p w:rsidR="00D90AC8" w:rsidRDefault="00822AFD">
      <w:pPr>
        <w:spacing w:after="0" w:line="240" w:lineRule="auto"/>
      </w:pPr>
      <w:r>
        <w:t xml:space="preserve">President Carson asked Trustee </w:t>
      </w:r>
      <w:proofErr w:type="spellStart"/>
      <w:r>
        <w:t>Kalogerakos</w:t>
      </w:r>
      <w:proofErr w:type="spellEnd"/>
      <w:r>
        <w:t xml:space="preserve"> to provide an update on Elm Circle. </w:t>
      </w:r>
    </w:p>
    <w:p w:rsidR="00D90AC8" w:rsidRDefault="00D90AC8">
      <w:pPr>
        <w:spacing w:after="0" w:line="240" w:lineRule="auto"/>
      </w:pPr>
    </w:p>
    <w:p w:rsidR="00D90AC8" w:rsidRDefault="00822AFD">
      <w:pPr>
        <w:spacing w:after="0" w:line="240" w:lineRule="auto"/>
      </w:pPr>
      <w:r>
        <w:t xml:space="preserve">Elm Circle:  Trustee </w:t>
      </w:r>
      <w:proofErr w:type="spellStart"/>
      <w:r>
        <w:t>Kalogerakos</w:t>
      </w:r>
      <w:proofErr w:type="spellEnd"/>
      <w:r>
        <w:t xml:space="preserve"> stated the cost of the work to repair the water main on Elm Circle is $30,000 more than the last estimate we received 5 or 6 years ago.  The Board was anticipating the project to cost $50,000 however construction costs have gone up and our current bid is for $79,000.  Trustee </w:t>
      </w:r>
      <w:proofErr w:type="spellStart"/>
      <w:r>
        <w:t>Kalogerakos</w:t>
      </w:r>
      <w:proofErr w:type="spellEnd"/>
      <w:r>
        <w:t xml:space="preserve"> </w:t>
      </w:r>
      <w:r w:rsidR="00DF34A2">
        <w:t xml:space="preserve">proposes that </w:t>
      </w:r>
      <w:r>
        <w:t>this should come out of the water fund.  The cost of Briar Road East will cost around $</w:t>
      </w:r>
      <w:r w:rsidR="00DF34A2">
        <w:t xml:space="preserve">25,000 and Trustee </w:t>
      </w:r>
      <w:proofErr w:type="spellStart"/>
      <w:r w:rsidR="00DF34A2">
        <w:t>Kalogerakos</w:t>
      </w:r>
      <w:proofErr w:type="spellEnd"/>
      <w:r w:rsidR="00DF34A2">
        <w:t xml:space="preserve"> proposes </w:t>
      </w:r>
      <w:r>
        <w:t xml:space="preserve">that amount should come out of the Capital Fund.  Attorney </w:t>
      </w:r>
      <w:proofErr w:type="spellStart"/>
      <w:r>
        <w:t>Huvard</w:t>
      </w:r>
      <w:proofErr w:type="spellEnd"/>
      <w:r>
        <w:t xml:space="preserve"> said $9,130 of the $79,000 quote for Elm Circle is for patching.  If we were to </w:t>
      </w:r>
      <w:r>
        <w:lastRenderedPageBreak/>
        <w:t xml:space="preserve">remove the patching from the project, we would then be able to provide Elm Circle with $9,130 to go toward the repaving of the road.  </w:t>
      </w:r>
    </w:p>
    <w:p w:rsidR="00D90AC8" w:rsidRDefault="00D90AC8">
      <w:pPr>
        <w:spacing w:after="0" w:line="240" w:lineRule="auto"/>
      </w:pPr>
    </w:p>
    <w:p w:rsidR="00D90AC8" w:rsidRDefault="00822AFD">
      <w:pPr>
        <w:spacing w:after="0" w:line="240" w:lineRule="auto"/>
      </w:pPr>
      <w:r>
        <w:t xml:space="preserve">If a decision </w:t>
      </w:r>
      <w:proofErr w:type="gramStart"/>
      <w:r>
        <w:t>has to</w:t>
      </w:r>
      <w:proofErr w:type="gramEnd"/>
      <w:r>
        <w:t xml:space="preserve"> be made while President Carson is traveling, Trustee </w:t>
      </w:r>
      <w:proofErr w:type="spellStart"/>
      <w:r>
        <w:t>Kalogerakos</w:t>
      </w:r>
      <w:proofErr w:type="spellEnd"/>
      <w:r w:rsidR="00DF34A2">
        <w:t xml:space="preserve"> acting as President pro </w:t>
      </w:r>
      <w:proofErr w:type="spellStart"/>
      <w:r w:rsidR="00DF34A2">
        <w:t>tem</w:t>
      </w:r>
      <w:proofErr w:type="spellEnd"/>
      <w:r>
        <w:t xml:space="preserve"> will act in his absence.  </w:t>
      </w:r>
    </w:p>
    <w:p w:rsidR="00D90AC8" w:rsidRDefault="00D90AC8">
      <w:pPr>
        <w:spacing w:after="0" w:line="240" w:lineRule="auto"/>
      </w:pPr>
    </w:p>
    <w:p w:rsidR="00D90AC8" w:rsidRDefault="00822AFD">
      <w:pPr>
        <w:spacing w:after="0" w:line="240" w:lineRule="auto"/>
      </w:pPr>
      <w:r>
        <w:t xml:space="preserve">Trustee Farr moved to: </w:t>
      </w:r>
    </w:p>
    <w:p w:rsidR="00D90AC8" w:rsidRDefault="00822AFD">
      <w:pPr>
        <w:numPr>
          <w:ilvl w:val="0"/>
          <w:numId w:val="1"/>
        </w:numPr>
        <w:spacing w:after="0" w:line="240" w:lineRule="auto"/>
      </w:pPr>
      <w:r>
        <w:t>Approve the water main repair contract with Mauro Sewer Construction in the amount of $79,900</w:t>
      </w:r>
    </w:p>
    <w:p w:rsidR="00D90AC8" w:rsidRDefault="00822AFD">
      <w:pPr>
        <w:numPr>
          <w:ilvl w:val="0"/>
          <w:numId w:val="1"/>
        </w:numPr>
        <w:spacing w:after="0" w:line="240" w:lineRule="auto"/>
      </w:pPr>
      <w:r>
        <w:t xml:space="preserve">Our Streets and Sanitation Trustee, Trustee </w:t>
      </w:r>
      <w:proofErr w:type="spellStart"/>
      <w:r>
        <w:t>Kalogerakos</w:t>
      </w:r>
      <w:proofErr w:type="spellEnd"/>
      <w:r>
        <w:t xml:space="preserve">, </w:t>
      </w:r>
      <w:r w:rsidR="00DB53A9">
        <w:t xml:space="preserve">will </w:t>
      </w:r>
      <w:r>
        <w:t>speak with the residents to coordinate the road replacement through the Mauro Contract, including a credit in the amount of $9,130</w:t>
      </w:r>
    </w:p>
    <w:p w:rsidR="00D90AC8" w:rsidRDefault="00822AFD">
      <w:pPr>
        <w:numPr>
          <w:ilvl w:val="0"/>
          <w:numId w:val="1"/>
        </w:numPr>
        <w:spacing w:after="0" w:line="240" w:lineRule="auto"/>
      </w:pPr>
      <w:r>
        <w:t>Execute a contract for the incremental cost of the pavement work.</w:t>
      </w:r>
    </w:p>
    <w:p w:rsidR="00D90AC8" w:rsidRDefault="00D90AC8">
      <w:pPr>
        <w:spacing w:after="0" w:line="240" w:lineRule="auto"/>
      </w:pPr>
    </w:p>
    <w:p w:rsidR="00D90AC8" w:rsidRDefault="00822AFD">
      <w:pPr>
        <w:spacing w:after="0" w:line="240" w:lineRule="auto"/>
      </w:pPr>
      <w:r>
        <w:t>The motion was approved by roll call vote as follows:</w:t>
      </w:r>
    </w:p>
    <w:p w:rsidR="00D90AC8" w:rsidRDefault="00822AFD">
      <w:pPr>
        <w:spacing w:after="0" w:line="240" w:lineRule="auto"/>
      </w:pPr>
      <w:r>
        <w:t xml:space="preserve">Ayes: Bob Der </w:t>
      </w:r>
      <w:proofErr w:type="spellStart"/>
      <w:r>
        <w:t>Avedisian</w:t>
      </w:r>
      <w:proofErr w:type="spellEnd"/>
      <w:r>
        <w:t xml:space="preserve">, Julie Tillman, Tony </w:t>
      </w:r>
      <w:proofErr w:type="spellStart"/>
      <w:r>
        <w:t>Kalogerakos</w:t>
      </w:r>
      <w:proofErr w:type="spellEnd"/>
      <w:r>
        <w:t>, Rob Farr (</w:t>
      </w:r>
      <w:r w:rsidR="00EA4D74">
        <w:t>4</w:t>
      </w:r>
      <w:r>
        <w:t>)</w:t>
      </w:r>
    </w:p>
    <w:p w:rsidR="00D90AC8" w:rsidRDefault="00822AFD">
      <w:pPr>
        <w:spacing w:after="0" w:line="240" w:lineRule="auto"/>
      </w:pPr>
      <w:r>
        <w:t>Nays: (0)</w:t>
      </w:r>
    </w:p>
    <w:p w:rsidR="00D90AC8" w:rsidRDefault="00D90AC8">
      <w:pPr>
        <w:spacing w:after="0" w:line="240" w:lineRule="auto"/>
      </w:pPr>
    </w:p>
    <w:p w:rsidR="00D90AC8" w:rsidRDefault="00D90AC8">
      <w:pPr>
        <w:spacing w:after="0" w:line="240" w:lineRule="auto"/>
      </w:pPr>
    </w:p>
    <w:p w:rsidR="00D90AC8" w:rsidRDefault="00822AFD">
      <w:pPr>
        <w:spacing w:after="100" w:line="240" w:lineRule="auto"/>
        <w:rPr>
          <w:b/>
          <w:color w:val="0070C0"/>
          <w:sz w:val="28"/>
          <w:szCs w:val="28"/>
        </w:rPr>
      </w:pPr>
      <w:bookmarkStart w:id="1" w:name="_gjdgxs" w:colFirst="0" w:colLast="0"/>
      <w:bookmarkEnd w:id="1"/>
      <w:r>
        <w:rPr>
          <w:b/>
          <w:color w:val="0070C0"/>
          <w:sz w:val="28"/>
          <w:szCs w:val="28"/>
        </w:rPr>
        <w:t>Reports</w:t>
      </w:r>
    </w:p>
    <w:p w:rsidR="00D90AC8" w:rsidRDefault="00822AFD">
      <w:pPr>
        <w:rPr>
          <w:b/>
          <w:i/>
          <w:u w:val="single"/>
        </w:rPr>
      </w:pPr>
      <w:r>
        <w:rPr>
          <w:b/>
          <w:i/>
          <w:u w:val="single"/>
        </w:rPr>
        <w:t>Approval of Bills</w:t>
      </w:r>
    </w:p>
    <w:p w:rsidR="00D90AC8" w:rsidRDefault="00822AFD">
      <w:pPr>
        <w:spacing w:after="0" w:line="240" w:lineRule="auto"/>
      </w:pPr>
      <w:r>
        <w:t xml:space="preserve">Trustee Der </w:t>
      </w:r>
      <w:proofErr w:type="spellStart"/>
      <w:r>
        <w:t>Avedisian</w:t>
      </w:r>
      <w:proofErr w:type="spellEnd"/>
      <w:r>
        <w:t xml:space="preserve"> inquired about the new police car status.  President Carson reci</w:t>
      </w:r>
      <w:r w:rsidR="0016276C">
        <w:t xml:space="preserve">ted an email from Chief </w:t>
      </w:r>
      <w:proofErr w:type="spellStart"/>
      <w:r w:rsidR="0016276C">
        <w:t>Volling</w:t>
      </w:r>
      <w:proofErr w:type="spellEnd"/>
      <w:r w:rsidR="0016276C">
        <w:t>:</w:t>
      </w:r>
      <w:r>
        <w:t xml:space="preserve"> The Village of Golf Police Department received a grant in the amount of $28,200.  It is a reimbursement grant meaning the car must be purchased by the Village and the County will reimburse the Village </w:t>
      </w:r>
      <w:proofErr w:type="gramStart"/>
      <w:r>
        <w:t>at a later date</w:t>
      </w:r>
      <w:proofErr w:type="gramEnd"/>
      <w:r>
        <w:t xml:space="preserve">.  Chief </w:t>
      </w:r>
      <w:proofErr w:type="spellStart"/>
      <w:r>
        <w:t>Volling</w:t>
      </w:r>
      <w:proofErr w:type="spellEnd"/>
      <w:r>
        <w:t xml:space="preserve"> said the Ford Explorer police package SUV is available for purchase at a little more than $28,000.  The car will need to be outfitted for an additional $10,000.  There is an available vehicle that has already been outfitted and is currently listed at $36,719. The only additional anticipated cost would be the exterior graphics and installation of radios.  Chief </w:t>
      </w:r>
      <w:proofErr w:type="spellStart"/>
      <w:r>
        <w:t>Volling</w:t>
      </w:r>
      <w:proofErr w:type="spellEnd"/>
      <w:r>
        <w:t xml:space="preserve"> requested the Board approve the purchase of the Ford Explorer from</w:t>
      </w:r>
      <w:r w:rsidR="00EA4D74">
        <w:t xml:space="preserve"> Curry Motors in Frankfort, IL </w:t>
      </w:r>
      <w:r>
        <w:t xml:space="preserve">for $36,719.   </w:t>
      </w:r>
    </w:p>
    <w:p w:rsidR="00D90AC8" w:rsidRDefault="00D90AC8">
      <w:pPr>
        <w:spacing w:after="0" w:line="240" w:lineRule="auto"/>
      </w:pPr>
    </w:p>
    <w:p w:rsidR="00D90AC8" w:rsidRDefault="00822AFD">
      <w:pPr>
        <w:spacing w:after="0" w:line="240" w:lineRule="auto"/>
      </w:pPr>
      <w:r>
        <w:t xml:space="preserve">Trustee Der </w:t>
      </w:r>
      <w:proofErr w:type="spellStart"/>
      <w:r>
        <w:t>Avedisian</w:t>
      </w:r>
      <w:proofErr w:type="spellEnd"/>
      <w:r>
        <w:t xml:space="preserve"> moved to approve the monthly transaction report as prepared by Julianne </w:t>
      </w:r>
      <w:proofErr w:type="spellStart"/>
      <w:r>
        <w:t>Nukk</w:t>
      </w:r>
      <w:proofErr w:type="spellEnd"/>
      <w:r>
        <w:t xml:space="preserve">.  Trustee Tillman seconded the motion.  </w:t>
      </w:r>
    </w:p>
    <w:p w:rsidR="00D90AC8" w:rsidRDefault="00D90AC8">
      <w:pPr>
        <w:spacing w:after="0" w:line="240" w:lineRule="auto"/>
      </w:pPr>
    </w:p>
    <w:p w:rsidR="00D90AC8" w:rsidRDefault="00822AFD">
      <w:pPr>
        <w:spacing w:after="0" w:line="240" w:lineRule="auto"/>
      </w:pPr>
      <w:bookmarkStart w:id="2" w:name="_30j0zll" w:colFirst="0" w:colLast="0"/>
      <w:bookmarkEnd w:id="2"/>
      <w:r>
        <w:t>The motion was approved by roll call vote as follows:</w:t>
      </w:r>
    </w:p>
    <w:p w:rsidR="00D90AC8" w:rsidRDefault="00822AFD">
      <w:pPr>
        <w:spacing w:after="0" w:line="240" w:lineRule="auto"/>
      </w:pPr>
      <w:r>
        <w:t xml:space="preserve">Ayes: Bob Der </w:t>
      </w:r>
      <w:proofErr w:type="spellStart"/>
      <w:r>
        <w:t>Avedisian</w:t>
      </w:r>
      <w:proofErr w:type="spellEnd"/>
      <w:r>
        <w:t xml:space="preserve">, Julie Tillman, Tony </w:t>
      </w:r>
      <w:proofErr w:type="spellStart"/>
      <w:r w:rsidR="00EA4D74">
        <w:t>Kalogerakos</w:t>
      </w:r>
      <w:proofErr w:type="spellEnd"/>
      <w:r w:rsidR="00EA4D74">
        <w:t>, Rob Farr (4</w:t>
      </w:r>
      <w:r>
        <w:t>)</w:t>
      </w:r>
    </w:p>
    <w:p w:rsidR="00D90AC8" w:rsidRDefault="00822AFD">
      <w:pPr>
        <w:spacing w:after="0" w:line="240" w:lineRule="auto"/>
      </w:pPr>
      <w:r>
        <w:t>Nays: (0)</w:t>
      </w:r>
    </w:p>
    <w:p w:rsidR="00D90AC8" w:rsidRDefault="00D90AC8">
      <w:pPr>
        <w:spacing w:after="0" w:line="240" w:lineRule="auto"/>
      </w:pPr>
    </w:p>
    <w:p w:rsidR="00D90AC8" w:rsidRDefault="00822AFD">
      <w:pPr>
        <w:spacing w:after="0" w:line="240" w:lineRule="auto"/>
        <w:rPr>
          <w:b/>
          <w:i/>
          <w:u w:val="single"/>
        </w:rPr>
      </w:pPr>
      <w:r>
        <w:rPr>
          <w:b/>
          <w:i/>
          <w:u w:val="single"/>
        </w:rPr>
        <w:t>Emergency Services Department</w:t>
      </w:r>
    </w:p>
    <w:p w:rsidR="00D90AC8" w:rsidRDefault="00D90AC8">
      <w:pPr>
        <w:spacing w:after="0" w:line="240" w:lineRule="auto"/>
      </w:pPr>
    </w:p>
    <w:p w:rsidR="00D90AC8" w:rsidRDefault="00822AFD">
      <w:pPr>
        <w:spacing w:after="0" w:line="240" w:lineRule="auto"/>
      </w:pPr>
      <w:r>
        <w:t xml:space="preserve">Trustee Dominik was absent however he forwarded </w:t>
      </w:r>
      <w:r w:rsidR="00601E1C">
        <w:t xml:space="preserve">a report </w:t>
      </w:r>
      <w:r>
        <w:t>to President Carson</w:t>
      </w:r>
      <w:r w:rsidR="00601E1C">
        <w:t xml:space="preserve"> which was presented</w:t>
      </w:r>
      <w:r>
        <w:t xml:space="preserve">.  The Fire contract expires at the end of the year.  Trustee Dominik shared the contract with Al </w:t>
      </w:r>
      <w:proofErr w:type="spellStart"/>
      <w:r>
        <w:t>Rigoni</w:t>
      </w:r>
      <w:proofErr w:type="spellEnd"/>
      <w:r>
        <w:t xml:space="preserve">, a consultant employed by the Village for </w:t>
      </w:r>
      <w:r w:rsidR="00601E1C">
        <w:t>g</w:t>
      </w:r>
      <w:r>
        <w:t xml:space="preserve">overnmental issues, and Al asked if Glenview would extend the current contract until he would be able to review it.  Glenview has agreed to extend it on a month to month basis.   </w:t>
      </w:r>
    </w:p>
    <w:p w:rsidR="00D90AC8" w:rsidRDefault="00D90AC8">
      <w:pPr>
        <w:spacing w:after="0" w:line="240" w:lineRule="auto"/>
      </w:pPr>
    </w:p>
    <w:p w:rsidR="00D90AC8" w:rsidRDefault="00822AFD">
      <w:pPr>
        <w:spacing w:after="0" w:line="240" w:lineRule="auto"/>
      </w:pPr>
      <w:r>
        <w:t xml:space="preserve">The Police Chief update will be provided in </w:t>
      </w:r>
      <w:r w:rsidR="00EA4D74">
        <w:t>Executive S</w:t>
      </w:r>
      <w:r>
        <w:t xml:space="preserve">ession.  </w:t>
      </w:r>
    </w:p>
    <w:p w:rsidR="00D90AC8" w:rsidRDefault="00D90AC8">
      <w:pPr>
        <w:spacing w:after="0" w:line="240" w:lineRule="auto"/>
        <w:rPr>
          <w:b/>
          <w:i/>
          <w:u w:val="single"/>
        </w:rPr>
      </w:pPr>
    </w:p>
    <w:p w:rsidR="00D90AC8" w:rsidRDefault="00822AFD">
      <w:pPr>
        <w:spacing w:after="0" w:line="240" w:lineRule="auto"/>
        <w:rPr>
          <w:b/>
          <w:i/>
          <w:u w:val="single"/>
        </w:rPr>
      </w:pPr>
      <w:r>
        <w:rPr>
          <w:b/>
          <w:i/>
          <w:u w:val="single"/>
        </w:rPr>
        <w:t>Building and Zoning Department</w:t>
      </w:r>
    </w:p>
    <w:p w:rsidR="00D90AC8" w:rsidRDefault="00D90AC8">
      <w:pPr>
        <w:spacing w:after="0" w:line="240" w:lineRule="auto"/>
      </w:pPr>
    </w:p>
    <w:p w:rsidR="00D90AC8" w:rsidRDefault="00822AFD">
      <w:pPr>
        <w:spacing w:after="0" w:line="240" w:lineRule="auto"/>
      </w:pPr>
      <w:r>
        <w:t xml:space="preserve">41 Briar had a work </w:t>
      </w:r>
      <w:proofErr w:type="spellStart"/>
      <w:r>
        <w:t>stop</w:t>
      </w:r>
      <w:proofErr w:type="spellEnd"/>
      <w:r>
        <w:t xml:space="preserve"> order </w:t>
      </w:r>
      <w:r w:rsidR="00601E1C">
        <w:t>issued</w:t>
      </w:r>
      <w:r>
        <w:t xml:space="preserve"> </w:t>
      </w:r>
      <w:r w:rsidR="00601E1C">
        <w:t>because no permit was obtained.  T</w:t>
      </w:r>
      <w:r>
        <w:t xml:space="preserve">he contractor had </w:t>
      </w:r>
      <w:r w:rsidR="00601E1C">
        <w:t xml:space="preserve">reportedly </w:t>
      </w:r>
      <w:r>
        <w:t xml:space="preserve">communicated to the homeowner, who is in Australia, that he had applied for permits to demo the garage and rebuild it.  The garage was taken down and it was discovered that a permit was never issued.  Trustee Tillman and Bob Hammer issued a work </w:t>
      </w:r>
      <w:proofErr w:type="spellStart"/>
      <w:r>
        <w:t>stop</w:t>
      </w:r>
      <w:proofErr w:type="spellEnd"/>
      <w:r>
        <w:t xml:space="preserve"> order.  We are currently waiting on the paperwork to be submitted for the work to continue.  </w:t>
      </w:r>
    </w:p>
    <w:p w:rsidR="00D90AC8" w:rsidRDefault="00D90AC8">
      <w:pPr>
        <w:spacing w:after="0" w:line="240" w:lineRule="auto"/>
      </w:pPr>
    </w:p>
    <w:p w:rsidR="00D90AC8" w:rsidRDefault="00822AFD">
      <w:pPr>
        <w:spacing w:after="0" w:line="240" w:lineRule="auto"/>
      </w:pPr>
      <w:r>
        <w:t xml:space="preserve">Historic fences: 77 Overlook has applied, and 55 Overlook has inquired, with the Village regarding where they </w:t>
      </w:r>
      <w:proofErr w:type="gramStart"/>
      <w:r>
        <w:t>are allowed to</w:t>
      </w:r>
      <w:proofErr w:type="gramEnd"/>
      <w:r>
        <w:t xml:space="preserve"> build historic fences at both residences.  The fence at 77 Overlook would be in the right of way.  55 Overlook has told us they would build a fence out of the right of way.  We will allow the building of the fences at both locations </w:t>
      </w:r>
      <w:proofErr w:type="gramStart"/>
      <w:r>
        <w:t>as long as</w:t>
      </w:r>
      <w:proofErr w:type="gramEnd"/>
      <w:r>
        <w:t xml:space="preserve"> they are within Ordinance guidelines.  </w:t>
      </w:r>
    </w:p>
    <w:p w:rsidR="00D90AC8" w:rsidRDefault="00D90AC8">
      <w:pPr>
        <w:spacing w:after="0" w:line="240" w:lineRule="auto"/>
      </w:pPr>
    </w:p>
    <w:p w:rsidR="00D90AC8" w:rsidRDefault="00D90AC8">
      <w:pPr>
        <w:spacing w:after="0" w:line="240" w:lineRule="auto"/>
        <w:rPr>
          <w:b/>
          <w:i/>
          <w:u w:val="single"/>
        </w:rPr>
      </w:pPr>
    </w:p>
    <w:p w:rsidR="00D90AC8" w:rsidRDefault="00822AFD">
      <w:pPr>
        <w:spacing w:after="0" w:line="240" w:lineRule="auto"/>
        <w:rPr>
          <w:b/>
          <w:i/>
          <w:u w:val="single"/>
        </w:rPr>
      </w:pPr>
      <w:r>
        <w:rPr>
          <w:b/>
          <w:i/>
          <w:u w:val="single"/>
        </w:rPr>
        <w:t xml:space="preserve">Public Buildings and Grounds Department </w:t>
      </w:r>
    </w:p>
    <w:p w:rsidR="00D90AC8" w:rsidRDefault="00D90AC8">
      <w:pPr>
        <w:spacing w:after="0" w:line="240" w:lineRule="auto"/>
      </w:pPr>
    </w:p>
    <w:p w:rsidR="00D90AC8" w:rsidRDefault="00822AFD">
      <w:pPr>
        <w:spacing w:after="0" w:line="240" w:lineRule="auto"/>
        <w:rPr>
          <w:i/>
        </w:rPr>
      </w:pPr>
      <w:r>
        <w:rPr>
          <w:i/>
        </w:rPr>
        <w:t>Parking Lot</w:t>
      </w:r>
    </w:p>
    <w:p w:rsidR="00D90AC8" w:rsidRDefault="00822AFD">
      <w:pPr>
        <w:spacing w:after="0" w:line="240" w:lineRule="auto"/>
      </w:pPr>
      <w:r>
        <w:t xml:space="preserve">Trustee </w:t>
      </w:r>
      <w:proofErr w:type="spellStart"/>
      <w:r>
        <w:t>Annotti</w:t>
      </w:r>
      <w:proofErr w:type="spellEnd"/>
      <w:r>
        <w:t xml:space="preserve"> is absent but President Carson had an update on the parking lot project.  The project is underway.  Metra separated the project into two contracts.  The Village has been paid on one project and we have signed a contract with the contractor to do the work </w:t>
      </w:r>
      <w:r w:rsidR="00EA4D74">
        <w:t>for the second project</w:t>
      </w:r>
      <w:r>
        <w:t xml:space="preserve">.   </w:t>
      </w:r>
    </w:p>
    <w:p w:rsidR="00D90AC8" w:rsidRDefault="00D90AC8">
      <w:pPr>
        <w:spacing w:after="0" w:line="240" w:lineRule="auto"/>
      </w:pPr>
    </w:p>
    <w:p w:rsidR="00D90AC8" w:rsidRDefault="00822AFD">
      <w:pPr>
        <w:spacing w:after="0" w:line="240" w:lineRule="auto"/>
        <w:rPr>
          <w:i/>
        </w:rPr>
      </w:pPr>
      <w:r>
        <w:rPr>
          <w:i/>
        </w:rPr>
        <w:t>Village Tree Inventory</w:t>
      </w:r>
    </w:p>
    <w:p w:rsidR="00D90AC8" w:rsidRDefault="00822AFD">
      <w:pPr>
        <w:spacing w:after="0" w:line="240" w:lineRule="auto"/>
      </w:pPr>
      <w:r>
        <w:t xml:space="preserve">President Carson asked for authorization to </w:t>
      </w:r>
      <w:r w:rsidR="000F19C4">
        <w:t>accept the contract for</w:t>
      </w:r>
      <w:r>
        <w:t xml:space="preserve"> $3,870 to Graff Tree Care for a tree inventory.  </w:t>
      </w:r>
    </w:p>
    <w:p w:rsidR="00D90AC8" w:rsidRDefault="00D90AC8">
      <w:pPr>
        <w:spacing w:after="0" w:line="240" w:lineRule="auto"/>
      </w:pPr>
    </w:p>
    <w:p w:rsidR="00D90AC8" w:rsidRDefault="00822AFD">
      <w:pPr>
        <w:spacing w:after="0" w:line="240" w:lineRule="auto"/>
      </w:pPr>
      <w:r>
        <w:t xml:space="preserve">Trustee </w:t>
      </w:r>
      <w:proofErr w:type="spellStart"/>
      <w:r>
        <w:t>Kalogerakos</w:t>
      </w:r>
      <w:proofErr w:type="spellEnd"/>
      <w:r>
        <w:t xml:space="preserve"> moved to authorize the payment to Graff</w:t>
      </w:r>
      <w:r w:rsidR="00EA4D74">
        <w:t xml:space="preserve"> Tree Care</w:t>
      </w:r>
      <w:r>
        <w:t>.  Trustee Tillman seconded the motion.  The motion was approved by roll call vote as follows:</w:t>
      </w:r>
    </w:p>
    <w:p w:rsidR="00D90AC8" w:rsidRDefault="00D90AC8">
      <w:pPr>
        <w:spacing w:after="0" w:line="240" w:lineRule="auto"/>
      </w:pPr>
    </w:p>
    <w:p w:rsidR="00D90AC8" w:rsidRDefault="00822AFD">
      <w:pPr>
        <w:spacing w:after="0" w:line="240" w:lineRule="auto"/>
      </w:pPr>
      <w:r>
        <w:t xml:space="preserve">Ayes: Bob Der </w:t>
      </w:r>
      <w:proofErr w:type="spellStart"/>
      <w:r>
        <w:t>Avedisian</w:t>
      </w:r>
      <w:proofErr w:type="spellEnd"/>
      <w:r>
        <w:t>, Julie Tillma</w:t>
      </w:r>
      <w:r w:rsidR="00EA4D74">
        <w:t xml:space="preserve">n, Tony </w:t>
      </w:r>
      <w:proofErr w:type="spellStart"/>
      <w:r w:rsidR="00EA4D74">
        <w:t>Kalogerakos</w:t>
      </w:r>
      <w:proofErr w:type="spellEnd"/>
      <w:r w:rsidR="00EA4D74">
        <w:t>, Rob Farr (4</w:t>
      </w:r>
      <w:r>
        <w:t>)</w:t>
      </w:r>
    </w:p>
    <w:p w:rsidR="00D90AC8" w:rsidRDefault="00822AFD">
      <w:pPr>
        <w:spacing w:after="0" w:line="240" w:lineRule="auto"/>
      </w:pPr>
      <w:r>
        <w:t>Nays: (0)</w:t>
      </w:r>
    </w:p>
    <w:p w:rsidR="00D90AC8" w:rsidRDefault="00D90AC8">
      <w:pPr>
        <w:spacing w:after="0" w:line="240" w:lineRule="auto"/>
      </w:pPr>
    </w:p>
    <w:p w:rsidR="00D90AC8" w:rsidRDefault="00D90AC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D90AC8" w:rsidRDefault="00822AFD">
      <w:pPr>
        <w:spacing w:after="0" w:line="240" w:lineRule="auto"/>
        <w:rPr>
          <w:b/>
          <w:i/>
          <w:u w:val="single"/>
        </w:rPr>
      </w:pPr>
      <w:r>
        <w:t xml:space="preserve">Trustee Farr said our annual audit is underway and we anticipate a “clean” audit.  He will make the changes mentioned previously regarding the Water Fund and the Capital Fund for Elm Circle and Briar.  We currently have a cash balance of $1,000,000.  </w:t>
      </w:r>
    </w:p>
    <w:p w:rsidR="00D90AC8" w:rsidRDefault="00D90AC8">
      <w:pPr>
        <w:spacing w:after="0" w:line="240" w:lineRule="auto"/>
        <w:rPr>
          <w:b/>
          <w:i/>
          <w:u w:val="single"/>
        </w:rPr>
      </w:pPr>
    </w:p>
    <w:p w:rsidR="00D90AC8" w:rsidRDefault="00D90AC8">
      <w:pPr>
        <w:spacing w:after="0" w:line="240" w:lineRule="auto"/>
        <w:rPr>
          <w:b/>
          <w:i/>
          <w:u w:val="single"/>
        </w:rPr>
      </w:pPr>
      <w:bookmarkStart w:id="3" w:name="_1fob9te" w:colFirst="0" w:colLast="0"/>
      <w:bookmarkEnd w:id="3"/>
    </w:p>
    <w:p w:rsidR="00D90AC8" w:rsidRDefault="00822AFD">
      <w:pPr>
        <w:spacing w:after="0" w:line="240" w:lineRule="auto"/>
        <w:rPr>
          <w:b/>
          <w:i/>
          <w:u w:val="single"/>
        </w:rPr>
      </w:pPr>
      <w:r>
        <w:rPr>
          <w:b/>
          <w:i/>
          <w:u w:val="single"/>
        </w:rPr>
        <w:t xml:space="preserve">Streets and Sanitation Department </w:t>
      </w:r>
    </w:p>
    <w:p w:rsidR="00D90AC8" w:rsidRDefault="00822AFD">
      <w:pPr>
        <w:spacing w:after="0" w:line="240" w:lineRule="auto"/>
      </w:pPr>
      <w:r>
        <w:tab/>
      </w:r>
    </w:p>
    <w:p w:rsidR="00D90AC8" w:rsidRDefault="00822AFD">
      <w:pPr>
        <w:spacing w:after="0" w:line="240" w:lineRule="auto"/>
      </w:pPr>
      <w:r>
        <w:t xml:space="preserve">Trustee </w:t>
      </w:r>
      <w:proofErr w:type="spellStart"/>
      <w:r>
        <w:t>Kalogerakos</w:t>
      </w:r>
      <w:proofErr w:type="spellEnd"/>
      <w:r>
        <w:t xml:space="preserve"> spoke with Wayne Andre regarding the snowplow contract.  For the third year, he will keep his pricing the same.  Trustee </w:t>
      </w:r>
      <w:proofErr w:type="spellStart"/>
      <w:r>
        <w:t>Kalogerakos</w:t>
      </w:r>
      <w:proofErr w:type="spellEnd"/>
      <w:r>
        <w:t xml:space="preserve"> would like to hire them again for 2017-2018.  The contract states the cost will be $23,000 for up to 27 inches of snow, $28,000 for 28-36 inches and $33,000 for 36-45 inches.  In the event we exceed 45 inches, we will be charged per visit per plot.     </w:t>
      </w:r>
    </w:p>
    <w:p w:rsidR="00D90AC8" w:rsidRDefault="00D90AC8">
      <w:pPr>
        <w:spacing w:after="0" w:line="240" w:lineRule="auto"/>
      </w:pPr>
    </w:p>
    <w:p w:rsidR="00D90AC8" w:rsidRDefault="00822AFD">
      <w:pPr>
        <w:spacing w:after="0" w:line="240" w:lineRule="auto"/>
      </w:pPr>
      <w:r>
        <w:t xml:space="preserve">Trustee Der </w:t>
      </w:r>
      <w:proofErr w:type="spellStart"/>
      <w:r>
        <w:t>Avedisian</w:t>
      </w:r>
      <w:proofErr w:type="spellEnd"/>
      <w:r>
        <w:t xml:space="preserve"> moved to </w:t>
      </w:r>
      <w:r w:rsidR="000F19C4">
        <w:t>accept</w:t>
      </w:r>
      <w:r>
        <w:t xml:space="preserve"> the contract with Wayne Andre for snow plowing and removal.  Trustee Farr seconded the motion.  The motion was approved by roll call vote as follows:</w:t>
      </w:r>
    </w:p>
    <w:p w:rsidR="00D90AC8" w:rsidRDefault="00D90AC8">
      <w:pPr>
        <w:spacing w:after="0" w:line="240" w:lineRule="auto"/>
      </w:pPr>
    </w:p>
    <w:p w:rsidR="00D90AC8" w:rsidRDefault="00822AFD">
      <w:pPr>
        <w:spacing w:after="0" w:line="240" w:lineRule="auto"/>
      </w:pPr>
      <w:r>
        <w:t xml:space="preserve">Ayes: Bob Der </w:t>
      </w:r>
      <w:proofErr w:type="spellStart"/>
      <w:r>
        <w:t>Avedisian</w:t>
      </w:r>
      <w:proofErr w:type="spellEnd"/>
      <w:r>
        <w:t xml:space="preserve">, Julie Tillman, Tony </w:t>
      </w:r>
      <w:proofErr w:type="spellStart"/>
      <w:r>
        <w:t>Kalogerakos</w:t>
      </w:r>
      <w:proofErr w:type="spellEnd"/>
      <w:r>
        <w:t>, Rob Farr (</w:t>
      </w:r>
      <w:r w:rsidR="00EA4D74">
        <w:t>4</w:t>
      </w:r>
      <w:r>
        <w:t>)</w:t>
      </w:r>
    </w:p>
    <w:p w:rsidR="00D90AC8" w:rsidRDefault="00822AFD">
      <w:pPr>
        <w:spacing w:after="0" w:line="240" w:lineRule="auto"/>
      </w:pPr>
      <w:r>
        <w:t>Nays: (0)</w:t>
      </w:r>
    </w:p>
    <w:p w:rsidR="00D90AC8" w:rsidRDefault="00D90AC8">
      <w:pPr>
        <w:spacing w:after="0" w:line="240" w:lineRule="auto"/>
      </w:pPr>
    </w:p>
    <w:p w:rsidR="00D90AC8" w:rsidRDefault="00822AFD">
      <w:pPr>
        <w:spacing w:after="0" w:line="240" w:lineRule="auto"/>
      </w:pPr>
      <w:r>
        <w:t xml:space="preserve">The sidewalk on Golf Road needs a sign informing public that the walkway ends.  It will be posted at the corner of Overlook and Golf Road.  The sign will read “Warning Sidewalk Ends”.  Julianne </w:t>
      </w:r>
      <w:proofErr w:type="spellStart"/>
      <w:r>
        <w:t>Nukk</w:t>
      </w:r>
      <w:proofErr w:type="spellEnd"/>
      <w:r>
        <w:t xml:space="preserve"> will order the sign.  </w:t>
      </w:r>
    </w:p>
    <w:p w:rsidR="00D90AC8" w:rsidRDefault="00822AFD">
      <w:pPr>
        <w:spacing w:after="0" w:line="240" w:lineRule="auto"/>
      </w:pPr>
      <w:r>
        <w:t xml:space="preserve">  </w:t>
      </w: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D90AC8" w:rsidRDefault="00822AFD">
      <w:pPr>
        <w:spacing w:after="0" w:line="240" w:lineRule="auto"/>
      </w:pPr>
      <w:bookmarkStart w:id="4" w:name="_3znysh7" w:colFirst="0" w:colLast="0"/>
      <w:bookmarkEnd w:id="4"/>
      <w:r>
        <w:t xml:space="preserve">Trustee Der </w:t>
      </w:r>
      <w:proofErr w:type="spellStart"/>
      <w:r>
        <w:t>Avedisian</w:t>
      </w:r>
      <w:proofErr w:type="spellEnd"/>
      <w:r>
        <w:t xml:space="preserve"> reported that we purchased 5,396,000 gallons of water and billed 5,045,210.  We have a disparity of 350,790 gallons.  This resulted in a loss of revenue of $2,900/quarter.  </w:t>
      </w:r>
      <w:r w:rsidR="00C44D4E">
        <w:rPr>
          <w:rFonts w:ascii="Verdana" w:hAnsi="Verdana"/>
          <w:sz w:val="20"/>
          <w:szCs w:val="20"/>
          <w:shd w:val="clear" w:color="auto" w:fill="FFFFFF"/>
        </w:rPr>
        <w:t xml:space="preserve">He did note that there had been a water main break and hydrant flushing during the quarter and that the disparity in gallons used and gallons billed is within the acceptable range set by the IEPA.  </w:t>
      </w:r>
      <w:r>
        <w:t xml:space="preserve">Trustee Der </w:t>
      </w:r>
      <w:proofErr w:type="spellStart"/>
      <w:r>
        <w:t>Avedisian</w:t>
      </w:r>
      <w:proofErr w:type="spellEnd"/>
      <w:r>
        <w:t xml:space="preserve"> will have to look further into it and see how we will proceed.    </w:t>
      </w:r>
    </w:p>
    <w:p w:rsidR="00D90AC8" w:rsidRDefault="00D90AC8">
      <w:pPr>
        <w:spacing w:after="0" w:line="240" w:lineRule="auto"/>
      </w:pPr>
    </w:p>
    <w:p w:rsidR="00D90AC8" w:rsidRDefault="00D90AC8">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D90AC8" w:rsidRDefault="00822AFD">
      <w:pPr>
        <w:spacing w:after="280" w:line="240" w:lineRule="auto"/>
      </w:pPr>
      <w:r>
        <w:t xml:space="preserve">President Carson reported that the Executive Board will be interviewing the past Niles Police Chief, </w:t>
      </w:r>
      <w:r w:rsidR="00EA4D74">
        <w:t xml:space="preserve">Dennis </w:t>
      </w:r>
      <w:proofErr w:type="spellStart"/>
      <w:r w:rsidR="00EA4D74">
        <w:t>McEne</w:t>
      </w:r>
      <w:r>
        <w:t>rny</w:t>
      </w:r>
      <w:proofErr w:type="spellEnd"/>
      <w:r>
        <w:t xml:space="preserve">, on Wednesday.  President Carson will be traveling while the </w:t>
      </w:r>
      <w:r w:rsidR="000F19C4">
        <w:t xml:space="preserve">final </w:t>
      </w:r>
      <w:r>
        <w:t>hiring decision will be made and will leave the decision to President</w:t>
      </w:r>
      <w:r w:rsidR="000F19C4">
        <w:t xml:space="preserve"> pro </w:t>
      </w:r>
      <w:proofErr w:type="spellStart"/>
      <w:r w:rsidR="000F19C4">
        <w:t>tem</w:t>
      </w:r>
      <w:proofErr w:type="spellEnd"/>
      <w:r>
        <w:t xml:space="preserve">, Trustee </w:t>
      </w:r>
      <w:proofErr w:type="spellStart"/>
      <w:r>
        <w:t>Kalogerakos</w:t>
      </w:r>
      <w:proofErr w:type="spellEnd"/>
      <w:r>
        <w:t>.</w:t>
      </w:r>
    </w:p>
    <w:p w:rsidR="00D90AC8" w:rsidRDefault="00822AFD">
      <w:pPr>
        <w:spacing w:after="280" w:line="240" w:lineRule="auto"/>
      </w:pPr>
      <w:r>
        <w:t xml:space="preserve">Trustee </w:t>
      </w:r>
      <w:proofErr w:type="spellStart"/>
      <w:r>
        <w:t>Kalogerakos</w:t>
      </w:r>
      <w:proofErr w:type="spellEnd"/>
      <w:r>
        <w:t xml:space="preserve"> moved to go into Executive Session to discuss the appointment of the Village of Golf Police Chief.</w:t>
      </w:r>
      <w:r w:rsidR="00EA4D74">
        <w:t xml:space="preserve">  Trustee Der </w:t>
      </w:r>
      <w:proofErr w:type="spellStart"/>
      <w:r w:rsidR="00EA4D74">
        <w:t>Avedisian</w:t>
      </w:r>
      <w:proofErr w:type="spellEnd"/>
      <w:r w:rsidR="00EA4D74">
        <w:t xml:space="preserve"> seconded</w:t>
      </w:r>
      <w:r>
        <w:t xml:space="preserve"> the motion. </w:t>
      </w:r>
    </w:p>
    <w:p w:rsidR="00D90AC8" w:rsidRDefault="00822AFD">
      <w:pPr>
        <w:spacing w:after="280" w:line="240" w:lineRule="auto"/>
      </w:pPr>
      <w:r>
        <w:t>The motion was approved by roll call vote as follows:</w:t>
      </w:r>
    </w:p>
    <w:p w:rsidR="00D90AC8" w:rsidRDefault="00822AFD">
      <w:pPr>
        <w:spacing w:after="0" w:line="240" w:lineRule="auto"/>
      </w:pPr>
      <w:r>
        <w:t xml:space="preserve">Ayes: Bob Der </w:t>
      </w:r>
      <w:proofErr w:type="spellStart"/>
      <w:r>
        <w:t>Avedisian</w:t>
      </w:r>
      <w:proofErr w:type="spellEnd"/>
      <w:r>
        <w:t>, Julie Tillma</w:t>
      </w:r>
      <w:r w:rsidR="00EA4D74">
        <w:t xml:space="preserve">n, Tony </w:t>
      </w:r>
      <w:proofErr w:type="spellStart"/>
      <w:r w:rsidR="00EA4D74">
        <w:t>Kalogerakos</w:t>
      </w:r>
      <w:proofErr w:type="spellEnd"/>
      <w:r w:rsidR="00EA4D74">
        <w:t>, Rob Farr (4</w:t>
      </w:r>
      <w:r>
        <w:t>)</w:t>
      </w:r>
    </w:p>
    <w:p w:rsidR="00D90AC8" w:rsidRDefault="00822AFD">
      <w:pPr>
        <w:spacing w:after="0" w:line="240" w:lineRule="auto"/>
      </w:pPr>
      <w:r>
        <w:t>Nays: (0)</w:t>
      </w:r>
    </w:p>
    <w:p w:rsidR="00D90AC8" w:rsidRDefault="00D90AC8">
      <w:pPr>
        <w:spacing w:after="0" w:line="240" w:lineRule="auto"/>
      </w:pPr>
    </w:p>
    <w:p w:rsidR="00D90AC8" w:rsidRPr="00EA4D74" w:rsidRDefault="00822AFD">
      <w:pPr>
        <w:spacing w:after="0" w:line="240" w:lineRule="auto"/>
        <w:rPr>
          <w:i/>
        </w:rPr>
      </w:pPr>
      <w:r w:rsidRPr="00EA4D74">
        <w:rPr>
          <w:i/>
        </w:rPr>
        <w:t>The Board went into Executive session at 8:35pm.</w:t>
      </w:r>
    </w:p>
    <w:p w:rsidR="00D90AC8" w:rsidRPr="00EA4D74" w:rsidRDefault="00D90AC8">
      <w:pPr>
        <w:spacing w:after="0" w:line="240" w:lineRule="auto"/>
        <w:rPr>
          <w:i/>
        </w:rPr>
      </w:pPr>
    </w:p>
    <w:p w:rsidR="00A2430F" w:rsidRPr="00EA4D74" w:rsidRDefault="00822AFD">
      <w:pPr>
        <w:spacing w:after="280" w:line="240" w:lineRule="auto"/>
        <w:rPr>
          <w:i/>
        </w:rPr>
      </w:pPr>
      <w:r w:rsidRPr="00EA4D74">
        <w:rPr>
          <w:i/>
        </w:rPr>
        <w:t xml:space="preserve">The Board returned from Executive Session at 9:05 pm. </w:t>
      </w:r>
    </w:p>
    <w:p w:rsidR="00D90AC8" w:rsidRDefault="00822AFD">
      <w:pPr>
        <w:spacing w:after="280" w:line="240" w:lineRule="auto"/>
      </w:pPr>
      <w:r>
        <w:t xml:space="preserve">Trustee Der </w:t>
      </w:r>
      <w:proofErr w:type="spellStart"/>
      <w:r>
        <w:t>Avedisian</w:t>
      </w:r>
      <w:proofErr w:type="spellEnd"/>
      <w:r>
        <w:t xml:space="preserve"> moved to appoint Trustee </w:t>
      </w:r>
      <w:proofErr w:type="spellStart"/>
      <w:r>
        <w:t>Kalogerakos</w:t>
      </w:r>
      <w:proofErr w:type="spellEnd"/>
      <w:r>
        <w:t xml:space="preserve"> as </w:t>
      </w:r>
      <w:r w:rsidR="007174D0">
        <w:t xml:space="preserve">Village President pro </w:t>
      </w:r>
      <w:proofErr w:type="spellStart"/>
      <w:r w:rsidR="007174D0">
        <w:t>tem</w:t>
      </w:r>
      <w:proofErr w:type="spellEnd"/>
      <w:r>
        <w:t xml:space="preserve"> from September 18 through October 4</w:t>
      </w:r>
      <w:r w:rsidR="00A2430F">
        <w:t xml:space="preserve"> while President Carson is absent</w:t>
      </w:r>
      <w:r>
        <w:t>.  Trustee Tillman seconded the motion.  The motion was approved by roll call vote as follows:</w:t>
      </w:r>
    </w:p>
    <w:p w:rsidR="00D90AC8" w:rsidRDefault="00822AFD">
      <w:pPr>
        <w:spacing w:after="0" w:line="240" w:lineRule="auto"/>
      </w:pPr>
      <w:r>
        <w:t xml:space="preserve">Ayes: Bob Der </w:t>
      </w:r>
      <w:proofErr w:type="spellStart"/>
      <w:r>
        <w:t>Avedisian</w:t>
      </w:r>
      <w:proofErr w:type="spellEnd"/>
      <w:r>
        <w:t>, Julie Tillma</w:t>
      </w:r>
      <w:r w:rsidR="00EA4D74">
        <w:t xml:space="preserve">n, Tony </w:t>
      </w:r>
      <w:proofErr w:type="spellStart"/>
      <w:r w:rsidR="00EA4D74">
        <w:t>Kalogerakos</w:t>
      </w:r>
      <w:proofErr w:type="spellEnd"/>
      <w:r w:rsidR="00EA4D74">
        <w:t>, Rob Farr (4</w:t>
      </w:r>
      <w:r>
        <w:t>)</w:t>
      </w:r>
    </w:p>
    <w:p w:rsidR="00D90AC8" w:rsidRDefault="00822AFD">
      <w:pPr>
        <w:spacing w:after="0" w:line="240" w:lineRule="auto"/>
      </w:pPr>
      <w:r>
        <w:t>Nays: (0)</w:t>
      </w:r>
    </w:p>
    <w:p w:rsidR="00D90AC8" w:rsidRDefault="00D90AC8">
      <w:pPr>
        <w:spacing w:after="280" w:line="240" w:lineRule="auto"/>
      </w:pPr>
    </w:p>
    <w:p w:rsidR="00A2430F" w:rsidRDefault="00A2430F">
      <w:pPr>
        <w:spacing w:after="280" w:line="240" w:lineRule="auto"/>
      </w:pPr>
    </w:p>
    <w:p w:rsidR="00A2430F" w:rsidRDefault="00822AFD" w:rsidP="00A2430F">
      <w:pPr>
        <w:spacing w:after="280" w:line="240" w:lineRule="auto"/>
      </w:pPr>
      <w:r>
        <w:t xml:space="preserve">Trustee Tillman made a motion that if the interview of </w:t>
      </w:r>
      <w:r w:rsidR="00A2430F">
        <w:t xml:space="preserve">Dennis </w:t>
      </w:r>
      <w:proofErr w:type="spellStart"/>
      <w:r w:rsidR="00A2430F">
        <w:t>McEnerney</w:t>
      </w:r>
      <w:proofErr w:type="spellEnd"/>
      <w:r>
        <w:t xml:space="preserve"> on Wednesday goes well, the candidate should then be evaluated for leadership assessment.  If the assessment also goes well, we will make a conditional offer to </w:t>
      </w:r>
      <w:r w:rsidR="00A2430F">
        <w:t xml:space="preserve">Dennis </w:t>
      </w:r>
      <w:proofErr w:type="spellStart"/>
      <w:r w:rsidR="00A2430F">
        <w:t>McEnerney</w:t>
      </w:r>
      <w:proofErr w:type="spellEnd"/>
      <w:r w:rsidR="00A2430F">
        <w:t>, subject to</w:t>
      </w:r>
      <w:r>
        <w:t xml:space="preserve"> a background and credit check.  </w:t>
      </w:r>
      <w:r w:rsidR="00951664">
        <w:t>Upon passing these, w</w:t>
      </w:r>
      <w:r>
        <w:t>e would</w:t>
      </w:r>
      <w:r w:rsidR="00A2430F">
        <w:t xml:space="preserve"> then make a formal offer</w:t>
      </w:r>
      <w:r>
        <w:t>.</w:t>
      </w:r>
      <w:r w:rsidR="00A2430F">
        <w:t xml:space="preserve">  Trustee </w:t>
      </w:r>
      <w:proofErr w:type="spellStart"/>
      <w:r w:rsidR="00A2430F">
        <w:t>Kalogerakos</w:t>
      </w:r>
      <w:proofErr w:type="spellEnd"/>
      <w:r w:rsidR="00A2430F">
        <w:t xml:space="preserve"> seconded the motion.  The motion was approved by roll call vote as follows:</w:t>
      </w:r>
    </w:p>
    <w:p w:rsidR="00A2430F" w:rsidRDefault="00A2430F" w:rsidP="00A2430F">
      <w:pPr>
        <w:spacing w:after="0" w:line="240" w:lineRule="auto"/>
      </w:pPr>
      <w:r>
        <w:t xml:space="preserve">Ayes: Bob Der </w:t>
      </w:r>
      <w:proofErr w:type="spellStart"/>
      <w:r>
        <w:t>Avedisian</w:t>
      </w:r>
      <w:proofErr w:type="spellEnd"/>
      <w:r>
        <w:t xml:space="preserve">, Julie Tillman, Tony </w:t>
      </w:r>
      <w:proofErr w:type="spellStart"/>
      <w:r>
        <w:t>Kalogerakos</w:t>
      </w:r>
      <w:proofErr w:type="spellEnd"/>
      <w:r>
        <w:t>, Rob Farr (</w:t>
      </w:r>
      <w:r w:rsidR="00EA4D74">
        <w:t>4</w:t>
      </w:r>
      <w:r>
        <w:t>)</w:t>
      </w:r>
    </w:p>
    <w:p w:rsidR="00A2430F" w:rsidRDefault="00A2430F" w:rsidP="00A2430F">
      <w:pPr>
        <w:spacing w:after="0" w:line="240" w:lineRule="auto"/>
      </w:pPr>
      <w:r>
        <w:t>Nays: (0)</w:t>
      </w:r>
    </w:p>
    <w:p w:rsidR="00D90AC8" w:rsidRPr="00A2430F" w:rsidRDefault="00822AFD" w:rsidP="00A2430F">
      <w:pPr>
        <w:spacing w:after="280" w:line="240" w:lineRule="auto"/>
      </w:pPr>
      <w:r>
        <w:t xml:space="preserve"> </w:t>
      </w:r>
    </w:p>
    <w:p w:rsidR="00D90AC8" w:rsidRDefault="00822AFD">
      <w:pPr>
        <w:spacing w:after="0" w:line="240" w:lineRule="auto"/>
        <w:rPr>
          <w:b/>
          <w:color w:val="0070C0"/>
          <w:sz w:val="28"/>
          <w:szCs w:val="28"/>
        </w:rPr>
      </w:pPr>
      <w:r>
        <w:rPr>
          <w:b/>
          <w:color w:val="0070C0"/>
          <w:sz w:val="28"/>
          <w:szCs w:val="28"/>
        </w:rPr>
        <w:t xml:space="preserve">Adjourn </w:t>
      </w:r>
    </w:p>
    <w:p w:rsidR="00D90AC8" w:rsidRDefault="00D90AC8">
      <w:pPr>
        <w:spacing w:after="0" w:line="240" w:lineRule="auto"/>
        <w:rPr>
          <w:b/>
          <w:color w:val="0070C0"/>
          <w:sz w:val="28"/>
          <w:szCs w:val="28"/>
        </w:rPr>
      </w:pPr>
    </w:p>
    <w:p w:rsidR="00D90AC8" w:rsidRDefault="00822AFD">
      <w:pPr>
        <w:spacing w:after="0" w:line="240" w:lineRule="auto"/>
      </w:pPr>
      <w:r>
        <w:t xml:space="preserve">Trustee Der </w:t>
      </w:r>
      <w:proofErr w:type="spellStart"/>
      <w:r>
        <w:t>Avedisian</w:t>
      </w:r>
      <w:proofErr w:type="spellEnd"/>
      <w:r>
        <w:t xml:space="preserve"> moved to adjourn the meeting. Trustee </w:t>
      </w:r>
      <w:proofErr w:type="spellStart"/>
      <w:r>
        <w:t>Kalogerakos</w:t>
      </w:r>
      <w:proofErr w:type="spellEnd"/>
      <w:r>
        <w:t xml:space="preserve"> seconded the motion. The motion passed unanimously. The meeting was adjourned at 9:15pm.</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D90AC8" w:rsidRDefault="00822AFD">
      <w:pPr>
        <w:spacing w:after="0" w:line="240" w:lineRule="auto"/>
      </w:pPr>
      <w:r>
        <w:t>Village Clerk</w:t>
      </w:r>
    </w:p>
    <w:p w:rsidR="00643A0A" w:rsidRDefault="00643A0A">
      <w:pPr>
        <w:spacing w:after="0" w:line="240" w:lineRule="auto"/>
      </w:pPr>
    </w:p>
    <w:p w:rsidR="00951664" w:rsidRDefault="00951664" w:rsidP="00951664">
      <w:pPr>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4853-0479-1377, v. 2</w:t>
      </w:r>
      <w:r>
        <w:rPr>
          <w:rFonts w:ascii="Arial" w:hAnsi="Arial" w:cs="Arial"/>
          <w:color w:val="auto"/>
          <w:sz w:val="16"/>
        </w:rPr>
        <w:fldChar w:fldCharType="end"/>
      </w:r>
    </w:p>
    <w:sectPr w:rsidR="00951664">
      <w:headerReference w:type="even" r:id="rId7"/>
      <w:headerReference w:type="default" r:id="rId8"/>
      <w:footerReference w:type="even" r:id="rId9"/>
      <w:footerReference w:type="default" r:id="rId10"/>
      <w:headerReference w:type="first" r:id="rId11"/>
      <w:footerReference w:type="first" r:id="rId12"/>
      <w:pgSz w:w="12240" w:h="15840"/>
      <w:pgMar w:top="117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AEA" w:rsidRDefault="00822AFD">
      <w:pPr>
        <w:spacing w:after="0" w:line="240" w:lineRule="auto"/>
      </w:pPr>
      <w:r>
        <w:separator/>
      </w:r>
    </w:p>
  </w:endnote>
  <w:endnote w:type="continuationSeparator" w:id="0">
    <w:p w:rsidR="00EE3AEA" w:rsidRDefault="0082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B0" w:rsidRDefault="00AB4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AC8" w:rsidRDefault="00822AFD">
    <w:pPr>
      <w:tabs>
        <w:tab w:val="center" w:pos="4680"/>
        <w:tab w:val="right" w:pos="9360"/>
      </w:tabs>
      <w:jc w:val="center"/>
    </w:pPr>
    <w:r>
      <w:fldChar w:fldCharType="begin"/>
    </w:r>
    <w:r>
      <w:instrText>PAGE</w:instrText>
    </w:r>
    <w:r>
      <w:fldChar w:fldCharType="separate"/>
    </w:r>
    <w:r w:rsidR="00B37228">
      <w:rPr>
        <w:noProof/>
      </w:rPr>
      <w:t>1</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B0" w:rsidRDefault="00AB4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AEA" w:rsidRDefault="00822AFD">
      <w:pPr>
        <w:spacing w:after="0" w:line="240" w:lineRule="auto"/>
      </w:pPr>
      <w:r>
        <w:separator/>
      </w:r>
    </w:p>
  </w:footnote>
  <w:footnote w:type="continuationSeparator" w:id="0">
    <w:p w:rsidR="00EE3AEA" w:rsidRDefault="0082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B0" w:rsidRDefault="00AB4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B0" w:rsidRDefault="00AB4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B0" w:rsidRDefault="00AB4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53-0479-1377, v. 2"/>
    <w:docVar w:name="ndGeneratedStampLocation" w:val="LastPage"/>
  </w:docVars>
  <w:rsids>
    <w:rsidRoot w:val="00D90AC8"/>
    <w:rsid w:val="000F19C4"/>
    <w:rsid w:val="0016276C"/>
    <w:rsid w:val="00601E1C"/>
    <w:rsid w:val="00643A0A"/>
    <w:rsid w:val="00647C33"/>
    <w:rsid w:val="007174D0"/>
    <w:rsid w:val="00822AFD"/>
    <w:rsid w:val="00951664"/>
    <w:rsid w:val="00A2430F"/>
    <w:rsid w:val="00AB41B0"/>
    <w:rsid w:val="00B37228"/>
    <w:rsid w:val="00BC1B38"/>
    <w:rsid w:val="00C44D4E"/>
    <w:rsid w:val="00CD199E"/>
    <w:rsid w:val="00D7350A"/>
    <w:rsid w:val="00D90AC8"/>
    <w:rsid w:val="00DB53A9"/>
    <w:rsid w:val="00DF34A2"/>
    <w:rsid w:val="00EA4D74"/>
    <w:rsid w:val="00EE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AA9C"/>
  <w15:docId w15:val="{9E02A5BA-5C02-4797-A1E7-0AFC671E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1882</Words>
  <Characters>9578</Characters>
  <Application>Microsoft Office Word</Application>
  <DocSecurity>0</DocSecurity>
  <PresentationFormat/>
  <Lines>232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Lundgren</dc:creator>
  <cp:lastModifiedBy>Kim Lundgren</cp:lastModifiedBy>
  <cp:revision>8</cp:revision>
  <dcterms:created xsi:type="dcterms:W3CDTF">2017-10-05T17:26:00Z</dcterms:created>
  <dcterms:modified xsi:type="dcterms:W3CDTF">2017-10-17T21:40:00Z</dcterms:modified>
</cp:coreProperties>
</file>