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https://shdwfruit.github.io/ds4200/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Removed default margins and padding, used a border box instead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body layout, uses Arial font, with some general quality of life improvements for readability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header and navigation bar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Header has a black background with white text and text alignment in the center.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navigation bar is white and has a hover effect to transition to a lighter color when the mouse hovers over 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sections have a grey background and some margins, and created a hierarchy of content sections with slightly different colors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Modified images so they are auto placed height-wise and have slightly rounded corners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small spacing between list items.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dwfruit.github.io/ds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