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6AB43" w14:textId="77777777" w:rsidR="00114B22" w:rsidRDefault="00980A4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54D3E7" w14:textId="77777777" w:rsidR="00114B22" w:rsidRDefault="00980A4F">
      <w:pPr>
        <w:spacing w:after="0" w:line="259" w:lineRule="auto"/>
        <w:ind w:left="8892" w:firstLine="0"/>
      </w:pPr>
      <w:r>
        <w:rPr>
          <w:noProof/>
        </w:rPr>
        <w:drawing>
          <wp:inline distT="0" distB="0" distL="0" distR="0" wp14:anchorId="1B825586" wp14:editId="7217AC60">
            <wp:extent cx="95248" cy="63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4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EFC" w14:textId="77777777" w:rsidR="00114B22" w:rsidRDefault="00980A4F">
      <w:pPr>
        <w:spacing w:after="228" w:line="259" w:lineRule="auto"/>
        <w:ind w:left="8892" w:firstLine="0"/>
        <w:jc w:val="right"/>
      </w:pPr>
      <w:r>
        <w:rPr>
          <w:rFonts w:ascii="Verdana" w:eastAsia="Verdana" w:hAnsi="Verdana" w:cs="Verdana"/>
          <w:sz w:val="2"/>
        </w:rPr>
        <w:t xml:space="preserve"> </w:t>
      </w:r>
    </w:p>
    <w:p w14:paraId="07B017FB" w14:textId="77777777" w:rsidR="00980A4F" w:rsidRDefault="00980A4F">
      <w:pPr>
        <w:spacing w:after="0" w:line="259" w:lineRule="auto"/>
        <w:ind w:left="60" w:right="7497" w:firstLine="0"/>
        <w:rPr>
          <w:b/>
          <w:color w:val="333399"/>
          <w:sz w:val="21"/>
        </w:rPr>
      </w:pPr>
    </w:p>
    <w:p w14:paraId="0994A7EB" w14:textId="77777777" w:rsidR="00114B22" w:rsidRDefault="00980A4F">
      <w:pPr>
        <w:spacing w:after="0" w:line="259" w:lineRule="auto"/>
        <w:ind w:left="60" w:right="7497" w:firstLine="0"/>
      </w:pPr>
      <w:r>
        <w:rPr>
          <w:b/>
          <w:color w:val="333399"/>
          <w:sz w:val="21"/>
        </w:rPr>
        <w:tab/>
      </w:r>
      <w:r>
        <w:rPr>
          <w:sz w:val="21"/>
          <w:vertAlign w:val="superscript"/>
        </w:rPr>
        <w:t xml:space="preserve"> </w:t>
      </w:r>
      <w:bookmarkStart w:id="0" w:name="_GoBack"/>
      <w:bookmarkEnd w:id="0"/>
    </w:p>
    <w:tbl>
      <w:tblPr>
        <w:tblStyle w:val="TableGrid"/>
        <w:tblW w:w="8893" w:type="dxa"/>
        <w:tblInd w:w="0" w:type="dxa"/>
        <w:tblCellMar>
          <w:top w:w="3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60"/>
        <w:gridCol w:w="1361"/>
        <w:gridCol w:w="199"/>
        <w:gridCol w:w="7177"/>
        <w:gridCol w:w="96"/>
      </w:tblGrid>
      <w:tr w:rsidR="00114B22" w14:paraId="6F93F3C3" w14:textId="77777777" w:rsidTr="006833AC">
        <w:trPr>
          <w:trHeight w:val="266"/>
        </w:trPr>
        <w:tc>
          <w:tcPr>
            <w:tcW w:w="1421" w:type="dxa"/>
            <w:gridSpan w:val="2"/>
            <w:tcBorders>
              <w:top w:val="single" w:sz="24" w:space="0" w:color="DDDDDD"/>
              <w:left w:val="nil"/>
              <w:bottom w:val="single" w:sz="24" w:space="0" w:color="DDDDDD"/>
              <w:right w:val="nil"/>
            </w:tcBorders>
            <w:shd w:val="clear" w:color="auto" w:fill="DDDDDD"/>
          </w:tcPr>
          <w:p w14:paraId="26FA8A89" w14:textId="77777777" w:rsidR="00114B22" w:rsidRPr="00937E4C" w:rsidRDefault="00980A4F" w:rsidP="00937E4C">
            <w:pPr>
              <w:spacing w:after="0" w:line="259" w:lineRule="auto"/>
              <w:ind w:left="0" w:firstLine="0"/>
              <w:jc w:val="right"/>
              <w:rPr>
                <w:sz w:val="22"/>
              </w:rPr>
            </w:pPr>
            <w:r w:rsidRPr="00937E4C">
              <w:rPr>
                <w:b/>
                <w:sz w:val="22"/>
              </w:rPr>
              <w:t xml:space="preserve">Chapter </w:t>
            </w:r>
            <w:proofErr w:type="gramStart"/>
            <w:r w:rsidRPr="00937E4C">
              <w:rPr>
                <w:b/>
                <w:sz w:val="22"/>
              </w:rPr>
              <w:t>1  Key</w:t>
            </w:r>
            <w:proofErr w:type="gramEnd"/>
            <w:r w:rsidRPr="00937E4C">
              <w:rPr>
                <w:b/>
                <w:sz w:val="22"/>
              </w:rPr>
              <w:t xml:space="preserve"> Terms</w:t>
            </w:r>
          </w:p>
        </w:tc>
        <w:tc>
          <w:tcPr>
            <w:tcW w:w="7472" w:type="dxa"/>
            <w:gridSpan w:val="3"/>
            <w:tcBorders>
              <w:top w:val="single" w:sz="24" w:space="0" w:color="DDDDDD"/>
              <w:left w:val="nil"/>
              <w:bottom w:val="single" w:sz="24" w:space="0" w:color="DDDDDD"/>
              <w:right w:val="nil"/>
            </w:tcBorders>
            <w:shd w:val="clear" w:color="auto" w:fill="DDDDDD"/>
          </w:tcPr>
          <w:p w14:paraId="74A16B07" w14:textId="77777777" w:rsidR="00114B22" w:rsidRDefault="00114B22" w:rsidP="00937E4C">
            <w:pPr>
              <w:spacing w:after="160" w:line="259" w:lineRule="auto"/>
              <w:ind w:left="0" w:firstLine="0"/>
              <w:jc w:val="right"/>
            </w:pPr>
          </w:p>
        </w:tc>
      </w:tr>
      <w:tr w:rsidR="006833AC" w:rsidRPr="00937E4C" w14:paraId="142047AE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267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B6260" w14:textId="77777777" w:rsidR="00114B22" w:rsidRPr="00937E4C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b/>
                <w:sz w:val="24"/>
                <w:szCs w:val="24"/>
              </w:rPr>
              <w:t xml:space="preserve">ad hoc query  </w:t>
            </w: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14:paraId="09CD9468" w14:textId="09B8877C" w:rsidR="00114B22" w:rsidRPr="00937E4C" w:rsidRDefault="00C76674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sz w:val="24"/>
                <w:szCs w:val="24"/>
              </w:rPr>
              <w:t xml:space="preserve">A of the cuff </w:t>
            </w:r>
            <w:r w:rsidR="00C30359" w:rsidRPr="00937E4C">
              <w:rPr>
                <w:sz w:val="24"/>
                <w:szCs w:val="24"/>
              </w:rPr>
              <w:t>query</w:t>
            </w:r>
            <w:r w:rsidRPr="00937E4C">
              <w:rPr>
                <w:sz w:val="24"/>
                <w:szCs w:val="24"/>
              </w:rPr>
              <w:t xml:space="preserve"> without advanced </w:t>
            </w:r>
            <w:r w:rsidR="00937E4C" w:rsidRPr="00937E4C">
              <w:rPr>
                <w:sz w:val="24"/>
                <w:szCs w:val="24"/>
              </w:rPr>
              <w:t>preparation</w:t>
            </w:r>
          </w:p>
          <w:p w14:paraId="5BF9AAF4" w14:textId="77777777" w:rsidR="00937E4C" w:rsidRP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6833AC" w:rsidRPr="00937E4C" w14:paraId="7824EB9B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534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AAD69" w14:textId="77777777" w:rsidR="00114B22" w:rsidRPr="00937E4C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b/>
                <w:sz w:val="24"/>
                <w:szCs w:val="24"/>
              </w:rPr>
              <w:t xml:space="preserve">analytical database  </w:t>
            </w: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14:paraId="073244B1" w14:textId="77777777" w:rsidR="00114B22" w:rsidRPr="00937E4C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sz w:val="24"/>
                <w:szCs w:val="24"/>
              </w:rPr>
              <w:t xml:space="preserve">A </w:t>
            </w:r>
            <w:r w:rsidR="00C30359" w:rsidRPr="00937E4C">
              <w:rPr>
                <w:sz w:val="24"/>
                <w:szCs w:val="24"/>
              </w:rPr>
              <w:t xml:space="preserve">read-only </w:t>
            </w:r>
            <w:r w:rsidRPr="00937E4C">
              <w:rPr>
                <w:sz w:val="24"/>
                <w:szCs w:val="24"/>
              </w:rPr>
              <w:t>database</w:t>
            </w:r>
            <w:r w:rsidR="00C76674" w:rsidRPr="00937E4C">
              <w:rPr>
                <w:sz w:val="24"/>
                <w:szCs w:val="24"/>
              </w:rPr>
              <w:t xml:space="preserve"> specifically used with for business analytics, projection and forecasting. It is </w:t>
            </w:r>
            <w:proofErr w:type="spellStart"/>
            <w:r w:rsidR="00C76674" w:rsidRPr="00937E4C">
              <w:rPr>
                <w:sz w:val="24"/>
                <w:szCs w:val="24"/>
              </w:rPr>
              <w:t>build</w:t>
            </w:r>
            <w:proofErr w:type="spellEnd"/>
            <w:r w:rsidR="00C76674" w:rsidRPr="00937E4C">
              <w:rPr>
                <w:sz w:val="24"/>
                <w:szCs w:val="24"/>
              </w:rPr>
              <w:t xml:space="preserve"> to store and manage and consume big data and business intelligence</w:t>
            </w:r>
            <w:r w:rsidRPr="00937E4C">
              <w:rPr>
                <w:sz w:val="24"/>
                <w:szCs w:val="24"/>
              </w:rPr>
              <w:t xml:space="preserve">.  </w:t>
            </w:r>
          </w:p>
          <w:p w14:paraId="588B6EC2" w14:textId="77777777" w:rsidR="00937E4C" w:rsidRP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6833AC" w:rsidRPr="00937E4C" w14:paraId="6D748810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742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F7F10" w14:textId="77777777" w:rsidR="00114B22" w:rsidRPr="00937E4C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b/>
                <w:sz w:val="24"/>
                <w:szCs w:val="24"/>
              </w:rPr>
              <w:t xml:space="preserve">business intelligence  </w:t>
            </w: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14:paraId="6A76B8FF" w14:textId="77777777" w:rsidR="00114B22" w:rsidRDefault="00B5729B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sz w:val="24"/>
                <w:szCs w:val="24"/>
              </w:rPr>
              <w:t>It</w:t>
            </w:r>
            <w:r w:rsidR="00C30359" w:rsidRPr="00937E4C">
              <w:rPr>
                <w:sz w:val="24"/>
                <w:szCs w:val="24"/>
              </w:rPr>
              <w:t>’s an umbrella term for a driven process</w:t>
            </w:r>
            <w:r w:rsidR="00980A4F" w:rsidRPr="00937E4C">
              <w:rPr>
                <w:sz w:val="24"/>
                <w:szCs w:val="24"/>
              </w:rPr>
              <w:t xml:space="preserve"> </w:t>
            </w:r>
            <w:r w:rsidR="00C30359" w:rsidRPr="00937E4C">
              <w:rPr>
                <w:sz w:val="24"/>
                <w:szCs w:val="24"/>
              </w:rPr>
              <w:t xml:space="preserve">and practices </w:t>
            </w:r>
            <w:r w:rsidR="00980A4F" w:rsidRPr="00937E4C">
              <w:rPr>
                <w:sz w:val="24"/>
                <w:szCs w:val="24"/>
              </w:rPr>
              <w:t>used to</w:t>
            </w:r>
            <w:r w:rsidR="00C30359" w:rsidRPr="00937E4C">
              <w:rPr>
                <w:sz w:val="24"/>
                <w:szCs w:val="24"/>
              </w:rPr>
              <w:t xml:space="preserve"> collect and</w:t>
            </w:r>
            <w:r w:rsidR="00980A4F" w:rsidRPr="00937E4C">
              <w:rPr>
                <w:sz w:val="24"/>
                <w:szCs w:val="24"/>
              </w:rPr>
              <w:t xml:space="preserve"> </w:t>
            </w:r>
            <w:r w:rsidR="00C30359" w:rsidRPr="00937E4C">
              <w:rPr>
                <w:sz w:val="24"/>
                <w:szCs w:val="24"/>
              </w:rPr>
              <w:t>a</w:t>
            </w:r>
            <w:r w:rsidR="00980A4F" w:rsidRPr="00937E4C">
              <w:rPr>
                <w:sz w:val="24"/>
                <w:szCs w:val="24"/>
              </w:rPr>
              <w:t xml:space="preserve">nalyze data with the purpose </w:t>
            </w:r>
            <w:r w:rsidR="00C30359" w:rsidRPr="00937E4C">
              <w:rPr>
                <w:sz w:val="24"/>
                <w:szCs w:val="24"/>
              </w:rPr>
              <w:t>of making informed business decisions</w:t>
            </w:r>
          </w:p>
          <w:p w14:paraId="3F6A5610" w14:textId="77777777" w:rsidR="00937E4C" w:rsidRP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6833AC" w:rsidRPr="00937E4C" w14:paraId="2AB593EB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53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4CF5D" w14:textId="77777777" w:rsidR="00114B22" w:rsidRPr="00937E4C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b/>
                <w:sz w:val="24"/>
                <w:szCs w:val="24"/>
              </w:rPr>
              <w:t xml:space="preserve">centralized database  </w:t>
            </w: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411C2" w14:textId="77777777" w:rsidR="00114B22" w:rsidRDefault="00B5729B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sz w:val="24"/>
                <w:szCs w:val="24"/>
              </w:rPr>
              <w:t xml:space="preserve">It’s a </w:t>
            </w:r>
            <w:r w:rsidR="00980A4F" w:rsidRPr="00937E4C">
              <w:rPr>
                <w:sz w:val="24"/>
                <w:szCs w:val="24"/>
              </w:rPr>
              <w:t>data</w:t>
            </w:r>
            <w:r w:rsidRPr="00937E4C">
              <w:rPr>
                <w:sz w:val="24"/>
                <w:szCs w:val="24"/>
              </w:rPr>
              <w:t>base that is located and stored at a single site</w:t>
            </w:r>
          </w:p>
          <w:p w14:paraId="1C4A3ABC" w14:textId="77777777" w:rsid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  <w:p w14:paraId="29E3FEE0" w14:textId="77777777" w:rsidR="00937E4C" w:rsidRP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6833AC" w:rsidRPr="00937E4C" w14:paraId="38F32A65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58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86F39" w14:textId="77777777" w:rsidR="00114B22" w:rsidRPr="00937E4C" w:rsidRDefault="00980A4F">
            <w:pPr>
              <w:spacing w:after="0" w:line="259" w:lineRule="auto"/>
              <w:ind w:left="0" w:right="108" w:firstLine="0"/>
              <w:rPr>
                <w:sz w:val="24"/>
                <w:szCs w:val="24"/>
              </w:rPr>
            </w:pPr>
            <w:r w:rsidRPr="00937E4C">
              <w:rPr>
                <w:b/>
                <w:sz w:val="24"/>
                <w:szCs w:val="24"/>
              </w:rPr>
              <w:t xml:space="preserve">cloud database  </w:t>
            </w: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14:paraId="66BC106B" w14:textId="77777777" w:rsidR="00114B22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sz w:val="24"/>
                <w:szCs w:val="24"/>
              </w:rPr>
              <w:t xml:space="preserve">A database </w:t>
            </w:r>
            <w:r w:rsidR="003C1C5C" w:rsidRPr="00937E4C">
              <w:rPr>
                <w:sz w:val="24"/>
                <w:szCs w:val="24"/>
              </w:rPr>
              <w:t xml:space="preserve">that runs on a cloud computing platform. Access to it is provided as a service such as IBM </w:t>
            </w:r>
            <w:proofErr w:type="spellStart"/>
            <w:r w:rsidR="003C1C5C" w:rsidRPr="00937E4C">
              <w:rPr>
                <w:sz w:val="24"/>
                <w:szCs w:val="24"/>
              </w:rPr>
              <w:t>Bluemix</w:t>
            </w:r>
            <w:proofErr w:type="spellEnd"/>
            <w:r w:rsidR="003C1C5C" w:rsidRPr="00937E4C">
              <w:rPr>
                <w:sz w:val="24"/>
                <w:szCs w:val="24"/>
              </w:rPr>
              <w:t xml:space="preserve"> and Google </w:t>
            </w:r>
            <w:proofErr w:type="gramStart"/>
            <w:r w:rsidR="003C1C5C" w:rsidRPr="00937E4C">
              <w:rPr>
                <w:sz w:val="24"/>
                <w:szCs w:val="24"/>
              </w:rPr>
              <w:t xml:space="preserve">Cloud </w:t>
            </w:r>
            <w:r w:rsidRPr="00937E4C">
              <w:rPr>
                <w:sz w:val="24"/>
                <w:szCs w:val="24"/>
              </w:rPr>
              <w:t>.</w:t>
            </w:r>
            <w:proofErr w:type="gramEnd"/>
            <w:r w:rsidRPr="00937E4C">
              <w:rPr>
                <w:sz w:val="24"/>
                <w:szCs w:val="24"/>
              </w:rPr>
              <w:t xml:space="preserve">  </w:t>
            </w:r>
          </w:p>
          <w:p w14:paraId="57CEB5B5" w14:textId="77777777" w:rsid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  <w:p w14:paraId="5FCF90CE" w14:textId="77777777" w:rsidR="00937E4C" w:rsidRP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6833AC" w:rsidRPr="00937E4C" w14:paraId="606F8A39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58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E2C52" w14:textId="77777777" w:rsidR="00114B22" w:rsidRPr="00937E4C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b/>
                <w:sz w:val="24"/>
                <w:szCs w:val="24"/>
              </w:rPr>
              <w:t xml:space="preserve">data  </w:t>
            </w: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14:paraId="301DBC9E" w14:textId="77777777" w:rsidR="00114B22" w:rsidRDefault="006833A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sz w:val="24"/>
                <w:szCs w:val="24"/>
              </w:rPr>
              <w:t xml:space="preserve">Factual information </w:t>
            </w:r>
            <w:r w:rsidR="00E448F9" w:rsidRPr="00937E4C">
              <w:rPr>
                <w:sz w:val="24"/>
                <w:szCs w:val="24"/>
              </w:rPr>
              <w:t>not yet analyzed</w:t>
            </w:r>
            <w:proofErr w:type="gramStart"/>
            <w:r w:rsidRPr="00937E4C">
              <w:rPr>
                <w:sz w:val="24"/>
                <w:szCs w:val="24"/>
              </w:rPr>
              <w:t xml:space="preserve"> ..</w:t>
            </w:r>
            <w:proofErr w:type="gramEnd"/>
            <w:r w:rsidRPr="00937E4C">
              <w:rPr>
                <w:sz w:val="24"/>
                <w:szCs w:val="24"/>
              </w:rPr>
              <w:t xml:space="preserve"> For </w:t>
            </w:r>
            <w:proofErr w:type="gramStart"/>
            <w:r w:rsidRPr="00937E4C">
              <w:rPr>
                <w:sz w:val="24"/>
                <w:szCs w:val="24"/>
              </w:rPr>
              <w:t>example  an</w:t>
            </w:r>
            <w:proofErr w:type="gramEnd"/>
            <w:r w:rsidRPr="00937E4C">
              <w:rPr>
                <w:sz w:val="24"/>
                <w:szCs w:val="24"/>
              </w:rPr>
              <w:t xml:space="preserve"> address or phone numbers</w:t>
            </w:r>
          </w:p>
          <w:p w14:paraId="7FD9C765" w14:textId="77777777" w:rsid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  <w:p w14:paraId="2BE73881" w14:textId="77777777" w:rsidR="00937E4C" w:rsidRPr="00937E4C" w:rsidRDefault="00937E4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6833AC" w:rsidRPr="00937E4C" w14:paraId="6AF636A5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535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692FC" w14:textId="77777777" w:rsidR="00114B22" w:rsidRPr="00937E4C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b/>
                <w:sz w:val="24"/>
                <w:szCs w:val="24"/>
              </w:rPr>
              <w:t xml:space="preserve">data anomaly  </w:t>
            </w: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14:paraId="2711A511" w14:textId="77777777" w:rsidR="00114B22" w:rsidRPr="00937E4C" w:rsidRDefault="006833AC" w:rsidP="006833A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sz w:val="24"/>
                <w:szCs w:val="24"/>
              </w:rPr>
              <w:t>Problems that occur when data is redundant and not in normal form</w:t>
            </w:r>
            <w:r w:rsidR="00980A4F" w:rsidRPr="00937E4C">
              <w:rPr>
                <w:sz w:val="24"/>
                <w:szCs w:val="24"/>
              </w:rPr>
              <w:t xml:space="preserve"> </w:t>
            </w:r>
          </w:p>
        </w:tc>
      </w:tr>
      <w:tr w:rsidR="00937E4C" w:rsidRPr="00937E4C" w14:paraId="127E0556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535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383C0" w14:textId="77777777" w:rsidR="00937E4C" w:rsidRPr="00937E4C" w:rsidRDefault="00937E4C">
            <w:pPr>
              <w:spacing w:after="0" w:line="259" w:lineRule="auto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14:paraId="4C026232" w14:textId="77777777" w:rsidR="00937E4C" w:rsidRPr="00937E4C" w:rsidRDefault="00937E4C" w:rsidP="006833A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6833AC" w:rsidRPr="00937E4C" w14:paraId="388276D4" w14:textId="77777777" w:rsidTr="006833AC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60" w:type="dxa"/>
          <w:wAfter w:w="96" w:type="dxa"/>
          <w:trHeight w:val="472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B3DFF" w14:textId="77777777" w:rsidR="00114B22" w:rsidRPr="00937E4C" w:rsidRDefault="00980A4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b/>
                <w:sz w:val="24"/>
                <w:szCs w:val="24"/>
              </w:rPr>
              <w:t xml:space="preserve">data dependence  </w:t>
            </w: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14:paraId="2E81E6F6" w14:textId="77777777" w:rsidR="00114B22" w:rsidRDefault="006833AC" w:rsidP="006833A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7E4C">
              <w:rPr>
                <w:sz w:val="24"/>
                <w:szCs w:val="24"/>
              </w:rPr>
              <w:t xml:space="preserve"> A condition where a program statement or instruction refers to the data of a preceding statement</w:t>
            </w:r>
            <w:r w:rsidR="00980A4F" w:rsidRPr="00937E4C">
              <w:rPr>
                <w:sz w:val="24"/>
                <w:szCs w:val="24"/>
              </w:rPr>
              <w:t xml:space="preserve"> </w:t>
            </w:r>
          </w:p>
          <w:p w14:paraId="079F80AC" w14:textId="77777777" w:rsidR="00937E4C" w:rsidRPr="00937E4C" w:rsidRDefault="00937E4C" w:rsidP="006833A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  <w:p w14:paraId="18A62267" w14:textId="77777777" w:rsidR="00937E4C" w:rsidRPr="00937E4C" w:rsidRDefault="00937E4C" w:rsidP="006833AC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</w:p>
        </w:tc>
      </w:tr>
    </w:tbl>
    <w:p w14:paraId="00157059" w14:textId="77777777" w:rsidR="00F07BC0" w:rsidRPr="00937E4C" w:rsidRDefault="00980A4F" w:rsidP="00F07BC0">
      <w:pPr>
        <w:spacing w:after="0" w:line="240" w:lineRule="auto"/>
        <w:ind w:left="60" w:firstLine="0"/>
        <w:rPr>
          <w:rFonts w:eastAsia="Times New Roman"/>
          <w:color w:val="auto"/>
          <w:sz w:val="24"/>
          <w:szCs w:val="24"/>
        </w:rPr>
      </w:pPr>
      <w:r w:rsidRPr="00937E4C">
        <w:rPr>
          <w:b/>
          <w:sz w:val="24"/>
          <w:szCs w:val="24"/>
        </w:rPr>
        <w:t xml:space="preserve">data </w:t>
      </w:r>
      <w:proofErr w:type="gramStart"/>
      <w:r w:rsidRPr="00937E4C">
        <w:rPr>
          <w:b/>
          <w:sz w:val="24"/>
          <w:szCs w:val="24"/>
        </w:rPr>
        <w:t xml:space="preserve">dictionary  </w:t>
      </w:r>
      <w:r w:rsidRPr="00937E4C">
        <w:rPr>
          <w:sz w:val="24"/>
          <w:szCs w:val="24"/>
        </w:rPr>
        <w:t>A</w:t>
      </w:r>
      <w:proofErr w:type="gramEnd"/>
      <w:r w:rsidRPr="00937E4C">
        <w:rPr>
          <w:sz w:val="24"/>
          <w:szCs w:val="24"/>
        </w:rPr>
        <w:t xml:space="preserve"> DBMS</w:t>
      </w:r>
      <w:r w:rsidR="006833AC" w:rsidRPr="00937E4C">
        <w:rPr>
          <w:sz w:val="24"/>
          <w:szCs w:val="24"/>
        </w:rPr>
        <w:t xml:space="preserve"> component that stores metadata</w:t>
      </w:r>
      <w:r w:rsidR="00F07BC0" w:rsidRPr="00937E4C">
        <w:rPr>
          <w:sz w:val="24"/>
          <w:szCs w:val="24"/>
        </w:rPr>
        <w:t xml:space="preserve">. </w:t>
      </w:r>
      <w:r w:rsidR="00F07BC0" w:rsidRPr="00937E4C">
        <w:rPr>
          <w:rFonts w:eastAsia="Times New Roman"/>
          <w:color w:val="auto"/>
          <w:sz w:val="24"/>
          <w:szCs w:val="24"/>
        </w:rPr>
        <w:t xml:space="preserve">is a collection of descriptions of the </w:t>
      </w:r>
      <w:r w:rsidR="00F07BC0" w:rsidRPr="00937E4C">
        <w:rPr>
          <w:rFonts w:eastAsia="Times New Roman"/>
          <w:i/>
          <w:iCs/>
          <w:color w:val="auto"/>
          <w:sz w:val="24"/>
          <w:szCs w:val="24"/>
        </w:rPr>
        <w:t>data</w:t>
      </w:r>
      <w:r w:rsidR="00F07BC0" w:rsidRPr="00937E4C">
        <w:rPr>
          <w:rFonts w:eastAsia="Times New Roman"/>
          <w:color w:val="auto"/>
          <w:sz w:val="24"/>
          <w:szCs w:val="24"/>
        </w:rPr>
        <w:t xml:space="preserve"> objects or items in a </w:t>
      </w:r>
      <w:r w:rsidR="00F07BC0" w:rsidRPr="00937E4C">
        <w:rPr>
          <w:rFonts w:eastAsia="Times New Roman"/>
          <w:i/>
          <w:iCs/>
          <w:color w:val="auto"/>
          <w:sz w:val="24"/>
          <w:szCs w:val="24"/>
        </w:rPr>
        <w:t>data</w:t>
      </w:r>
      <w:r w:rsidR="00F07BC0" w:rsidRPr="00937E4C">
        <w:rPr>
          <w:rFonts w:eastAsia="Times New Roman"/>
          <w:color w:val="auto"/>
          <w:sz w:val="24"/>
          <w:szCs w:val="24"/>
        </w:rPr>
        <w:t xml:space="preserve"> model for the benefit of programmers and others who need to refer to </w:t>
      </w:r>
      <w:proofErr w:type="gramStart"/>
      <w:r w:rsidR="00F07BC0" w:rsidRPr="00937E4C">
        <w:rPr>
          <w:rFonts w:eastAsia="Times New Roman"/>
          <w:color w:val="auto"/>
          <w:sz w:val="24"/>
          <w:szCs w:val="24"/>
        </w:rPr>
        <w:t>them</w:t>
      </w:r>
      <w:proofErr w:type="gramEnd"/>
    </w:p>
    <w:p w14:paraId="5183A4D4" w14:textId="77777777" w:rsidR="006833AC" w:rsidRPr="00937E4C" w:rsidRDefault="006833AC" w:rsidP="006833AC">
      <w:pPr>
        <w:spacing w:after="7"/>
        <w:ind w:right="200"/>
        <w:rPr>
          <w:sz w:val="24"/>
          <w:szCs w:val="24"/>
        </w:rPr>
      </w:pPr>
    </w:p>
    <w:p w14:paraId="42573015" w14:textId="77777777" w:rsidR="00114B22" w:rsidRPr="00937E4C" w:rsidRDefault="00980A4F" w:rsidP="006833AC">
      <w:pPr>
        <w:spacing w:after="7"/>
        <w:ind w:right="200"/>
        <w:rPr>
          <w:sz w:val="24"/>
          <w:szCs w:val="24"/>
        </w:rPr>
      </w:pPr>
      <w:r w:rsidRPr="00937E4C">
        <w:rPr>
          <w:sz w:val="24"/>
          <w:szCs w:val="24"/>
        </w:rPr>
        <w:t xml:space="preserve">  </w:t>
      </w:r>
    </w:p>
    <w:p w14:paraId="56E69FBA" w14:textId="77777777" w:rsidR="00937E4C" w:rsidRPr="00937E4C" w:rsidRDefault="00980A4F" w:rsidP="00937E4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37E4C">
        <w:rPr>
          <w:b/>
          <w:sz w:val="24"/>
          <w:szCs w:val="24"/>
        </w:rPr>
        <w:t xml:space="preserve">data </w:t>
      </w:r>
      <w:proofErr w:type="gramStart"/>
      <w:r w:rsidRPr="00937E4C">
        <w:rPr>
          <w:b/>
          <w:sz w:val="24"/>
          <w:szCs w:val="24"/>
        </w:rPr>
        <w:t xml:space="preserve">inconsistency  </w:t>
      </w:r>
      <w:r w:rsidR="00937E4C" w:rsidRPr="00937E4C">
        <w:rPr>
          <w:rFonts w:eastAsia="Times New Roman"/>
          <w:color w:val="auto"/>
          <w:sz w:val="24"/>
          <w:szCs w:val="24"/>
        </w:rPr>
        <w:t>occur</w:t>
      </w:r>
      <w:proofErr w:type="gramEnd"/>
      <w:r w:rsidR="00937E4C" w:rsidRPr="00937E4C">
        <w:rPr>
          <w:rFonts w:eastAsia="Times New Roman"/>
          <w:color w:val="auto"/>
          <w:sz w:val="24"/>
          <w:szCs w:val="24"/>
        </w:rPr>
        <w:t xml:space="preserve"> between files when similar </w:t>
      </w:r>
      <w:r w:rsidR="00937E4C" w:rsidRPr="00937E4C">
        <w:rPr>
          <w:rFonts w:eastAsia="Times New Roman"/>
          <w:bCs/>
          <w:color w:val="auto"/>
          <w:sz w:val="24"/>
          <w:szCs w:val="24"/>
        </w:rPr>
        <w:t>data</w:t>
      </w:r>
      <w:r w:rsidR="00937E4C" w:rsidRPr="00937E4C">
        <w:rPr>
          <w:rFonts w:eastAsia="Times New Roman"/>
          <w:color w:val="auto"/>
          <w:sz w:val="24"/>
          <w:szCs w:val="24"/>
        </w:rPr>
        <w:t xml:space="preserve"> is kept in different formats in two different files</w:t>
      </w:r>
    </w:p>
    <w:p w14:paraId="2568E795" w14:textId="77777777" w:rsidR="00937E4C" w:rsidRPr="00937E4C" w:rsidRDefault="00937E4C" w:rsidP="00937E4C">
      <w:pPr>
        <w:spacing w:after="254"/>
        <w:ind w:left="0" w:right="1416" w:firstLine="0"/>
        <w:rPr>
          <w:sz w:val="24"/>
          <w:szCs w:val="24"/>
        </w:rPr>
      </w:pPr>
      <w:r w:rsidRPr="00937E4C">
        <w:rPr>
          <w:sz w:val="24"/>
          <w:szCs w:val="24"/>
        </w:rPr>
        <w:lastRenderedPageBreak/>
        <w:t xml:space="preserve"> </w:t>
      </w:r>
      <w:r w:rsidR="00980A4F" w:rsidRPr="00937E4C">
        <w:rPr>
          <w:sz w:val="24"/>
          <w:szCs w:val="24"/>
        </w:rPr>
        <w:t xml:space="preserve">data A condition in which data access is unaffected by changes in the physical data storage </w:t>
      </w:r>
    </w:p>
    <w:p w14:paraId="171A0456" w14:textId="71A8BE72" w:rsidR="00114B22" w:rsidRDefault="00980A4F" w:rsidP="00937E4C">
      <w:pPr>
        <w:spacing w:after="254"/>
        <w:ind w:left="0" w:right="1416" w:firstLine="0"/>
      </w:pPr>
      <w:r>
        <w:t xml:space="preserve"> </w:t>
      </w:r>
    </w:p>
    <w:p w14:paraId="5C250279" w14:textId="719F1804" w:rsidR="00114B22" w:rsidRDefault="00114B22">
      <w:pPr>
        <w:ind w:left="1481" w:right="200" w:hanging="1421"/>
      </w:pPr>
    </w:p>
    <w:tbl>
      <w:tblPr>
        <w:tblStyle w:val="TableGrid"/>
        <w:tblpPr w:vertAnchor="text" w:tblpX="60" w:tblpY="-5"/>
        <w:tblOverlap w:val="never"/>
        <w:tblW w:w="1212" w:type="dxa"/>
        <w:tblInd w:w="0" w:type="dxa"/>
        <w:tblLook w:val="04A0" w:firstRow="1" w:lastRow="0" w:firstColumn="1" w:lastColumn="0" w:noHBand="0" w:noVBand="1"/>
      </w:tblPr>
      <w:tblGrid>
        <w:gridCol w:w="1212"/>
      </w:tblGrid>
      <w:tr w:rsidR="00114B22" w14:paraId="1E23BAE4" w14:textId="77777777">
        <w:trPr>
          <w:trHeight w:val="456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12DCD4BF" w14:textId="77777777" w:rsidR="00114B22" w:rsidRDefault="00980A4F">
            <w:pPr>
              <w:spacing w:after="451" w:line="334" w:lineRule="auto"/>
              <w:ind w:left="0" w:firstLine="0"/>
            </w:pPr>
            <w:r>
              <w:rPr>
                <w:b/>
              </w:rPr>
              <w:t xml:space="preserve">data </w:t>
            </w:r>
            <w:proofErr w:type="gramStart"/>
            <w:r>
              <w:rPr>
                <w:b/>
              </w:rPr>
              <w:t>management  data</w:t>
            </w:r>
            <w:proofErr w:type="gramEnd"/>
            <w:r>
              <w:rPr>
                <w:b/>
              </w:rPr>
              <w:t xml:space="preserve"> processing manager  data quality  data redundancy  data warehouse  database  </w:t>
            </w:r>
          </w:p>
          <w:p w14:paraId="3CDA4F5F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database </w:t>
            </w:r>
            <w:proofErr w:type="gramStart"/>
            <w:r>
              <w:rPr>
                <w:b/>
              </w:rPr>
              <w:t>design  database</w:t>
            </w:r>
            <w:proofErr w:type="gramEnd"/>
            <w:r>
              <w:rPr>
                <w:b/>
              </w:rPr>
              <w:t xml:space="preserve"> management </w:t>
            </w:r>
          </w:p>
        </w:tc>
      </w:tr>
    </w:tbl>
    <w:p w14:paraId="5BC58C53" w14:textId="77777777" w:rsidR="00114B22" w:rsidRDefault="00980A4F">
      <w:pPr>
        <w:ind w:right="200"/>
      </w:pPr>
      <w:r>
        <w:t xml:space="preserve">A process that focuses on data collection, storage, and retrieval. Common data management functions include addition, deletion, modification, and listing.  </w:t>
      </w:r>
    </w:p>
    <w:p w14:paraId="44A541A4" w14:textId="77777777" w:rsidR="00114B22" w:rsidRDefault="00980A4F">
      <w:pPr>
        <w:ind w:right="200"/>
      </w:pPr>
      <w:r>
        <w:t xml:space="preserve">A DP specialist who evolved into a department supervisor. Roles include managing technical and human resources, supervising senior programmers, and troubleshooting the program.  </w:t>
      </w:r>
    </w:p>
    <w:p w14:paraId="12D4033A" w14:textId="77777777" w:rsidR="00114B22" w:rsidRDefault="00980A4F">
      <w:pPr>
        <w:spacing w:after="216"/>
        <w:ind w:right="200"/>
      </w:pPr>
      <w:r>
        <w:t xml:space="preserve">A comprehensive approach to ensuring the accuracy, validity, and timeliness of data.  </w:t>
      </w:r>
    </w:p>
    <w:p w14:paraId="6A8C88F5" w14:textId="77777777" w:rsidR="00114B22" w:rsidRDefault="00980A4F">
      <w:pPr>
        <w:spacing w:after="214"/>
        <w:ind w:right="200"/>
      </w:pPr>
      <w:r>
        <w:t xml:space="preserve">A condition in which a data environment contains redundant data.  </w:t>
      </w:r>
    </w:p>
    <w:p w14:paraId="2C6F0462" w14:textId="77777777" w:rsidR="00114B22" w:rsidRDefault="00980A4F">
      <w:pPr>
        <w:ind w:right="200"/>
      </w:pPr>
      <w:r>
        <w:t xml:space="preserve">An integrated, subject-oriented, time-variant, nonvolatile collection of data that provides support for decision making, according to Bill </w:t>
      </w:r>
      <w:proofErr w:type="spellStart"/>
      <w:r>
        <w:t>Inmon</w:t>
      </w:r>
      <w:proofErr w:type="spellEnd"/>
      <w:r>
        <w:t xml:space="preserve">, the </w:t>
      </w:r>
      <w:proofErr w:type="gramStart"/>
      <w:r>
        <w:t>acknowledged ?father</w:t>
      </w:r>
      <w:proofErr w:type="gramEnd"/>
      <w:r>
        <w:t xml:space="preserve"> of the data warehouse.?  </w:t>
      </w:r>
    </w:p>
    <w:p w14:paraId="3A07F43A" w14:textId="77777777" w:rsidR="00114B22" w:rsidRDefault="00980A4F">
      <w:pPr>
        <w:ind w:right="200"/>
      </w:pPr>
      <w:r>
        <w:t xml:space="preserve">A shared, integrated computer structure that houses a collection of related data. A database contains two types of data: end-user data and metadata. The metadata consist of data about </w:t>
      </w:r>
      <w:proofErr w:type="spellStart"/>
      <w:proofErr w:type="gramStart"/>
      <w:r>
        <w:t>data?that</w:t>
      </w:r>
      <w:proofErr w:type="spellEnd"/>
      <w:proofErr w:type="gramEnd"/>
      <w:r>
        <w:t xml:space="preserve"> is, the data characteristics and relationships.  </w:t>
      </w:r>
    </w:p>
    <w:p w14:paraId="5E3119A1" w14:textId="77777777" w:rsidR="00114B22" w:rsidRDefault="00980A4F">
      <w:pPr>
        <w:ind w:right="200"/>
      </w:pPr>
      <w:r>
        <w:t xml:space="preserve">The process that yields the description of the database structure and determines the database components. Database design is the second phase of the Database Life Cycle.  </w:t>
      </w:r>
    </w:p>
    <w:p w14:paraId="1CB1170C" w14:textId="77777777" w:rsidR="00114B22" w:rsidRDefault="00980A4F">
      <w:pPr>
        <w:ind w:right="200"/>
      </w:pPr>
      <w:r>
        <w:t xml:space="preserve">The collection of programs that manages the database structure and controls access to the data stored in the database.  </w:t>
      </w:r>
    </w:p>
    <w:p w14:paraId="50CDEDDE" w14:textId="77777777" w:rsidR="00114B22" w:rsidRDefault="00980A4F">
      <w:pPr>
        <w:pStyle w:val="Heading1"/>
        <w:ind w:left="55"/>
      </w:pPr>
      <w:r>
        <w:t xml:space="preserve">system (DBMS)  </w:t>
      </w:r>
    </w:p>
    <w:tbl>
      <w:tblPr>
        <w:tblStyle w:val="TableGrid"/>
        <w:tblW w:w="8817" w:type="dxa"/>
        <w:tblInd w:w="60" w:type="dxa"/>
        <w:tblLook w:val="04A0" w:firstRow="1" w:lastRow="0" w:firstColumn="1" w:lastColumn="0" w:noHBand="0" w:noVBand="1"/>
      </w:tblPr>
      <w:tblGrid>
        <w:gridCol w:w="1421"/>
        <w:gridCol w:w="7396"/>
      </w:tblGrid>
      <w:tr w:rsidR="00114B22" w14:paraId="69434548" w14:textId="77777777">
        <w:trPr>
          <w:trHeight w:val="47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72B3492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database system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1F8C6D21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An organization of components that defines and regulates the collection, storage, management, and use of data in a database environment.  </w:t>
            </w:r>
          </w:p>
        </w:tc>
      </w:tr>
      <w:tr w:rsidR="00114B22" w14:paraId="297FEE61" w14:textId="77777777">
        <w:trPr>
          <w:trHeight w:val="798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4C5C122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desktop </w:t>
            </w:r>
            <w:proofErr w:type="gramStart"/>
            <w:r>
              <w:rPr>
                <w:b/>
              </w:rPr>
              <w:t>database  discipline</w:t>
            </w:r>
            <w:proofErr w:type="gramEnd"/>
            <w:r>
              <w:rPr>
                <w:b/>
              </w:rPr>
              <w:t>-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418F175C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 single-user database that runs on a personal computer.  </w:t>
            </w:r>
          </w:p>
        </w:tc>
      </w:tr>
      <w:tr w:rsidR="00114B22" w14:paraId="1E581FED" w14:textId="77777777">
        <w:trPr>
          <w:trHeight w:val="474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BE8BD6E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specific database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1AB7F5A9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 database that contains data focused on specific subject areas.  </w:t>
            </w:r>
          </w:p>
        </w:tc>
      </w:tr>
      <w:tr w:rsidR="00114B22" w14:paraId="47892C0B" w14:textId="77777777">
        <w:trPr>
          <w:trHeight w:val="534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5CD7E2C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distributed database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E24DE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 logically related database that is stored in two or more physically independent sites.  </w:t>
            </w:r>
          </w:p>
        </w:tc>
      </w:tr>
      <w:tr w:rsidR="00114B22" w14:paraId="48B0EEAE" w14:textId="77777777">
        <w:trPr>
          <w:trHeight w:val="53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46B8233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enterprise database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5B6EE76C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The overall company data representation, which provides support for present and expected future needs.  </w:t>
            </w:r>
          </w:p>
        </w:tc>
      </w:tr>
      <w:tr w:rsidR="00114B22" w14:paraId="62E5BB46" w14:textId="77777777">
        <w:trPr>
          <w:trHeight w:val="94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6C157E3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Extensible </w:t>
            </w:r>
          </w:p>
          <w:p w14:paraId="02556EAB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Markup </w:t>
            </w:r>
          </w:p>
          <w:p w14:paraId="22834960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Language </w:t>
            </w:r>
          </w:p>
          <w:p w14:paraId="21A2A4A5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(XML)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32455" w14:textId="77777777" w:rsidR="00114B22" w:rsidRDefault="00980A4F">
            <w:pPr>
              <w:spacing w:after="0" w:line="259" w:lineRule="auto"/>
              <w:ind w:left="0" w:right="22" w:firstLine="0"/>
            </w:pPr>
            <w:r>
              <w:t xml:space="preserve">A metalanguage used to represent and manipulate data elements. Unlike other markup languages, XML permits the manipulation of a document's data elements. XML facilitates the exchange of structured documents such as orders and invoices over the Internet.  </w:t>
            </w:r>
          </w:p>
        </w:tc>
      </w:tr>
      <w:tr w:rsidR="00114B22" w14:paraId="60928E01" w14:textId="77777777">
        <w:trPr>
          <w:trHeight w:val="744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24E69F0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field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3542D92E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An alphabetic or numeric character or group of characters that defines a characteristic of a person, place, or thing. For example, a person's Social Security number, address, phone number, and bank balance all constitute fields.  </w:t>
            </w:r>
          </w:p>
        </w:tc>
      </w:tr>
      <w:tr w:rsidR="00114B22" w14:paraId="0178166E" w14:textId="77777777">
        <w:trPr>
          <w:trHeight w:val="32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15EA376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file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56B1E3AC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 named collection of related records.  </w:t>
            </w:r>
          </w:p>
        </w:tc>
      </w:tr>
      <w:tr w:rsidR="00114B22" w14:paraId="2593D167" w14:textId="77777777">
        <w:trPr>
          <w:trHeight w:val="742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7011E60" w14:textId="77777777" w:rsidR="00114B22" w:rsidRDefault="00980A4F">
            <w:pPr>
              <w:spacing w:after="0" w:line="259" w:lineRule="auto"/>
              <w:ind w:left="0" w:right="6" w:firstLine="0"/>
            </w:pPr>
            <w:proofErr w:type="spellStart"/>
            <w:r>
              <w:rPr>
                <w:b/>
              </w:rPr>
              <w:t>generalpurpose</w:t>
            </w:r>
            <w:proofErr w:type="spellEnd"/>
            <w:r>
              <w:rPr>
                <w:b/>
              </w:rPr>
              <w:t xml:space="preserve"> database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00F72D5C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 database that contains a wide variety of data used in multiple </w:t>
            </w:r>
            <w:proofErr w:type="spellStart"/>
            <w:proofErr w:type="gramStart"/>
            <w:r>
              <w:t>disciplines?for</w:t>
            </w:r>
            <w:proofErr w:type="spellEnd"/>
            <w:proofErr w:type="gramEnd"/>
            <w:r>
              <w:t xml:space="preserve"> example, a census database that contains general demographic data, or the LexisNexis and ProQuest databases that contain newspaper, magazine, and journal articles for a variety of topics.  </w:t>
            </w:r>
          </w:p>
        </w:tc>
      </w:tr>
      <w:tr w:rsidR="00114B22" w14:paraId="61948913" w14:textId="77777777">
        <w:trPr>
          <w:trHeight w:val="533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2D531FD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37EB8686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The result of processing raw data to reveal its meaning. Information consists of transformed data and facilitates decision making.  </w:t>
            </w:r>
          </w:p>
        </w:tc>
      </w:tr>
      <w:tr w:rsidR="00114B22" w14:paraId="46FCB0A2" w14:textId="77777777">
        <w:trPr>
          <w:trHeight w:val="5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A5B7D83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islands of information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42EADBBD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In the old file system environment, pools of independent, often duplicated, and inconsistent data created and managed by different departments.  </w:t>
            </w:r>
          </w:p>
        </w:tc>
      </w:tr>
      <w:tr w:rsidR="00114B22" w14:paraId="57DF77B3" w14:textId="77777777">
        <w:trPr>
          <w:trHeight w:val="741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71121EC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knowledge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174F4A3B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The body of information and facts about a specific subject. Knowledge implies familiarity, awareness, and understanding of information as it applies to an environment. A key characteristic is that new knowledge can be derived from old knowledge.  </w:t>
            </w:r>
          </w:p>
        </w:tc>
      </w:tr>
      <w:tr w:rsidR="00114B22" w14:paraId="2598815A" w14:textId="77777777">
        <w:trPr>
          <w:trHeight w:val="532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2FFE5B2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logical data format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BA513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The way a person views data.  </w:t>
            </w:r>
          </w:p>
        </w:tc>
      </w:tr>
      <w:tr w:rsidR="00114B22" w14:paraId="45DB113E" w14:textId="77777777">
        <w:trPr>
          <w:trHeight w:val="329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6A71D0E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metadata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3412873D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Data about data; that is, data about data characteristics and relationships.  </w:t>
            </w:r>
          </w:p>
        </w:tc>
      </w:tr>
      <w:tr w:rsidR="00114B22" w14:paraId="2846DEE8" w14:textId="77777777">
        <w:trPr>
          <w:trHeight w:val="532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0314873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multiuser database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51DD8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 database that supports multiple concurrent users.  </w:t>
            </w:r>
          </w:p>
        </w:tc>
      </w:tr>
      <w:tr w:rsidR="00114B22" w14:paraId="3A40E53E" w14:textId="77777777">
        <w:trPr>
          <w:trHeight w:val="53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1E240AC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NoSQL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1FD7F0E3" w14:textId="77777777" w:rsidR="00114B22" w:rsidRDefault="00980A4F">
            <w:pPr>
              <w:spacing w:after="0" w:line="259" w:lineRule="auto"/>
              <w:ind w:left="0" w:firstLine="0"/>
              <w:jc w:val="both"/>
            </w:pPr>
            <w:r>
              <w:t xml:space="preserve">A new generation of database management systems that is not based on the traditional relational database model.  </w:t>
            </w:r>
          </w:p>
        </w:tc>
      </w:tr>
      <w:tr w:rsidR="00114B22" w14:paraId="2F8DC402" w14:textId="77777777">
        <w:trPr>
          <w:trHeight w:val="1213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6A75EE0" w14:textId="77777777" w:rsidR="00114B22" w:rsidRDefault="00980A4F">
            <w:pPr>
              <w:spacing w:after="0" w:line="259" w:lineRule="auto"/>
              <w:ind w:left="0" w:right="170" w:firstLine="0"/>
            </w:pPr>
            <w:r>
              <w:rPr>
                <w:b/>
              </w:rPr>
              <w:t>online analytical processing (</w:t>
            </w:r>
            <w:proofErr w:type="gramStart"/>
            <w:r>
              <w:rPr>
                <w:b/>
              </w:rPr>
              <w:t>OLAP)  online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3DEFB208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Decision support system tools that use multidimensional data analysis techniques. OLAP creates an advanced data analysis environment that supports decision making, business modeling, and operations research.  </w:t>
            </w:r>
          </w:p>
        </w:tc>
      </w:tr>
      <w:tr w:rsidR="00114B22" w14:paraId="55E7795E" w14:textId="77777777">
        <w:trPr>
          <w:trHeight w:val="682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CA5582A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transaction processing (OLTP)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1E34427D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The systems that support a company's day-to-day operations. Databases that support OLTP are known as OLTP databases, transactional databases, or operational databases.  </w:t>
            </w:r>
          </w:p>
        </w:tc>
      </w:tr>
      <w:tr w:rsidR="00114B22" w14:paraId="3A518CA5" w14:textId="77777777">
        <w:trPr>
          <w:trHeight w:val="534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C2801B0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operational database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57E0E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 database designed primarily to support a company's day-to-day operations.  </w:t>
            </w:r>
          </w:p>
        </w:tc>
      </w:tr>
      <w:tr w:rsidR="00114B22" w14:paraId="3C68D865" w14:textId="77777777">
        <w:trPr>
          <w:trHeight w:val="4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58D5A33" w14:textId="77777777" w:rsidR="00114B22" w:rsidRDefault="00980A4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performance tuning  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</w:tcPr>
          <w:p w14:paraId="7ACA4292" w14:textId="77777777" w:rsidR="00114B22" w:rsidRDefault="00980A4F">
            <w:pPr>
              <w:spacing w:after="0" w:line="259" w:lineRule="auto"/>
              <w:ind w:left="0" w:firstLine="0"/>
            </w:pPr>
            <w:r>
              <w:t xml:space="preserve">Activities that make a database perform more efficiently in terms of storage and access speed.  </w:t>
            </w:r>
          </w:p>
        </w:tc>
      </w:tr>
    </w:tbl>
    <w:p w14:paraId="1D427030" w14:textId="77777777" w:rsidR="00114B22" w:rsidRDefault="00980A4F">
      <w:pPr>
        <w:spacing w:after="244"/>
        <w:ind w:right="5055"/>
      </w:pPr>
      <w:r>
        <w:rPr>
          <w:b/>
        </w:rPr>
        <w:t xml:space="preserve">physical data </w:t>
      </w:r>
      <w:proofErr w:type="gramStart"/>
      <w:r>
        <w:rPr>
          <w:b/>
        </w:rPr>
        <w:t xml:space="preserve">format  </w:t>
      </w:r>
      <w:r>
        <w:rPr>
          <w:b/>
        </w:rPr>
        <w:tab/>
      </w:r>
      <w:proofErr w:type="gramEnd"/>
      <w:r>
        <w:t xml:space="preserve">The way a computer sees data.  </w:t>
      </w:r>
    </w:p>
    <w:p w14:paraId="18D69E95" w14:textId="77777777" w:rsidR="00114B22" w:rsidRDefault="00980A4F">
      <w:pPr>
        <w:ind w:left="1481" w:right="200" w:hanging="1421"/>
      </w:pPr>
      <w:proofErr w:type="gramStart"/>
      <w:r>
        <w:rPr>
          <w:b/>
        </w:rPr>
        <w:t xml:space="preserve">query  </w:t>
      </w:r>
      <w:r>
        <w:rPr>
          <w:b/>
        </w:rPr>
        <w:tab/>
      </w:r>
      <w:proofErr w:type="gramEnd"/>
      <w:r>
        <w:t xml:space="preserve">A question or task asked by an end user of a database in the form of SQL code. A specific request for data manipulation issued by the end user or the application to the DBMS.  </w:t>
      </w:r>
    </w:p>
    <w:p w14:paraId="7C8E75FE" w14:textId="77777777" w:rsidR="00114B22" w:rsidRDefault="00980A4F">
      <w:pPr>
        <w:spacing w:after="237" w:line="272" w:lineRule="auto"/>
        <w:ind w:left="60" w:right="359" w:firstLine="0"/>
        <w:jc w:val="both"/>
      </w:pPr>
      <w:r>
        <w:rPr>
          <w:b/>
        </w:rPr>
        <w:t xml:space="preserve">query </w:t>
      </w:r>
      <w:r>
        <w:t xml:space="preserve">A nonprocedural language that is used by a DBMS to manipulate its data. An example of a </w:t>
      </w:r>
      <w:proofErr w:type="gramStart"/>
      <w:r>
        <w:rPr>
          <w:b/>
        </w:rPr>
        <w:t xml:space="preserve">language  </w:t>
      </w:r>
      <w:r>
        <w:t>query</w:t>
      </w:r>
      <w:proofErr w:type="gramEnd"/>
      <w:r>
        <w:t xml:space="preserve"> language is SQL.  </w:t>
      </w:r>
      <w:r>
        <w:rPr>
          <w:b/>
        </w:rPr>
        <w:t xml:space="preserve">query result </w:t>
      </w:r>
      <w:proofErr w:type="gramStart"/>
      <w:r>
        <w:rPr>
          <w:b/>
        </w:rPr>
        <w:t xml:space="preserve">set  </w:t>
      </w:r>
      <w:r>
        <w:t>The</w:t>
      </w:r>
      <w:proofErr w:type="gramEnd"/>
      <w:r>
        <w:t xml:space="preserve"> collection of data rows returned by a query.  </w:t>
      </w:r>
    </w:p>
    <w:p w14:paraId="00519680" w14:textId="77777777" w:rsidR="00114B22" w:rsidRDefault="00980A4F">
      <w:pPr>
        <w:spacing w:after="162" w:line="336" w:lineRule="auto"/>
        <w:ind w:right="3145"/>
      </w:pPr>
      <w:proofErr w:type="gramStart"/>
      <w:r>
        <w:rPr>
          <w:b/>
        </w:rPr>
        <w:t xml:space="preserve">record  </w:t>
      </w:r>
      <w:r>
        <w:rPr>
          <w:b/>
        </w:rPr>
        <w:tab/>
      </w:r>
      <w:proofErr w:type="gramEnd"/>
      <w:r>
        <w:t xml:space="preserve">A collection of related fields.  </w:t>
      </w:r>
      <w:proofErr w:type="spellStart"/>
      <w:r>
        <w:rPr>
          <w:b/>
        </w:rPr>
        <w:t>semistructured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data  </w:t>
      </w:r>
      <w:r>
        <w:rPr>
          <w:b/>
        </w:rPr>
        <w:tab/>
      </w:r>
      <w:proofErr w:type="spellStart"/>
      <w:proofErr w:type="gramEnd"/>
      <w:r>
        <w:t>Data</w:t>
      </w:r>
      <w:proofErr w:type="spellEnd"/>
      <w:r>
        <w:t xml:space="preserve"> that have already been processed to some extent.  </w:t>
      </w:r>
      <w:r>
        <w:rPr>
          <w:b/>
        </w:rPr>
        <w:t xml:space="preserve">single-user </w:t>
      </w:r>
      <w:proofErr w:type="gramStart"/>
      <w:r>
        <w:rPr>
          <w:b/>
        </w:rPr>
        <w:t xml:space="preserve">database  </w:t>
      </w:r>
      <w:r>
        <w:rPr>
          <w:b/>
        </w:rPr>
        <w:tab/>
      </w:r>
      <w:proofErr w:type="gramEnd"/>
      <w:r>
        <w:t xml:space="preserve">A database that supports only one user at a time.  </w:t>
      </w:r>
    </w:p>
    <w:p w14:paraId="55075E7A" w14:textId="77777777" w:rsidR="00114B22" w:rsidRDefault="00980A4F">
      <w:pPr>
        <w:ind w:left="1481" w:right="200" w:hanging="1421"/>
      </w:pPr>
      <w:r>
        <w:rPr>
          <w:b/>
        </w:rPr>
        <w:t xml:space="preserve">social </w:t>
      </w:r>
      <w:proofErr w:type="gramStart"/>
      <w:r>
        <w:rPr>
          <w:b/>
        </w:rPr>
        <w:t xml:space="preserve">media  </w:t>
      </w:r>
      <w:r>
        <w:rPr>
          <w:b/>
        </w:rPr>
        <w:tab/>
      </w:r>
      <w:proofErr w:type="gramEnd"/>
      <w:r>
        <w:t xml:space="preserve">Web and mobile technologies that enable ?anywhere, anytime, always on? human interactions.  </w:t>
      </w:r>
    </w:p>
    <w:p w14:paraId="16C04E15" w14:textId="77777777" w:rsidR="00114B22" w:rsidRDefault="00980A4F">
      <w:pPr>
        <w:spacing w:after="249"/>
        <w:ind w:right="445"/>
      </w:pPr>
      <w:r>
        <w:rPr>
          <w:b/>
        </w:rPr>
        <w:t xml:space="preserve">structural </w:t>
      </w:r>
      <w:r>
        <w:rPr>
          <w:b/>
        </w:rPr>
        <w:tab/>
      </w:r>
      <w:r>
        <w:t xml:space="preserve">A data characteristic in which a change in the database schema affects data access, thus </w:t>
      </w:r>
      <w:proofErr w:type="gramStart"/>
      <w:r>
        <w:rPr>
          <w:b/>
        </w:rPr>
        <w:t xml:space="preserve">dependence  </w:t>
      </w:r>
      <w:r>
        <w:rPr>
          <w:b/>
        </w:rPr>
        <w:tab/>
      </w:r>
      <w:proofErr w:type="gramEnd"/>
      <w:r>
        <w:t xml:space="preserve">requiring changes in all access programs.  </w:t>
      </w:r>
      <w:r>
        <w:rPr>
          <w:b/>
        </w:rPr>
        <w:t xml:space="preserve">structural </w:t>
      </w:r>
      <w:proofErr w:type="gramStart"/>
      <w:r>
        <w:rPr>
          <w:b/>
        </w:rPr>
        <w:t xml:space="preserve">independence  </w:t>
      </w:r>
      <w:r>
        <w:t>A</w:t>
      </w:r>
      <w:proofErr w:type="gramEnd"/>
      <w:r>
        <w:t xml:space="preserve"> data characteristic in which changes in the database schema do not affect data access.  </w:t>
      </w:r>
    </w:p>
    <w:p w14:paraId="6A8042BC" w14:textId="77777777" w:rsidR="00114B22" w:rsidRDefault="00980A4F">
      <w:pPr>
        <w:ind w:right="375"/>
      </w:pPr>
      <w:r>
        <w:rPr>
          <w:b/>
        </w:rPr>
        <w:t xml:space="preserve">structured </w:t>
      </w:r>
      <w:r>
        <w:rPr>
          <w:b/>
        </w:rPr>
        <w:tab/>
      </w:r>
      <w:r>
        <w:t xml:space="preserve">Unstructured data that have been formatted to facilitate storage, use, and information </w:t>
      </w:r>
      <w:proofErr w:type="gramStart"/>
      <w:r>
        <w:rPr>
          <w:b/>
        </w:rPr>
        <w:t xml:space="preserve">data  </w:t>
      </w:r>
      <w:r>
        <w:rPr>
          <w:b/>
        </w:rPr>
        <w:tab/>
      </w:r>
      <w:proofErr w:type="gramEnd"/>
      <w:r>
        <w:t xml:space="preserve">generation.  </w:t>
      </w:r>
    </w:p>
    <w:p w14:paraId="558D0E99" w14:textId="77777777" w:rsidR="00114B22" w:rsidRDefault="00980A4F">
      <w:pPr>
        <w:pStyle w:val="Heading1"/>
        <w:ind w:left="55"/>
      </w:pPr>
      <w:r>
        <w:t xml:space="preserve">Structured </w:t>
      </w:r>
    </w:p>
    <w:p w14:paraId="1F75D76E" w14:textId="77777777" w:rsidR="00114B22" w:rsidRDefault="00980A4F">
      <w:pPr>
        <w:spacing w:after="0" w:line="276" w:lineRule="auto"/>
        <w:ind w:left="0" w:right="443" w:firstLine="0"/>
        <w:jc w:val="right"/>
      </w:pPr>
      <w:r>
        <w:rPr>
          <w:b/>
        </w:rPr>
        <w:t xml:space="preserve">Query </w:t>
      </w:r>
      <w:r>
        <w:rPr>
          <w:b/>
        </w:rPr>
        <w:tab/>
      </w:r>
      <w:r>
        <w:t xml:space="preserve">A powerful and flexible relational database language composed of commands that enable users to create database and table structures, perform various types of data manipulation </w:t>
      </w:r>
    </w:p>
    <w:p w14:paraId="06D65442" w14:textId="77777777" w:rsidR="00114B22" w:rsidRDefault="00980A4F">
      <w:pPr>
        <w:pStyle w:val="Heading1"/>
        <w:ind w:left="55"/>
      </w:pPr>
      <w:r>
        <w:t xml:space="preserve">Language </w:t>
      </w:r>
    </w:p>
    <w:p w14:paraId="676B0B6A" w14:textId="77777777" w:rsidR="00114B22" w:rsidRDefault="00980A4F">
      <w:pPr>
        <w:spacing w:after="153" w:line="368" w:lineRule="auto"/>
        <w:ind w:right="346"/>
      </w:pPr>
      <w:r>
        <w:rPr>
          <w:b/>
        </w:rPr>
        <w:t>(</w:t>
      </w:r>
      <w:proofErr w:type="gramStart"/>
      <w:r>
        <w:rPr>
          <w:b/>
        </w:rPr>
        <w:t xml:space="preserve">SQL)  </w:t>
      </w:r>
      <w:r>
        <w:rPr>
          <w:b/>
        </w:rPr>
        <w:tab/>
      </w:r>
      <w:proofErr w:type="gramEnd"/>
      <w:r>
        <w:t xml:space="preserve">and data administration, and query the database to extract useful information.  </w:t>
      </w:r>
      <w:r>
        <w:rPr>
          <w:b/>
        </w:rPr>
        <w:t xml:space="preserve">transactional </w:t>
      </w:r>
      <w:proofErr w:type="gramStart"/>
      <w:r>
        <w:rPr>
          <w:b/>
        </w:rPr>
        <w:t xml:space="preserve">database  </w:t>
      </w:r>
      <w:r>
        <w:rPr>
          <w:b/>
        </w:rPr>
        <w:tab/>
      </w:r>
      <w:proofErr w:type="gramEnd"/>
      <w:r>
        <w:t xml:space="preserve">A database designed to keep track of the day-to-day transactions of an organization.  </w:t>
      </w:r>
      <w:r>
        <w:rPr>
          <w:b/>
        </w:rPr>
        <w:lastRenderedPageBreak/>
        <w:t xml:space="preserve">unstructured </w:t>
      </w:r>
      <w:proofErr w:type="gramStart"/>
      <w:r>
        <w:rPr>
          <w:b/>
        </w:rPr>
        <w:t xml:space="preserve">data  </w:t>
      </w:r>
      <w:r>
        <w:rPr>
          <w:b/>
        </w:rPr>
        <w:tab/>
      </w:r>
      <w:proofErr w:type="spellStart"/>
      <w:proofErr w:type="gramEnd"/>
      <w:r>
        <w:t>Data</w:t>
      </w:r>
      <w:proofErr w:type="spellEnd"/>
      <w:r>
        <w:t xml:space="preserve"> that exist in their original, raw state; that is, in the format in which they were collected.  </w:t>
      </w:r>
    </w:p>
    <w:p w14:paraId="10A1DE7E" w14:textId="77777777" w:rsidR="00114B22" w:rsidRDefault="00980A4F">
      <w:pPr>
        <w:ind w:right="200"/>
      </w:pPr>
      <w:r>
        <w:rPr>
          <w:b/>
        </w:rPr>
        <w:t xml:space="preserve">workgroup </w:t>
      </w:r>
      <w:r>
        <w:rPr>
          <w:b/>
        </w:rPr>
        <w:tab/>
      </w:r>
      <w:r>
        <w:t xml:space="preserve">A multiuser database that usually supports fewer than 50 users or is used for a specific </w:t>
      </w:r>
      <w:proofErr w:type="gramStart"/>
      <w:r>
        <w:rPr>
          <w:b/>
        </w:rPr>
        <w:t xml:space="preserve">database  </w:t>
      </w:r>
      <w:r>
        <w:rPr>
          <w:b/>
        </w:rPr>
        <w:tab/>
      </w:r>
      <w:proofErr w:type="gramEnd"/>
      <w:r>
        <w:t xml:space="preserve">department in an organization.  </w:t>
      </w:r>
    </w:p>
    <w:p w14:paraId="2CE13A5A" w14:textId="77777777" w:rsidR="00114B22" w:rsidRDefault="00980A4F">
      <w:pPr>
        <w:spacing w:after="7"/>
        <w:ind w:right="200"/>
      </w:pPr>
      <w:r>
        <w:rPr>
          <w:b/>
        </w:rPr>
        <w:t xml:space="preserve">XML </w:t>
      </w:r>
      <w:proofErr w:type="gramStart"/>
      <w:r>
        <w:rPr>
          <w:b/>
        </w:rPr>
        <w:t xml:space="preserve">database  </w:t>
      </w:r>
      <w:r>
        <w:t>A</w:t>
      </w:r>
      <w:proofErr w:type="gramEnd"/>
      <w:r>
        <w:t xml:space="preserve"> database system that stores and manages </w:t>
      </w:r>
      <w:proofErr w:type="spellStart"/>
      <w:r>
        <w:t>semistructured</w:t>
      </w:r>
      <w:proofErr w:type="spellEnd"/>
      <w:r>
        <w:t xml:space="preserve"> XML data.  </w:t>
      </w:r>
    </w:p>
    <w:p w14:paraId="57885979" w14:textId="77777777" w:rsidR="00114B22" w:rsidRDefault="00980A4F">
      <w:pPr>
        <w:spacing w:after="194" w:line="259" w:lineRule="auto"/>
        <w:ind w:left="0" w:firstLine="0"/>
      </w:pPr>
      <w:r>
        <w:rPr>
          <w:rFonts w:ascii="Verdana" w:eastAsia="Verdana" w:hAnsi="Verdana" w:cs="Verdana"/>
          <w:sz w:val="2"/>
        </w:rPr>
        <w:t xml:space="preserve"> </w:t>
      </w:r>
    </w:p>
    <w:p w14:paraId="24DD5B70" w14:textId="77777777" w:rsidR="00114B22" w:rsidRDefault="00980A4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09A16A" w14:textId="77777777" w:rsidR="00114B22" w:rsidRDefault="00980A4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14B22">
      <w:pgSz w:w="12240" w:h="15840"/>
      <w:pgMar w:top="1481" w:right="1754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22"/>
    <w:rsid w:val="00114B22"/>
    <w:rsid w:val="002D0B28"/>
    <w:rsid w:val="003021D1"/>
    <w:rsid w:val="003C1C5C"/>
    <w:rsid w:val="006833AC"/>
    <w:rsid w:val="008D2005"/>
    <w:rsid w:val="00937E4C"/>
    <w:rsid w:val="00980A4F"/>
    <w:rsid w:val="00B5729B"/>
    <w:rsid w:val="00C30359"/>
    <w:rsid w:val="00C76674"/>
    <w:rsid w:val="00E3222C"/>
    <w:rsid w:val="00E448F9"/>
    <w:rsid w:val="00F0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9BF03E"/>
  <w15:docId w15:val="{3095B799-86E8-493D-B891-E61E6C82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13" w:line="249" w:lineRule="auto"/>
      <w:ind w:left="7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0" w:right="7667" w:hanging="10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0359"/>
    <w:pPr>
      <w:ind w:left="720"/>
      <w:contextualSpacing/>
    </w:pPr>
  </w:style>
  <w:style w:type="character" w:customStyle="1" w:styleId="st">
    <w:name w:val="st"/>
    <w:basedOn w:val="DefaultParagraphFont"/>
    <w:rsid w:val="00F07BC0"/>
  </w:style>
  <w:style w:type="character" w:styleId="Emphasis">
    <w:name w:val="Emphasis"/>
    <w:basedOn w:val="DefaultParagraphFont"/>
    <w:uiPriority w:val="20"/>
    <w:qFormat/>
    <w:rsid w:val="00F07BC0"/>
    <w:rPr>
      <w:i/>
      <w:iCs/>
    </w:rPr>
  </w:style>
  <w:style w:type="character" w:customStyle="1" w:styleId="tgc">
    <w:name w:val="_tgc"/>
    <w:basedOn w:val="DefaultParagraphFont"/>
    <w:rsid w:val="0093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1157</Words>
  <Characters>6597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ladmin</dc:creator>
  <cp:keywords/>
  <cp:lastModifiedBy>petra unglaub-maycock</cp:lastModifiedBy>
  <cp:revision>11</cp:revision>
  <dcterms:created xsi:type="dcterms:W3CDTF">2017-06-09T00:23:00Z</dcterms:created>
  <dcterms:modified xsi:type="dcterms:W3CDTF">2017-06-16T03:24:00Z</dcterms:modified>
</cp:coreProperties>
</file>