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1:59:00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170635946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(93)</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WEEKENDER: environment An introduction to bio-dynamic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Kinder, gentler gardening: our down-to-earth guide to growing biodynamic veggies planet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Sustainable viticulture conference planned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Tanzania Organic Farms - Lesson From Swiss Success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Working with, not against, the earth Environmental Update A Newcastle Herald advertising feature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RSF Social Finance Fall 2011 Newsletter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Swanson Health Products &amp; New Chapter Give Away the Farm Sweepstakes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In Brief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Jurlique Offers Exclusive Deal to Today Show Viewers Luxurious natural skincare brands teams with "Jill's Steals &amp; Deals" to offer discounted bundles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WORLD-RENOWNED SUSTAINABLE AGRICULTURE LEADER TO SPEAK AT VIRGINIA TECH MARCH 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Longleaf Preserve Debuts as Walton County's First Organic Community Sheltered by a Nature Preserve and Centered Around an Organic Farm, Longleaf Preserve Offers Residents a Unique, Healthy Lifestyle Conveniently Located Nearby the Attractions of Northwest Florida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29 villages to adapt to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MORE ON ALPACAS, WHITE VIOLET AND THE SISTERS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Need proof? It's in the persimmon.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Guilt-free and biodynamic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 Kaleidoscope of Restorative Food and Farming Programs at the 2011 Bioneers Conference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Champagne more than a wine a place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RSF Social Finance Monthly -- October 2011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ENVIRONMENT Eco hero The environmentalist and bee campaigner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 new world wine 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Documentary hopes to 'rays' awareness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Organic chemistry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Partnership Inked Between Bill Hambrecht, Phil Hurst, Paul and Heath Dolan Wine industry veterans join forces to advance innovative "merchants of wine" model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Right2Know March Announces Events During 313 Mile Walk to the White House for Labeling of Genetically Engineered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Jurlique Re-Launches Global E-Commerce Site Powered by CTS Platform Natural Beauty Company Leverages CTS Digital Commerce Platform and CREATETHE GROUP's Award-Winning Creative Agency to Re-Launch Global Digital Business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Calendar of events Calendar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Farm briefs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Initiative and initiation: beginning a mission the Philippines CULTURE PULSE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Greens announce Burrinjuck candidate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Measuring sustainability Vineyard 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Getting to Green: Niche-driven or Government-led Entrepreneurship and Sustainability in the Wine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Farmers can learn from two world leaders.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Farmers can learn from two world leaders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Farm ers can learn from two world leaders.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Rural group builds on knowledge.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Sustainable Wine Tweets: 18 Green Wine Geeks To Follow on Twitter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SMALL SCALE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How green is your wine? The Kitchen changes wine list to focus on eco-friendly producers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Smart cooks are all for the chop A new cookery school aims to educate consumers about high-quality farming and butchery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GREENS PLEDGE RURAL ECONOMY FUNDING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Institute promotes sustainable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A DOCUMENTARY ABUZZ WITH ECOLOGICAL PORTENT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Jerrawa Creek Landcare’s gong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Sustainable intensification: does Thanet point the 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Uncorking the great organic discussion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Gismondi on wine: Uncorking the great organic discussion; One of the more hotly debated topics in the modern wine business is sustainable versus organic versus biodynamic grape 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GREEN B.E.A.N.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Our wine is green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Supporting Grass Fed Beef ...in South America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Use and understanding of organic amendments in Australian agriculture: a review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Connecting local produce to residents Green B.E.A.N.'s 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Wines in tune with the moon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National Restaurant Association Sponsors First-Ever International Foodservice Sustainability Symposium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Sustainable Wine Review: Earth Day (Month) Roundup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Biodynamics in Practice: Life on a Community Owned Farm Brief article Book review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LIFESTYLE RELEASE: ESCAPE TO CALIFORNIA WINE COUNTRY FOR EARTH DAY THIS APRIL WITH ECO-FRIENDLY EVENTS AND TRAVEL DEALS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EAT RIGHT TO BE OR NOT TO BE . . . ORGANIC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Kendall College Sponsors First-Ever International Foodservice Sustainability Symposium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Antioxidant activity, total phenolic compounds and flavonoids of mangoes coming from biodynamic, organic and conventional cultivations in three maturation stages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Future of food: Meet the farmers and scientists who could save our fragile global food system The era of cheap produce is over. So what next? Robin Barton meets the farmers, producers and scientists with the future of our food in their hands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Can this man feed the world? The era of cheap produce is over. So what next? ROBIN BARTON meets the farmers, producers and scientists with the future of our food in their hands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Of wine &amp; energies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Piedmont Grown certification program launches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RSF Social Finance Monthly -- December 2011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Innovations explored in soil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Mission-driven marketing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The Triple Bottom Line: What Is It and How Does It Work?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Much at stake in GM test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History adds flavour to wine Druk My Niet farm, which was established in 1692, has just released its new vintages and is well on its way to becoming fully organic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THE WINE GUY: Chile adds quality to value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TUSCANY? PROVENCE? NO-IT'SOREGON In Portland, they take their local food and wine as seriously as anywhere. Organic and inventive, it's America's new culinary star, says Fiona Sims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Traveller's Guide: Life-changing holidays Whether you learn a new skill, volunteer abroad, or venture out into the unknown, make 2012 the year of meaningful travel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TUSCANY? PROVENCE? NO- IT'S OREGON In Portland, they take their local food and wine as seriously as anywhere. Organic and inventive, it's America's new culinary star, says Fiona Sims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Pelican Brands &amp; Gemtree Vineyards of Australia Announce A Long Term Strategic Partnership -- Pelican Brands Appointed Exclusive U.S. Importer Of Gemtree Vineyards' Award Winning McLaren Vale Wines Gemtree White Lees Shiraz Wins "Best of Show Red Wine " at WSWA Wine &amp; Spirits Tasting Sponsored By The Tasting Panel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Selling Sustainability: Sustainable production and stewardship are aspects that savvy operators include in the stories they tell.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Life-changing holidays Traveller's Guide Whether you learn a new skill, volunteer abroad, or venture out into the unknown, make 2012 the year of meaningful travel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Why isn't more wine 'organic'? To get that USDA label means not adding sulfites, but most winemakers say preservatives are crucial.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Isle be all right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Reading nature has rewards Avondale's experiments with organic farming have contributed substantially to results, as seen in its newest range, Terra est Vita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Circles of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After 32 years, Branch Creek Farm owners Mark and Judy Dornstreich sow a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Down on the farm on Maui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50 YEARS FROM NOW... From sport and science to art and politics, the world will look very different in 2061. Here, the experts share their visions of the future 50TH ANNIVERSARY 1961-2011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50 Years of Oregon Wine : 1961-2011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Where does organic tea stand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Where does organic tea stand today? Organic Tea Cover 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Using general systems theory to understand how farmers manage variability Research Paper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Consider the Source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A La Carte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Agricultural workshop.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Renowned author to visit.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 quantitative assessment of phosphorus forms in some Australian soils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Stonyfield founder to talk on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2011 to Dec 31, 2011</w:t>
            </w:r>
          </w:p>
        </w:tc>
      </w:tr>
    </w:tbl>
    <w:p>
      <w:pPr>
        <w:rPr>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Mar w:top="840" w:right="1080" w:bottom="840" w:left="1080" w:header="0" w:footer="0"/>
          <w:pgNumType w:fmt="decimal"/>
          <w:cols w:space="720"/>
        </w:sectPr>
      </w:pP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 xml:space="preserve">WEEKENDER: environment; An introduction to </w:t>
        </w:r>
      </w:hyperlink>
      <w:hyperlink r:id="rId110"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0"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BusinessWorld Publishing Corporation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"Stop treating Mother Earth like dirt!" So goes the impassioned appeal of many environmental groups that advocate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environmentally sound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Practical Abundance, a one-day hands-on training workshop, aims to introduce such a practice called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This will be held on Oct. 13 at Prado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Lubao, Pampanga.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has become increasingly popular worldwide because of its association with what is touted as one of the best-tasting wines from vineyards that strictly follow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beyond wine production,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 is considered by some to be the first modern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viewing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unique, with plants, animals, and the soil interrelated as a self-nourishing system.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take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step further. In a series of lectures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given as early as 1924 in Germany, Austrian philosopher and social thinker Rudolf Steiner talked about how the earth was a living organism, with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closed,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systems that respond to cosmic and lunar influences.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Unique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 is the introduction of special sprays and soil starter preparations called BD 500-508, which include quartz crystals and specific herbs.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one-day training will be conducted by Benguet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expert Greg Kitma, a practicing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since the early '90s, having trained under Philippine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pioneer Nicanor Perlas, then later under Alex Podolinsky of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Podolinsky has made it his life's mission to make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available to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said of Mr. Kitma, "If Greg could work under our conditions in Australia, he would be among our best </w:t>
      </w:r>
      <w:r>
        <w:rPr>
          <w:rFonts w:ascii="arial" w:eastAsia="arial" w:hAnsi="arial" w:cs="arial"/>
          <w:b/>
          <w:i/>
          <w:color w:val="000000"/>
          <w:sz w:val="20"/>
          <w:u w:val="single"/>
          <w:lang w:val="en-US" w:eastAsia="en-US" w:bidi="ar-SA"/>
        </w:rPr>
        <w:t>bio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Kitma, president of the Philippine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Foundation, asserts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releases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debt chain by not relying on middlemen.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one-day training is open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owners, agriculturists, students, and the general public.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inquiries and registration, call 899-4675, 0947 448-5119 or e-mail </w:t>
      </w:r>
      <w:hyperlink r:id="rId111" w:history="1">
        <w:r>
          <w:rPr>
            <w:rFonts w:ascii="arial" w:eastAsia="arial" w:hAnsi="arial" w:cs="arial"/>
            <w:i/>
            <w:color w:val="0077CC"/>
            <w:sz w:val="20"/>
            <w:u w:val="single"/>
            <w:shd w:val="clear" w:color="auto" w:fill="FFFFFF"/>
            <w:lang w:val="en-US" w:eastAsia="en-US" w:bidi="ar-SA"/>
          </w:rPr>
          <w:t>ISIP.Philippines@gmail.com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 xml:space="preserve">Kinder, gentler gardening: our down-to-earth guide to growing </w:t>
        </w:r>
      </w:hyperlink>
      <w:hyperlink r:id="rId118"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veggies; planet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Vegetarian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 LNWP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Vegetarian Times,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52(4); No. 384; ISSN: 0164-8497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Fertig, Tami</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probably heard wine connoisseurs toss around the term "biodynamics," but what the heck does it mean? Despite more and more vineyards embracing the system, an air of mystery surrounds its more esoteric practices (such as planting and harvesting by the phases of the moon). Yet at its heart, biodynamics is simply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of working the land. Instead of buying fertilizers and pesticides,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growers foster native plants and animals to nourish and protect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makers aren't the only ones going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The claim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ways yield richer-tasting grapes could be made about veggies grown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too. "The more you get into biodynamics,the better your product becomes," says Mac Mead, program director ofthe Pfeiffer Center, an educational facility in Chestnut Ridge, N.Y., that offers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training courses and workshops. In fact, Austrian philosopher Rudolf Steiner developed the system in the 1920s inresponse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complaints that chemical fertilizers yielded scrawny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Think biodynamics is beyond the scope of your tomato patch? Here, we shed light on a few basics you can easily get down and dirty with in your garden, no matter how big or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into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 outside and observe your garden, even if that means slugs and dandelions at the moment. Consider each element--every passing critterand wayward plant--as a piece of a puzzle; the key to healthy, crop-nurturing soil is to make all these puzzle pieces fit. "It's not a Band-Aid approach that just looks at one problem," says Jim Barausky, manager of Frog Belly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Longmont, Colo., and regional coordinator of the North American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Apprenticeship Program. "It's a method that tries to heal the whole garden and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this Getting a soil test is a safe bet to determine if, and how, your soil may be ailing, but you can also learn a lot by observingwhat's currently growing--or, in the case of weeds, overgrowing. "Weeds can be really informative," says Barausky. "They're just plants that are in the wrong place. Some indicate a story of what's happened there. Maybe the soil's too wet, or somebody's abused it." The broad leaves of curly dock, for example, may warn of compacted soil, which stifles root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Compost with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does composting cut down on waste, within about six months you'll have rich, crumbly organic matter (aka humus) to feed your garden's soil. Think of it as a cheap, premium fertilizer that adds nutrients and stimulates plant growth. If you already own a compost binfor recycling kitchen waste and yard trimmings, you're halfway there. Supplementing everyday compost ingredients,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add a mixture of fermented plant extracts (dandelion, chamomile, yarrow, oak bark, valerian, and stinging nettle) called preparations. A Washington State University study published in Biological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&amp; Horticulture suggests that "preps" may break down compost faster, speeding its ability to benefit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Try this Order Pfeiffer BD Compost Starter--which contains all thebiodynamic preps in a ready-to-use powder--from the Josephine PorterInstitute for Applied </w:t>
      </w:r>
      <w:r>
        <w:rPr>
          <w:rFonts w:ascii="arial" w:eastAsia="arial" w:hAnsi="arial" w:cs="arial"/>
          <w:b/>
          <w:i/>
          <w:color w:val="000000"/>
          <w:sz w:val="20"/>
          <w:u w:val="single"/>
          <w:lang w:val="en-US" w:eastAsia="en-US" w:bidi="ar-SA"/>
        </w:rPr>
        <w:t>Bio-Dynamics</w:t>
      </w:r>
      <w:r>
        <w:rPr>
          <w:rFonts w:ascii="arial" w:eastAsia="arial" w:hAnsi="arial" w:cs="arial"/>
          <w:color w:val="000000"/>
          <w:sz w:val="20"/>
          <w:lang w:val="en-US" w:eastAsia="en-US" w:bidi="ar-SA"/>
        </w:rPr>
        <w:t xml:space="preserve"> (jpibiodynamics.org). Every time you add scraps to your compost bin, sprinkle a tiny bit of starter ontop, advises Daron Joffe, who runs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 Organics, an Atlanta-based garden center that makes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from Whole Foods Markets' green waste. "Even if you decide not to use the preps, having theherbs in your garden is healing unto itself," he says. "Stinging nettle actually leaves the soil richer after growing in it." Composting chamomile after steeping it in your teacup doesn't hurt either,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 It on Heavy Rotation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selecting seeds, reflect on what you've planted in the past. In spots where you've grown "heavy feeders"--such as lettuce, corn, cabbage, squash, tomatoes, and eggplants--notorious for gobbling up nutrients from the soil, sub in less needy plants from different botanical families. Not only does this aid in replenishing the soil, it prevents lingering disease and confuses pests too. "You want to move crops around so that bugs are always on the hunt," Joffe explains. "Don't make it easy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this In contrast to heavy feeders, cover crops such as legumeshelp revive a weary plot of earth, so you'll want to plant them in depleted areas. "Just like a human, the soil needs to rest," says Mead. "Having cover crops is a way to rest the soil and enhance the life element in it." At the end of the season, cover crops can be tilled into the ground for "green manure," tossed into your compost, or harvested for your kitchen table--fava bean flowers, for instance, double as an edible garnish. In the same spot next year, grow light feeders (such as potatoes), followed by heavy feeders the following year, andso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the Buddy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plunking seeds into the ground, keep in mind that some crops get along better than others. "Certain plants benefit from growing near certain other plants," explains Joffe. That can mean anything from improving a neighbor's growth to enhancing its flavor. Companion planting dates back to at least ancient Greece and Rome, so it's of special use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gardeners looking to return to more traditional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this Decide which plants, when paired up, make caring and supportive soil mates. Leeks, for instance, repel carrot flies. Okra shields peppers from wind. Tall crops provide a canopy for short ones, such as lettuce and spinach, which prefer partial shade in the heat. Try grouping beans, corn, and squash a la the Native American three-sisters method: beans fix nitrogen into the soil, and they also climb upcorn stalks, saving you from buying a trellis, while squash leaves cover the ground and stifle weeds. (Check out a list of compatible duos and trios at companionplanting.net.)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Invite the Birds and the Bees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creepy crawlies are out to destroy your garden. To the contrary, ladybugs and hoverflies snack on the very aphids that terrorize tomatoes. Think of these and other beneficial bugs--along with birds, who bring the added bonus of music to your garden--as natural pesticides. Additionally, you'll want bees for pollinating, and worms foradding still more nutrients to the soil. If you provide decaying organic matter such as compost and cover crops, "worms will just be happening," says Mead.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this To attract beneficial wildlife, offer them nectar, pollen, and water. Scatter flowering herbs and perennials throughout your garden and around the edges, and allow some veggies to go to flower. "You want to develop a tableau where there are lots of characters, andlots of life," says Barausky. "If you don't harvest all your carrots, some will flower four or five feet tall. You'll have these beautiful, delicate flowers, and all these little [pest-controlling] predatorwasps will come." To make feathered friends, install a small pond orset up a birdbath near a dense tree or shrub. "The more life you invite, the more it engenders life," notes Barausky. "You're trying to garden, but you're also trying to create a niche for all sorts of creatures." The happier these critters are, the happier--and healthier--your garden will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 DEEPER with these tools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USA U.S. chapter of the international certifier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vineyards, and products (demeter-usa.org)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 Hub for all things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including training programs (biodynamics.com)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Quarterly journal offering recipes, book reviews, farmprofiles, and scientific reports (biodynamics.com/journal)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 A GARDEN AND BE SELF-SUFFICIENT Ehrenfried Pfeiffer and ErlkaRiese's beginner-friendly book on how to cultivate a small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 (available at biodynamics.com)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MAN, ONE COW, ONE PLANET Thomas Burstyn's 2007 documentary following soil scientist Peter Proctor as he teaches biodynamics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India (onemanonecow.com)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 tact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show higher microbial diversity (a sign of healthy ecosystems) than conventional or even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according to astudy published in Science in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backyard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don't need to grow veggies yourself to go </w:t>
      </w:r>
      <w:r>
        <w:rPr>
          <w:rFonts w:ascii="arial" w:eastAsia="arial" w:hAnsi="arial" w:cs="arial"/>
          <w:b/>
          <w:i/>
          <w:color w:val="000000"/>
          <w:sz w:val="20"/>
          <w:u w:val="single"/>
          <w:lang w:val="en-US" w:eastAsia="en-US" w:bidi="ar-SA"/>
        </w:rPr>
        <w:t>biodynamic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Become a shareholder of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you'll get weekly or biweekly boxes of sustainably grown veggies (plus other perks such as newsletters and members-only potlucks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Type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in the search field at localharvest.org for a list of CSAs in your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 UP FOR A WORK SHARE Some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including Jubilee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Carnation, Wash., will knock a few dollars off your CSA shareif you put in a few hours of farmwork at harvest time. You will needto be in decent physical shape and willing to get dirty. Spots tend to fill up quickly, so ask early about getting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VOLUNTEER What better way to support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learn about biodynamics?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often need help with tasks such as transplanting, weeding, and harvesting, (Summer and fall are usually busiest.) If you're lucky, you'll get treated 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ILLUSTRATIONS Genevieve Simms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viticulture conference planned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Asheville Citizen-Times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Asheville Citizen-Times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Special to the News-Record &amp; Sentinel</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to the News-Record &amp; Sentinel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Feb. 23, Jewel of the Blue Ridge Consulting, in conjunction with the NC BioNetwork BioBusiness Center in Candler NC, will host the First Annual North Carolina Conference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The conference will feature speakers from around the US who will share information on how to grow grapes organically and still make a profit, which grapes are best for our steep mountain slopes and climate conditions, how to develop vineyards on steep slopes with hard-pan clay soils, practical aspects of pest management and treatment alternatives, end-product differentiation for organic and/or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and value added products like neutraceuticals. Neutraceuticals are foods and food products that can be used to prevent or treat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the need for a crop to replace tobacco, and the desire of land-owners,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growers to find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market so that they can keep their land, there's a lot of interest in alternative crops here in the mountains," according to David Kendall, Madison County Extension agent. By necessity,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means growing grapes naturally/organically/biodynamically and being able to make a bottom-line profit on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type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This conference is designed to be a practical approach to growing grapes.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/growers who want to seriously consider growing grapes in the mountains should attend this important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will feature several speakers, each with a broad range of experience in the field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Our specialist presenters will include Charlie Caldwell, owner of Black Squirrel Vineyard (an organic vineyard in Iowa); Chuck Blethen, co-owner of Jewel of the Blue Ridge Vineyard (a biodynamically grown, cold-hardy Muscadine steep-slope vineyard); Rudy Mullis, Manager of the Muscadine Group at Hinnant Family Vineyard &amp; Winery (a major processor of neutraceuticals from grape pommace); and Hannah Burrack, Assistant Professor and Extension Specialist for NC State University Department of Entomology.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Jewel of the Blue Ridge Consulting (JBRC) has been instrumental in organizing and conducting informational confabs and workshops in such areas as wine grapes, hops, and agritourism. This past year JBRC provided free grapevine pruning demonstrations in Buncombe, Madison, and Yancey Counties for people growing backyard vineyards and small commercial vineyards. JBRC was also invited to be a speaker on organically growing cold-hardy mountain muscadines at the Organic Growers School in Asheville.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is a new practice in the mountains of WNC.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BioBusiness Center, hosted by Asheville-Buncombe Technical Community College, is a catalyst for developing new life science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 The Center sponsors a broad range of workshops and seminars aimed at assisting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/growers to grow new crops and develop new value-added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products for the consumer. The BioBusiness Center is located at the Enka campus with Blue Ridge Food Ventures, a USDA approved food processing facility. The Center also offers a well equipped laboratory for developing and testing natural products.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$30 charge for the workshop, which includes lunch on site at the Enka campus. The time is from 9 a.m. until 4 p.m. Registration for the conference will be available online starting Jan. 11. E-mail </w:t>
      </w:r>
      <w:hyperlink r:id="rId126" w:history="1">
        <w:r>
          <w:rPr>
            <w:rFonts w:ascii="arial" w:eastAsia="arial" w:hAnsi="arial" w:cs="arial"/>
            <w:i/>
            <w:color w:val="0077CC"/>
            <w:sz w:val="20"/>
            <w:u w:val="single"/>
            <w:shd w:val="clear" w:color="auto" w:fill="FFFFFF"/>
            <w:lang w:val="en-US" w:eastAsia="en-US" w:bidi="ar-SA"/>
          </w:rPr>
          <w:t>NaturalProducts@ABTech.edu</w:t>
        </w:r>
      </w:hyperlink>
      <w:r>
        <w:rPr>
          <w:rFonts w:ascii="arial" w:eastAsia="arial" w:hAnsi="arial" w:cs="arial"/>
          <w:color w:val="000000"/>
          <w:sz w:val="20"/>
          <w:lang w:val="en-US" w:eastAsia="en-US" w:bidi="ar-SA"/>
        </w:rPr>
        <w:t xml:space="preserve"> for the registration link.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additional information contact, Paul Knott, Manager, BioNetwork BioBusiness Center, 828-254-1921 x5844, </w:t>
      </w:r>
      <w:hyperlink r:id="rId127" w:history="1">
        <w:r>
          <w:rPr>
            <w:rFonts w:ascii="arial" w:eastAsia="arial" w:hAnsi="arial" w:cs="arial"/>
            <w:i/>
            <w:color w:val="0077CC"/>
            <w:sz w:val="20"/>
            <w:u w:val="single"/>
            <w:shd w:val="clear" w:color="auto" w:fill="FFFFFF"/>
            <w:lang w:val="en-US" w:eastAsia="en-US" w:bidi="ar-SA"/>
          </w:rPr>
          <w:t>pknott@abtech.edu</w:t>
        </w:r>
      </w:hyperlink>
      <w:r>
        <w:rPr>
          <w:rFonts w:ascii="arial" w:eastAsia="arial" w:hAnsi="arial" w:cs="arial"/>
          <w:color w:val="000000"/>
          <w:sz w:val="20"/>
          <w:lang w:val="en-US" w:eastAsia="en-US" w:bidi="ar-SA"/>
        </w:rPr>
        <w:t xml:space="preserve"> or Chuck Blethen, Jewel of the Blue Ridge Consulting, 828-606-3130, </w:t>
      </w:r>
      <w:hyperlink r:id="rId128" w:history="1">
        <w:r>
          <w:rPr>
            <w:rFonts w:ascii="arial" w:eastAsia="arial" w:hAnsi="arial" w:cs="arial"/>
            <w:i/>
            <w:color w:val="0077CC"/>
            <w:sz w:val="20"/>
            <w:u w:val="single"/>
            <w:shd w:val="clear" w:color="auto" w:fill="FFFFFF"/>
            <w:lang w:val="en-US" w:eastAsia="en-US" w:bidi="ar-SA"/>
          </w:rPr>
          <w:t>Blethen@GrapeSAVI.org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 xml:space="preserve">Tanzania; Organic </w:t>
        </w:r>
      </w:hyperlink>
      <w:hyperlink r:id="rId135" w:history="1">
        <w:r>
          <w:rPr>
            <w:rFonts w:ascii="arial" w:eastAsia="arial" w:hAnsi="arial" w:cs="arial"/>
            <w:b/>
            <w:bCs/>
            <w:i/>
            <w:color w:val="0077CC"/>
            <w:kern w:val="32"/>
            <w:sz w:val="28"/>
            <w:szCs w:val="32"/>
            <w:u w:val="single"/>
            <w:shd w:val="clear" w:color="auto" w:fill="FFFFFF"/>
            <w:lang w:val="en-US" w:eastAsia="en-US" w:bidi="ar-SA"/>
          </w:rPr>
          <w:t>Farms</w:t>
        </w:r>
      </w:hyperlink>
      <w:hyperlink r:id="rId135" w:history="1">
        <w:r>
          <w:rPr>
            <w:rFonts w:ascii="arial" w:eastAsia="arial" w:hAnsi="arial" w:cs="arial"/>
            <w:b/>
            <w:bCs/>
            <w:i/>
            <w:color w:val="0077CC"/>
            <w:kern w:val="32"/>
            <w:sz w:val="28"/>
            <w:szCs w:val="32"/>
            <w:u w:val="single"/>
            <w:shd w:val="clear" w:color="auto" w:fill="FFFFFF"/>
            <w:lang w:val="en-US" w:eastAsia="en-US" w:bidi="ar-SA"/>
          </w:rPr>
          <w:t xml:space="preserve"> - Lesson From Swiss Success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Africa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AllAfrica,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Citizen (Dar es Salaam)</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Certified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emerged as a market channel providing participating African small-holders with access to high value markets in Europe.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developed countries too are increasingly turning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has proved to be of greater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Hammerle Andrea,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Canton of GraubÃ¼nden, in Switzerland,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provides smaller output, but better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over thirty years experience in ecologically-based production systems, he said benefits include not only a guaranteed produce market, but also premium prices, and higher net revenues.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comprises about three acres of quality organic maize, which he said is animal feed, ten acres of organic wheat field and a working beef cattle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There are also trees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he practices bee keeping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Entire operation is a model of ecologically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everything is grown organically using only natural fertilizer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Reclaimed water is used whenever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in the market he sell the organic product at higher prices than the non-organic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for instance organic wheat sells at between 30 and 34 per cent higher than the normal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the Canton of GraubÃ¼nden are dealing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adding that with support from the Swiss government,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getting better income from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Switzerland is one of the pioneering countries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Today it has one of the highest proportions of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in the world, eleven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Swiss law requires all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subsidies to be contingent on minimum ecological standards. This agro-environmental policy is based on a referendum from 1996.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minimum ecological standards require crop rotations with at least four crops, measures against soil erosion, equilibrium in the nutritional balance and high biodiversity on seven per cent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only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ensure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use in the long term future.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must be part of a broader approach that includes environmental conservation, including tree planting, ecological buffer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normally gives direct payment to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maintain the set standards,"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addition, Swiss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choose from different special programmes, e.g. for the maintenance of extensive areas such as hedges and fallow land, and programmes for animal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Switzerland has a well-established organic sector with over 6000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200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approximately eleven percent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other European countries Switzerland it has more than five percent of their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in organic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Wheat yields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systems are 80 per cent or more of conventional systems; yields of potato tubers are 60 per cent or more of conventional.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Soil fertility has been greatly enhanced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as indicated by numbers of earthworms and a number of biological activity measurements.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Diversity of organisms was increased in organic and especially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systems relative to conventional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 organism activity continued to increase in organic systems for more than 20 years after conversion to organic. System performance continued to improve over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favourable conditions, the pest pressure is limited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due to a strict crop rotation and relatively small fields separated from each other by hedges and bush strips.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the pressure becomes too big we use natural pyrethrum and neem products. Copper is also allowed in limited quantities against fungal diseases." said Andrea.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according to the Swiss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Union President, HansjÃ¶rg Walter, average per annum earning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Switzerland is about 40,000 Swiss Franc while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gets higher than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 full time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earns at least 52,000 Swiss Franc per year besides government direct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pays direct support to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increase production of organic foods as well as maintain the environment," said the chairman.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systems were more energy efficient, using less than half the energy inputs to yield about 80 per cent of the grain of conventional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Swiss organic market is now 1.4 billion Swiss francs or 0.9 billion Euros. The sales of organic products have been continually growing in the past years, and the market share of organic products is now 4.9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Tanzania on the other hand has a lot of potential to boost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over 40,000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country are organically certified, the country's limited production volumes and underdeveloped brand lead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receive below-market prices for their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Approximately three quarters of Tanzania's population live in rural areas and rely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their livelihood.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offers economically viable, socially just and environmentally friendly solutions that if fully used may help to meet the countries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economic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particularly important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the most vulnerable, and poorest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rural and peri-urban areas because it utilises the limited resources that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available locally at minimal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some efforts to promote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country are on the increase, with various movements like the Tanzania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(TOAM) taking the 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Toam, the national umbrella organization for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one of many such umbrella bodies around the world, linked through the International Federation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Movements (IFOAM), with the main role to coordinate and promote the development of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in Tanzania.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Working with, not against, the earth; Environmental Update A Newcastle Herald advertising feature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Newcastle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Newcastle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SUPPLEMENT;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PERMACULTURE is often defined as the use of natural systems to grow healthy, organic food with low labour intensity and natural pest control. The system integrates animals to provide food and reduce pests while fertilising and cultivating the land. But permaculture is not limited to efficient,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cultivation. It includes building energy-efficient structures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social, co-operative and financial systems. It has a code of ethics of caring for the earth and people and sharing surplus goods, similar to a group of professionals, but expects its followers not to exploit the earth and our fellow beings. Permaculture Hunter Region was originally incorporated in 1995 and is concerned with permanent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culture in the Hunter Region. The organisation has been holding monthly meetings at the Elderly Citizens Centre in Newcastle's Laing Street since May last year. A wide variety of speakers on environmental topics have included: - Peter Brecknock, who has a permaculture teaching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Allynbrook; - Christopher Wallis on useful backyard animals to counter pests; - Purple Pear's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Mark Brown, who supplies families with fresh vegetables directly, and showed how he does this; - Director Gary Caganoff who showed his documentary, The Garden at the End of the World, about Afghanistan.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0" style="position:absolute;z-index:2517575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PHOTOS: CO-OPERATION: The Purple Pear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 supplies families with fresh vegetables. PETER BRECKNOCK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RSF Social Finance Fall 2011 Newsletter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2011 Monday 4:40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3BL Blogs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RSF Social Finance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times a year, RSF Social Finance publishes a print newsletter  featuring   stories about clients, updates and commentary on activities  and initiatives, and a guest essay. Each newsletter is dedicated to one  of our focus areas. This isuue explores Food &amp;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BLOG / NEWSLETTER: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issue of the RSF Quarterly, we examine ways in which people are actively working to change how our food system operates. Check out the Clients in Conversation piece to learn about the work of RSF investor-borrowers, Jessica Rolph (HAPPYFAMILY) and John Roulac (Nutiva), in the superfoods industry. In other stories, hear from guest essayist Naomi Starkman on the burgeoning food hub movement and learn how members of the RSF community are educating the next generation to build a revitalized food system. Also, hear RSF's Entrepreneur-in-Residence Joel Solomon share his journey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to read the full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RSF Social Finance is a 501(c)3 financial services organization  dedicated to  transforming the way the world works with money. Inspired  by the work of Rudolf Steiner, RSF offers investing, lending, and giving  services that support non-profit and for-profit social enterprises  addressing key issues in the areas of Food &amp;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Education  &amp; the Arts, and Ecological Stewardship. In partnership with its  community of investors and donors, RSF has made over $230 million in  loans and over $100 million in grants since 1984. </w:t>
      </w:r>
      <w:hyperlink r:id="rId150" w:history="1">
        <w:r>
          <w:rPr>
            <w:rFonts w:ascii="arial" w:eastAsia="arial" w:hAnsi="arial" w:cs="arial"/>
            <w:i/>
            <w:color w:val="0077CC"/>
            <w:sz w:val="20"/>
            <w:u w:val="single"/>
            <w:shd w:val="clear" w:color="auto" w:fill="FFFFFF"/>
            <w:lang w:val="en-US" w:eastAsia="en-US" w:bidi="ar-SA"/>
          </w:rPr>
          <w:t>www.rsfsocialfinance.org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RSF17489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Tweet me: How do you feed a movement? http://3bl.me/4t5a39 or http://3bl.me/4sr45h #finance #food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Jillian McCoy, Communications Associate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RSF Social Finance</w:t>
      </w:r>
    </w:p>
    <w:p>
      <w:pPr>
        <w:keepNext w:val="0"/>
        <w:spacing w:before="240" w:after="0" w:line="260" w:lineRule="atLeast"/>
        <w:ind w:left="0" w:right="0" w:firstLine="0"/>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jillian.mccoy@rsfsocialfinance.org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415.561.6156</w:t>
      </w:r>
    </w:p>
    <w:p>
      <w:pPr>
        <w:keepNext w:val="0"/>
        <w:spacing w:before="240" w:after="0" w:line="260" w:lineRule="atLeast"/>
        <w:ind w:left="0" w:right="0" w:firstLine="0"/>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http://www.rsfsocialfinance.org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KEYWORDS: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hubs; HAPPYBABY; HappyFamily; impact investing; Nutiva; organic; RSF Social Finance; superfoods;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post on the CSR Feed: </w:t>
      </w:r>
      <w:hyperlink r:id="rId152" w:history="1">
        <w:r>
          <w:rPr>
            <w:rFonts w:ascii="arial" w:eastAsia="arial" w:hAnsi="arial" w:cs="arial"/>
            <w:i/>
            <w:color w:val="0077CC"/>
            <w:sz w:val="20"/>
            <w:u w:val="single"/>
            <w:shd w:val="clear" w:color="auto" w:fill="FFFFFF"/>
            <w:lang w:val="en-US" w:eastAsia="en-US" w:bidi="ar-SA"/>
          </w:rPr>
          <w:t>http://3blmedia.com/theCSRfeed/RSF-Social-Finance-Fall-2011-Newsletter</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758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Swanson Health Products &amp; New Chapter Give Away the </w:t>
        </w:r>
      </w:hyperlink>
      <w:hyperlink r:id="rId159" w:history="1">
        <w:r>
          <w:rPr>
            <w:rFonts w:ascii="arial" w:eastAsia="arial" w:hAnsi="arial" w:cs="arial"/>
            <w:b/>
            <w:bCs/>
            <w:i/>
            <w:color w:val="0077CC"/>
            <w:kern w:val="32"/>
            <w:sz w:val="28"/>
            <w:szCs w:val="32"/>
            <w:u w:val="single"/>
            <w:shd w:val="clear" w:color="auto" w:fill="FFFFFF"/>
            <w:lang w:val="en-US" w:eastAsia="en-US" w:bidi="ar-SA"/>
          </w:rPr>
          <w:t>Farm</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Sweepstakes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American Consumer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2011 Monday 1:18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American Consumer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 2, 2011 (</w:t>
      </w:r>
      <w:hyperlink r:id="rId160" w:history="1">
        <w:r>
          <w:rPr>
            <w:rFonts w:ascii="arial" w:eastAsia="arial" w:hAnsi="arial" w:cs="arial"/>
            <w:i/>
            <w:color w:val="0077CC"/>
            <w:sz w:val="20"/>
            <w:u w:val="single"/>
            <w:shd w:val="clear" w:color="auto" w:fill="FFFFFF"/>
            <w:lang w:val="en-US" w:eastAsia="en-US" w:bidi="ar-SA"/>
          </w:rPr>
          <w:t>American Consumer News</w:t>
        </w:r>
      </w:hyperlink>
      <w:r>
        <w:rPr>
          <w:rFonts w:ascii="arial" w:eastAsia="arial" w:hAnsi="arial" w:cs="arial"/>
          <w:color w:val="000000"/>
          <w:sz w:val="20"/>
          <w:lang w:val="en-US" w:eastAsia="en-US" w:bidi="ar-SA"/>
        </w:rPr>
        <w:t xml:space="preserve"> delivered by Newstex)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Swanson Health Products &amp; New Chapter Give Away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Sweepstakes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Swanson Health Products and New Chapter are sending one winner and a guest to Finca Luna Nueva in Costa Rica; thousands of dollars in shopping sprees at Swanson Health Products are also available.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Fargo, ND (PRWEB) May 02, 2011</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Swanson Health Products, along with their partners at New Chapter, are giving away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not literally. The Grand Prize of the Give Away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Sweepstakes is not a plot of land with fields and livestock, but a trip to one of the most unique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world: Finca Luna Nueva. The sweepstakes also includes $11,500 in additional prizes.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winner and his or her guest will spend three nights at Finca Luna Nueva,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eco-lodge located in the middle of Costa Ricas rainforest. Established in 1994 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grow the organic ginger used in New Chapter supplements, Finca Luna Nueva has evolved into a luxurious eco-lodge that teaches visitors about environmental stewardship,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community development. The lodge includes a spa that specializes in holistic wellness services. An on-site kitchen features delicious meals made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-raised ingredients. Guests at Finca Luna Nueva have the opportunity to explore the rainforest, visit the Arenal volcano, discover natural hot springs, go white water rafting or take canopy tours.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Tara Kessler, Public Relations Specialist for Swanson Health Products shares, Thanks to the generosity and hospitality of New Chapter, one SHP customer and their guest will embark on an once-in-a-lifetime trip to Costa Rica to visit the Finca Luna Nueva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While at Finca Luna Nueva, I will join the winner and their guest as New Chapter guides take us on tours of their organic herbal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sacred seed sanctuary and the rainforest. Plus we will have the opportunity to dine on local cuisine and relax in the eco-lodges unique accommodations.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80 additional prizes are also up for grabs as part of the Give Away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Sweepstakes. Swanson Health Products shopping sprees will be awarded to runner-up winners.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 Away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Sweepstakes Available Prizes: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Grand Prize  Trip for 2 to Finca Luna Nueva (1 winner)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1st Prize “ $1,000 Swanson shopping spree (2 winners)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2nd Prize “ $500 Swanson shopping spree (10 winners)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3rd Prize “ $100 Swanson shopping spree (20 winners)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4th Prize “ $50 Swanson shopping spree (50 winners)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Give Away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Sweepstakes runs through June 15th, 2011. All orders placed with Swanson Health Products during that time are automatically entered. Entries without purchase may also be submitted by registering at swansonvitamins.com/sweepstakes.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Swanson Health Products is an industry leader in bringing vitamins direct to consumers at the lowest prices possible. Swanson Health Products, located in Fargo, ND, offers the highest quality vitamins, supplements and natural health care products and is Good Manufacturing Practices certified. Swanson Health Products goes a step beyond its competitors by offering powerful guarantees. All products are backed by a 100% Satisfaction, Money-Back Guarantee and Double the Difference Lowest Price Guarantee. For more information, please visit swansonvitamins.com.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original version on PRWeb visit: </w:t>
      </w:r>
      <w:hyperlink r:id="rId161" w:history="1">
        <w:r>
          <w:rPr>
            <w:rFonts w:ascii="arial" w:eastAsia="arial" w:hAnsi="arial" w:cs="arial"/>
            <w:i/>
            <w:color w:val="0077CC"/>
            <w:sz w:val="20"/>
            <w:u w:val="single"/>
            <w:shd w:val="clear" w:color="auto" w:fill="FFFFFF"/>
            <w:lang w:val="en-US" w:eastAsia="en-US" w:bidi="ar-SA"/>
          </w:rPr>
          <w:t>http://www.prweb.com/releases/prweb2011/5/prweb8359672.htm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Newstex ID: AMCN-5684-103413417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047" style="position:absolute;z-index:2517596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on blogs distributed by Newstex and its re-distributors ("Blogs on Demand®") are solely the author's and not necessarily the views of Newstex or its re-distributors. Posts from such authors are provided "AS IS", with no warranties, and confer no rights. The material and information provided in Blogs on Demand® are for general information only and should not, in any respect, be relied on as professional advice. No content on such Blogs on Demand® is "read and approved" before it is posted. Accordingly, neither Newstex nor its re-distributors make any claims, promises or guarantees about the accuracy, completeness, or adequacy of the information contained therein or linked to from such blogs, nor take responsibility for any aspect of such blog content. All content on Blogs on Demand® shall be construed as author-based content and commentary. Accordingly, no warranties or other guarantees will be offered as to the quality of the opinions, commentary or anything else offered on such Blogs on Demand®. Reader's comments reflect their individual opinion and their publication within Blogs on Demand® shall not infer or connote an endorsement by Newstex or its re-distributors of such reader's comments or views. Newstex and its re-distributors expressly reserve the right to delete posts and comments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In Brief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Huntington Herald-Press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Huntington Herald-Press (Huntington, IN)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Fair 4-H livestock entry deadline nears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4-H youth interested in exhibiting 4-H animal projects at the Indiana State Fair need to be entered by the following deadlines: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June 1 – entries due for beef, dairy, sheep and swine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July 1 – entries due for horse and pony, goats, dog obedience, llamas, poultry, cats and rabbits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Online entries are preferred and can be made at </w:t>
      </w:r>
      <w:hyperlink r:id="rId169" w:history="1">
        <w:r>
          <w:rPr>
            <w:rFonts w:ascii="arial" w:eastAsia="arial" w:hAnsi="arial" w:cs="arial"/>
            <w:i/>
            <w:color w:val="0077CC"/>
            <w:sz w:val="20"/>
            <w:u w:val="single"/>
            <w:shd w:val="clear" w:color="auto" w:fill="FFFFFF"/>
            <w:lang w:val="en-US" w:eastAsia="en-US" w:bidi="ar-SA"/>
          </w:rPr>
          <w:t>http://www.in.gov/statefair</w:t>
        </w:r>
      </w:hyperlink>
      <w:r>
        <w:rPr>
          <w:rFonts w:ascii="arial" w:eastAsia="arial" w:hAnsi="arial" w:cs="arial"/>
          <w:color w:val="000000"/>
          <w:sz w:val="20"/>
          <w:lang w:val="en-US" w:eastAsia="en-US" w:bidi="ar-SA"/>
        </w:rPr>
        <w:t>/ . Youth may also contact the Purdue Extension – Huntington County office to secure a copy of the entry form that can be mailed via the U.S. Post Office. The office is located at 354 N Jefferson – Suite 202, Huntington,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Huntington Township Trustee’s meeting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Huntington Township Board will hold a board meeting on Thursday, May 26 at 4 p.m. The meeting will be at the Huntington Township Trustee’s Office, 1005 N. Broadway in Huntington.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will discuss the fire protection contract for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Markle Council to hold special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Markle Town Council will have a special meeting on Thursday, May 26, at 7 p.m., to approve the sale of a Town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will consider any and all matters properly brought before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Joseph Decuis will offer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wines and lecture, three-course dinner plus a question and answer session beginning with appetizers at 6 p.m.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like organics,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meets the same standards but goes further in terms of viewing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self-contained,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managed holistically with climate, wildlife, and astronomical influences.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highest paradigm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offers one of the smallest carbon footprints of any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Special guest Jim Fullmer, executive director, Demeter, USA has been an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for the past 27 years and runs Demeter, USA.  Demeter International is the only internationally recognized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certifier and consists of a network of companies in 45 countries around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Cost is $60 per person. Reservations are required. For more information call Joseph Decuis restaurant in Roanoke at 260-672-1715 or visit </w:t>
      </w:r>
      <w:hyperlink r:id="rId170" w:history="1">
        <w:r>
          <w:rPr>
            <w:rFonts w:ascii="arial" w:eastAsia="arial" w:hAnsi="arial" w:cs="arial"/>
            <w:i/>
            <w:color w:val="0077CC"/>
            <w:sz w:val="20"/>
            <w:u w:val="single"/>
            <w:shd w:val="clear" w:color="auto" w:fill="FFFFFF"/>
            <w:lang w:val="en-US" w:eastAsia="en-US" w:bidi="ar-SA"/>
          </w:rPr>
          <w:t>www.josephdecuis.com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4-H swine pork quality assurance workshops 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Indiana 4-H members in the Swine project are required to be PQA (Pork Quality Assurance) Plus Certified. This policy is partly due to the fact that most buyers (pork processing facilities) will now only accept animals from PQA certified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Workshops scheduled in the area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 26, 6:30 p.m., Adams County Fairgrounds, Monroe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 26, 7 p.m., Whitley County 4-H Center, Columbia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 31, 7 p.m., Wells County Community Center, 4-H Park, Bluffton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June 6, 7 p.m., Whitley County 4-H Center, Columbia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June 15, 1 p.m., Wells County Community Center, 4-H Park, Bluffton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Advanced registration for the workshops is not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Youth can become certified by attending the workshop. They may also take a test at the end of the workshop to extend their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4-H member have attended a workshop or passed the test, their information will be submitted to the National Pork Board who will issue a PQA Plus Certification 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about the 4-H PQA Workshops, contact the Wells County Office of the Purdue Cooperative Extension Service, 260-824-6412.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Sheets Museum to honor scouts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month of June, Sheets Wildlife Museum is proud to announce that we will be honoring the Boy Scouts and Girls of Northeast Indiana.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museum boasts a collection of 200 animals and fish from around the world. Some are rare. There are unique sea shell collection from around the world. There are three large shell art pictures using these shells.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Reservations can be made by calling 260-356-9453 or by e-mail, sheetswildlife.att.net or visit </w:t>
      </w:r>
      <w:hyperlink r:id="rId171" w:history="1">
        <w:r>
          <w:rPr>
            <w:rFonts w:ascii="arial" w:eastAsia="arial" w:hAnsi="arial" w:cs="arial"/>
            <w:i/>
            <w:color w:val="0077CC"/>
            <w:sz w:val="20"/>
            <w:u w:val="single"/>
            <w:shd w:val="clear" w:color="auto" w:fill="FFFFFF"/>
            <w:lang w:val="en-US" w:eastAsia="en-US" w:bidi="ar-SA"/>
          </w:rPr>
          <w:t>www.wildlifemuseum.org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Hours are 10 a.m. to 4 p.m. Tuesday through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Boys &amp; Girls Club of Huntington receives $27,746 in grant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Lowe’s &amp; Huntington County Community Foundation donate funds for gym renovation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Boys &amp; Girls Club of Huntington County received a $5,000 grant from the Huntington County Community Foundation and a $22,764 grant from the Lowe’s Charitable and Educational Foundation for the renovation of the Club’s gymnasium. The funds were received at the beginning of 2011 with the renovations completed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Boys &amp; Girls Club of Huntington has used the grant money to enhance the quality of existing gym space, by installing new gym flooring and mounting sound-minimizing 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“Lowe’s generosity, along with the Community Foundations continued support, exemplifies their dedication to community improvement.” says Mandy Reber, Executive Director. “These funds have created a gym space in which our Board, staff and members are proud of. It is safe and far superior to our previous space. We look forward to providing healthy programs for many generations of youth in our community.”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Jurlique Offers Exclusive Deal to Today Show Viewers; Luxurious natural skincare brands teams with "Jill's Steals &amp; Deals" to offer discounted bundles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2011 Tuesday 7:05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April 5, 2011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April 5, 2011 /PRNewswire/ -- Jurlique announced today on the Today Show's "Jill's Steals &amp; Deals" segment that it is offering exclusive discounted bundles to Today Show viewers. From now until tomorrow at 9:15 am, Jurlique will offer the Rose and Lavender Collection bundles with $283.50 worth of products for ONLY $49.00 - an 83% discount!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Check it out at: </w:t>
      </w:r>
      <w:hyperlink r:id="rId179" w:history="1">
        <w:r>
          <w:rPr>
            <w:rFonts w:ascii="arial" w:eastAsia="arial" w:hAnsi="arial" w:cs="arial"/>
            <w:i/>
            <w:color w:val="0077CC"/>
            <w:sz w:val="20"/>
            <w:u w:val="single"/>
            <w:shd w:val="clear" w:color="auto" w:fill="FFFFFF"/>
            <w:lang w:val="en-US" w:eastAsia="en-US" w:bidi="ar-SA"/>
          </w:rPr>
          <w:t>http://www.jurlique.com/page/today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Promotion Code: TODAYBEAUTY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Jurlique bundle includes the following in either Rose or Lavender: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Balancing Mist (3.3 oz): Cult classic refresher, toner and makeup setter Hand Cream (4.3 oz): Luxurious, delicious hand cream for even the driest hands Herbal Recovery Gel (3.3 oz): Must-have multi-vitamin antioxidant treatment serum for all skin types Body Lotion (10 oz): Beautiful moisturizer for the bodyMoisturizing Hand Sanitizer (1.7 oz): Natural antibacterial that kills 99.9% of germs in seconds - but still leaves hands moisturized and doesn't dry out skin $25 Gift certificate to Jurlique.com or Jurlique Flagship stores on orders $50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 fast - the promotion ends Wednesday, April 6th at 9:15 AM EDT.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JURLIQUE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Jurlique is dedicated to providing the most effective skincare available through nature and science. Founded in Australia in 1985, Jurlique develops each product using potent natural ingredients harvested on its own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South Australia. Harvested on its own organic and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Jurlique is sold at Jurlique flagship stores, Jurlique.com, Sephora and other select retailers and spas.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by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Jurlique's products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not certified by or affiliated with Demeter® US A or Demeter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Jurlique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CONTACT:Katelyn Driscoll, Creative Media Marketing, +1-212-979-8884, </w:t>
      </w:r>
      <w:hyperlink r:id="rId180" w:history="1">
        <w:r>
          <w:rPr>
            <w:rFonts w:ascii="arial" w:eastAsia="arial" w:hAnsi="arial" w:cs="arial"/>
            <w:i/>
            <w:color w:val="0077CC"/>
            <w:sz w:val="20"/>
            <w:u w:val="single"/>
            <w:shd w:val="clear" w:color="auto" w:fill="FFFFFF"/>
            <w:lang w:val="en-US" w:eastAsia="en-US" w:bidi="ar-SA"/>
          </w:rPr>
          <w:t>Katelyn@cmmpr.com</w:t>
        </w:r>
      </w:hyperlink>
    </w:p>
    <w:p>
      <w:pPr>
        <w:keepNext w:val="0"/>
        <w:spacing w:before="240" w:after="0" w:line="260" w:lineRule="atLeast"/>
        <w:ind w:left="0" w:right="0" w:firstLine="0"/>
        <w:jc w:val="left"/>
        <w:rPr>
          <w:lang w:val="en-US" w:eastAsia="en-US" w:bidi="ar-SA"/>
        </w:rPr>
      </w:pPr>
      <w:r>
        <w:rPr>
          <w:lang w:val="en-US" w:eastAsia="en-US" w:bidi="ar-SA"/>
        </w:rPr>
        <w:br/>
      </w:r>
      <w:hyperlink r:id="rId181" w:history="1">
        <w:r>
          <w:rPr>
            <w:rFonts w:ascii="arial" w:eastAsia="arial" w:hAnsi="arial" w:cs="arial"/>
            <w:i/>
            <w:color w:val="0077CC"/>
            <w:sz w:val="20"/>
            <w:u w:val="single"/>
            <w:shd w:val="clear" w:color="auto" w:fill="FFFFFF"/>
            <w:lang w:val="en-US" w:eastAsia="en-US" w:bidi="ar-SA"/>
          </w:rPr>
          <w:t>http://www.prnewswire.com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WORLD-RENOWNED </w:t>
        </w:r>
      </w:hyperlink>
      <w:hyperlink r:id="rId188"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8"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LEADER TO SPEAK AT VIRGINIA TECH MARCH 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2011 Thursday 7:54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BLACKSBURG, Va., March 3 -- Virginia Polytechnic Institute and State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World-renowned philosopher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Fred Kirschenmann will visit Virginia Tech on March 24. The event, "Cultivating an Ecological Conscience," begins at 7 p.m. in the Fralin Auditorium.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Kirschenmann's experience as an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along with his education in philosophy combine to make him a leader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oversees his family's 3,500-acre, certified-organic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North Dakota and is also a professor in the Department of Religion and Philosophy at Iowa State University. Kirschenmann holds a doctorate in philosophy from the University of Chicago and has written extensively about ethics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Kirschenmann travels extensively both nationally and abroad, discussing the importance of maintaining soil health, developing small- and medium-sized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incorporating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techniques into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He explores ways that rural and urban communities can work together to develop a more resilient,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 "We can craft new food production systems that are less dependent on cheap energy, huge amounts of water, and unusually stable climates," Kirschenmann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Matthew Benson of Blacksburg, Va., a Ph.D. candidate in the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Applied Economics who helped organize the event, thinks that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benefit from Kirschenmann's presentation. "He will share his thoughts and information about how local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producers can scale-up local food systems to reach larger institutional markets, which could potentially allow for increased profitability, improved access to healthier food, and greater connectedness to the region and its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staff, and the public are encouraged to attend the seminar. For more information please contact Matthew Benson at (540) 231-7422.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is hosted by Virginia Cooperative Extension, Virginia Tech's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Extension Education, the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Life Sciences' minor in civic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and the Virginia Food System Council. It is sponsored by the Virginia Foundation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Innovation and Rural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parking is available in Wallace, Hillcrest, and Litton Reaves Lots which can be accessed from Washington Street or Duck Pond Rd. Parking is also available in the Engel lot, located off of West Campus Drive, after 5:30 p.m. Find more parking information online or call (540) 231-3200.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Virginia Cooperative Extension brings the resources of Virginia's land-grant universities, Virginia Tech and Virginia State University, to the people of the commonwealth. Through a system of on-campus specialists and locally based educators, it delivers education in the areas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natural resources, family and consumer sciences, community viability, and 4-H youth development. With a network of faculty at two universities, 106 county and city offices, 12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and Extension centers, and six 4-H educational centers, Virginia Cooperative Extension provides solutions to the problems facing Virginians today.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Written by Parker Welch of Chestertown, Md., a senior majoring in dairy science in the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Life Sciences. For any query with respect to this article or any other content requirement, please contact Editor at </w:t>
      </w:r>
      <w:hyperlink r:id="rId18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 xml:space="preserve">Longleaf Preserve Debuts as Walton County's First Organic Community; Sheltered by a Nature Preserve and Centered Around an Organic </w:t>
        </w:r>
      </w:hyperlink>
      <w:hyperlink r:id="rId196" w:history="1">
        <w:r>
          <w:rPr>
            <w:rFonts w:ascii="arial" w:eastAsia="arial" w:hAnsi="arial" w:cs="arial"/>
            <w:b/>
            <w:bCs/>
            <w:i/>
            <w:color w:val="0077CC"/>
            <w:kern w:val="32"/>
            <w:sz w:val="28"/>
            <w:szCs w:val="32"/>
            <w:u w:val="single"/>
            <w:shd w:val="clear" w:color="auto" w:fill="FFFFFF"/>
            <w:lang w:val="en-US" w:eastAsia="en-US" w:bidi="ar-SA"/>
          </w:rPr>
          <w:t>Farm</w:t>
        </w:r>
      </w:hyperlink>
      <w:hyperlink r:id="rId196" w:history="1">
        <w:r>
          <w:rPr>
            <w:rFonts w:ascii="arial" w:eastAsia="arial" w:hAnsi="arial" w:cs="arial"/>
            <w:b/>
            <w:bCs/>
            <w:i/>
            <w:color w:val="0077CC"/>
            <w:kern w:val="32"/>
            <w:sz w:val="28"/>
            <w:szCs w:val="32"/>
            <w:u w:val="single"/>
            <w:shd w:val="clear" w:color="auto" w:fill="FFFFFF"/>
            <w:lang w:val="en-US" w:eastAsia="en-US" w:bidi="ar-SA"/>
          </w:rPr>
          <w:t>, Longleaf Preserve Offers Residents a Unique, Healthy Lifestyle Conveniently Located Nearby the Attractions of Northwest Florida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2011 Monday 8:43 AM PT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GlobeNewswire,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9" type="#_x0000_t75" style="width:215.97pt;height:68.99pt">
            <v:imagedata r:id="rId19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 / SERVICES ANNOUNCEMENT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FREEPORT, Fla., Aug. 15, 2011 (GLOBE NEWSWIRE) -- Walton County's first organic community is sprouting up along the shores of Black Creek in Freeport, Fla. on County Road 3280. Initially conceptualized by a group of dedicated preservationists,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urban planning experts, the 2,443-acre master-planned organic community of Longleaf Preserve is based on the principles of preservation, active lifestyles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dining. Modeled as a traditional conservation community, Longleaf Preserve will feature private residences and a town center clustered into urban villages, the area's first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 Signature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acres of preservation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"Longleaf Preserve is inspired by the natural beauty that surrounds it," said Lloyd Blue, principal developer for Longleaf Preserve. "Walton County offers a wealth of natural resources including the Gulf of Mexico, the Choctawhatchee Bay, natural springs, rare coastal dune lakes and an immense area of both public and private forest preservation. We wanted to create a "whole living" community that allows residents to experience and enjoy all of these resources while also giving something back to the area through the foundation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community garden and promotion of a greener and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Longleaf Preserve is surrounded and protected by the Nokuse Plantation, a 48,000-acre conservation initiative founded by MC Davis and Sam Shine and home to the E.O. Wilson Biophilia Center, a world-class environmental education and awareness facility. Containing over three miles of frontage along the pristine Black Creek and more than 1,700 acres of preservation land within the development, Longleaf Preserve offers residents the rare opportunity to live amongst nature and to return to a simpler lifestyle where family afternoons are spent meandering through community nature trails or fishing along the river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Plans for Longleaf Preserve include all of the modern resort amenities expected from a first class development and more, yet not at the expense of the surrounding environment. Homesites and amenities will be spaced in "pedestrian proximity" to encourage travel by foot, bicycle or golf cart. The town center will feature a charming main street with a general store, bakery, coffee shop, restaurant and more. Additional features will include a community recreation center, clubhouse and swimming pool, fish camp, spa, lodge and miles of hiking and nature trails.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heart of Longleaf Preserve is the area's first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 Signature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www.FarmerD.com</w:t>
        </w:r>
      </w:hyperlink>
      <w:r>
        <w:rPr>
          <w:rFonts w:ascii="arial" w:eastAsia="arial" w:hAnsi="arial" w:cs="arial"/>
          <w:color w:val="000000"/>
          <w:sz w:val="20"/>
          <w:lang w:val="en-US" w:eastAsia="en-US" w:bidi="ar-SA"/>
        </w:rPr>
        <w:t xml:space="preserve">), based on 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?a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treats the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one living organism where all of the elements aid in the growth of one another creating the healthiest, most balanced food possible. Residents will have the opportunity to participate in the growth and harvesting of their food through a CSA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Atlanta, GA-based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 (Daron Joffe) was selected to establish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Longleaf Preserve due to his reputation as an expert and advocate of the socially responsible,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principals behind Longleaf Preserve wanted the community's vision to be rooted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project became an opportunity to demonstrate on a massive scale conservation, sustainability,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preservation of the land and wildlife, and ultimately of a way of life," explains Joffe. "Longleaf Preserve has been one of the most unique and powerful coming together of people whose passions, skills and visions all aligned to create something that is really special."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Enhancing the appeal of Longleaf Preserve is that while the community offers a natural oasis from the hustle and bustle of the outside world, it is also centrally located to Northwest Florida's well-known attractions. The South Walton Beaches, the Northwest Florida International Airport and population centers with shopping and entertainment are all within a 20-minute drive.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additional information regarding Longleaf Preserve, please visit </w:t>
      </w:r>
      <w:hyperlink r:id="rId199" w:history="1">
        <w:r>
          <w:rPr>
            <w:rFonts w:ascii="arial" w:eastAsia="arial" w:hAnsi="arial" w:cs="arial"/>
            <w:i/>
            <w:color w:val="0077CC"/>
            <w:sz w:val="20"/>
            <w:u w:val="single"/>
            <w:shd w:val="clear" w:color="auto" w:fill="FFFFFF"/>
            <w:lang w:val="en-US" w:eastAsia="en-US" w:bidi="ar-SA"/>
          </w:rPr>
          <w:t>www.longleafpreserve.com</w:t>
        </w:r>
      </w:hyperlink>
      <w:r>
        <w:rPr>
          <w:rFonts w:ascii="arial" w:eastAsia="arial" w:hAnsi="arial" w:cs="arial"/>
          <w:color w:val="000000"/>
          <w:sz w:val="20"/>
          <w:lang w:val="en-US" w:eastAsia="en-US" w:bidi="ar-SA"/>
        </w:rPr>
        <w:t xml:space="preserve"> or call 866.356.1415.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information was brought to you by Cision </w:t>
      </w:r>
      <w:hyperlink r:id="rId200" w:history="1">
        <w:r>
          <w:rPr>
            <w:rFonts w:ascii="arial" w:eastAsia="arial" w:hAnsi="arial" w:cs="arial"/>
            <w:i/>
            <w:color w:val="0077CC"/>
            <w:sz w:val="20"/>
            <w:u w:val="single"/>
            <w:shd w:val="clear" w:color="auto" w:fill="FFFFFF"/>
            <w:lang w:val="en-US" w:eastAsia="en-US" w:bidi="ar-SA"/>
          </w:rPr>
          <w:t>http://www.cisionwire.com</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http://www.cisionwire.com/m-public-relations---usa/r/longleaf-preserve-debuts-as-walton-county-s-first-organic-community,c9150756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following files are available for download: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wkr0006.jpg</w:t>
            </w:r>
          </w:p>
        </w:tc>
      </w:tr>
    </w:tbl>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29 villages to adapt to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of India (Electronic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Pune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TIMES CITY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Dipannita Das TNN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It Will Help Communities Conserve And Protect Their Natural &amp; Cultural Biodiversity</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Twenty-nine villages in Sangamner and Akole taluka in Ahmednagar district have taken up various integrated developmental activities to adapt themselves to climate change.An initiative of non-governmental organisation Watershed Organisation Trust (WOTR),this is a part of its climate change adaptation programme that helps communities conserve and protect their natural and cultural biodiversity.The programme has been extended to 63 villages in Madhya Pradesh and Andhra Pradesh,apart from Maharashtra,is a cluster-based approach that involves multiple villages to enhance their eco-system services.Sushil Bajpai,director of WOTR,Pune,said that there is a need to take up soil and water conservation and integrated developmental activities.Currently,67 such activities have been taken up depending on the soil,land and resources available in the particular talukas,he said."The programme emphasises innovative and people-centred strategies and action.The activities taken up include downscaling of assessment of climate change impact,weather-based scientific advisories for enhancing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production,biodiversity conservation,promotion of new financial instruments,especially weather-linked insurance,carbonneutral communities and disaster risk reduction with effective governance mechanisms.The climate change adaptation programme is funded by the Swiss Development and Cooperation,Embassy of Switzerland and Nabard,'' he said.The communities have started documenting the biodiversity around them by recording medicinal plants,herbs,shrubs,bird species,grass,butterflies,flora and fauna in their 'biodiversity register'.As part of the programme,WOTR,along with the people of Shiswad village in Akole taluka,is organising a biodiversity festival at the village on December 21 and 22.The festival will host a local market,where people will display traditional arts,handicrafts,seeds,livestock,food etc,along with exhibitions,plays,screening of films,dance and music.Specific approaches to climate change adaptation like alternate energy,water budgeting,</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techniques,agro-meteorology and concepts of local money multiplier and local exchange trading system will also be showcased.Eco-tourism involving community managed home stays will also be launched.Bajpai said that the climate change programme benefits over 53,000 people from over 10,000 households and covers over 38,000 hectares of land.The primary objective is to empower rural communities by developing knowledge and processes that enable them to cope with climate change impact,and forming integrated disaster risk reduction strategies,especially in the context of growing inequities and globalisation.These approaches are meant to be widely replicable.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MORE ON ALPACAS, WHITE VIOLET AND THE SISTERS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Tribune-Star (Terre Haute,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23,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Tribune-Star / Community Newspaper Holdings, Inc. (CNHI)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VALLEY LIFE; Pg. 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Alpacas are camelids and are related to the camel and the llama. They are the smallest, with an average weight of 150 to 175 pounds. Alpacas were first imported into the States in 1984 but have been domesticated for thousands of years in Peru, Bolivia and Chile. There are more than 100 alpaca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Indiana and more than 115,000 registered alpacas in the US. Alpacas are very curious and seem to enjoy children. Alpacas are shorn once a year. Clothing is as soft as cashmere and as warm as wool. For more information call (812) 535-2930 or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White Violet Center for Eco-Justice offers leadership, restoration and promotes reverent use of all natural resources through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eco-justice education and social advocacy. The Center has a straw bale house and two other retreat houses built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construction methods, a herd of 66 alpacas, 350 acres of state certified organic farmland, beehives, a large composting site,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/organic-</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 Reflection Garden, a bluebird trail, a classified forest and orchards with apple, pear, peach and cherry trees. The White Violet Center is at St. Mary-of-the Woods, five miles northwest of Terre Haute. From U.S. 41 in Terre Haute, go west on U.S. 40 toward West Terre Haute, then north on Indiana 150. For more information call (812) 535-2930 or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Sisters of Providence is a congregation of Roman Catholic women who minister throughout the United States. The congregation has a mission of being God’s providence in the world by committing to perform works of love, mercy and justice in service among God’s people. The women of faith are committed to effecting positive change in the world and serving people wherever the need is greatest. See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Need proof? It's in the persimmon.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Gympie Times (Gympie,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APN Newspapers Pty Ltd.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aoverwhelming responsea to the first open day at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Heinz and Angela Gugger have decided to hold two more field days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invite you to visit their award-winning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gain an insight into chemical free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Mary Valley Orchards will be open to the public again on May 7 and 14. This Saturday is already booked out,but there is still space available for the following Saturday on May14.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gardeners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increasingly turning to alternative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Mary Valley Orchards has set the standard for holistic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its large yields of healthy, tasty nutritious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Originally from Switzerland, Heinz and Angela moved to the area for a lifestyle change, and to grow persimmons.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operated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-based principles. This is a fantastic chance to learn more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you will be given a guided tour around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be followed by a talk from Graeme Sait, CEO of Nutri-Tech Solutions (world leader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fertilisers) who will share the knowledge and secret of growing tasty nutritious food without the traditional chemical outputs.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Sait is a world-recognised speaker and author and he will be available to answer questions and give advice on new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practices.An enjoyable lunch will be provided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a $5 contribution. For more information phone 5488 4315.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further cost, visitors can continue their stay and camp at Eden Hope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they will be shown around on Sunday and meet the cows that produce the milk.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Guilt-free and </w:t>
        </w:r>
      </w:hyperlink>
      <w:hyperlink r:id="rId229" w:history="1">
        <w:r>
          <w:rPr>
            <w:rFonts w:ascii="arial" w:eastAsia="arial" w:hAnsi="arial" w:cs="arial"/>
            <w:b/>
            <w:bCs/>
            <w:i/>
            <w:color w:val="0077CC"/>
            <w:kern w:val="32"/>
            <w:sz w:val="28"/>
            <w:szCs w:val="32"/>
            <w:u w:val="single"/>
            <w:shd w:val="clear" w:color="auto" w:fill="FFFFFF"/>
            <w:lang w:val="en-US" w:eastAsia="en-US" w:bidi="ar-SA"/>
          </w:rPr>
          <w:t>biodynamic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Sunday Business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23,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Thomas Crosbie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2" type="#_x0000_t75" style="width:269.97pt;height:36pt">
            <v:imagedata r:id="rId23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AGENDA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1036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is rapidly becoming the gold standard for wine producers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high-end Burgundy artisans to mass-market Chilean producers, it is clear that biodynamics is now the benchmark for green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years ago, you could barely walk into a wine shop or supermarket without being confronted with a shelf or three of organic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organic wine shelves have mostly gone, and the bottles that were previously on them have gone back to their own country sections.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 is that the word organic was undefined, and was hijacked by a variety of not very attractive wines as some sort of marketing gimmick. Wine lovers quickly realised this, and eventually it diminished the whole concept of organic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counter this, a slew of bodies was set up in an attempt to regulate organic wine production. Unfortunately, there are now so many competing agencies that they are of no benefit to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agency has its own agenda and criteria for how it defines organic, from the mild rejection of pesticides right up to the requirement to purchase cows or goats for ecological balance. In addition, the agencies are from different and often competing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Europe, Ecovin and Demeter are based in Germany, though Demeter is now a large international organisation, while Ecocert, Biodyvin and Agence Bio are French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BSA Biological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Australia is from Australia - as you might have guessed - and many other nations have similar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EU and the US Food and Drugs Administration have now also put their legal irons in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when it comes to buying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consumers need to examine the claims made by each specific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view, organic wine should be a pleasant wine that is made with no damaging chemical or other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of the different certifying bodies have their own protocols, but all of the main European ones set high standards that inspire confidence. However, for 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a much more clearly defined option which is produced under far more rigorous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committing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growing is making a philosophical commitment that is initially potentially expensive but, in the longer term, highly beneficial to the winery - and to wine consumers.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about changing your outlook, and goes way beyond simply not using chemicals. It involves planting other diverse crops that will nurture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protect the vines, and aims to create workable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biological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requires energy and serious commitment, but the benefits are there for all to see, because it is quite clear that the wines of those producers who have gone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are by far the best in the entire artisan and organic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is a list of some of the best French producers; it is by no means comprehensive, but gives a flavour of what is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Burgundy: Domaine de L'Arlot; Domaine Dujac; Domaine des Comtes Lafon; DomaineLeflaive; Domaine Leroy; Chateau de Monthelie, Domaine de la Vougeraie and Domaine RomanéeConti.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Loire: Domaine Didier Dagueneau, Domaine Nicolas Joly and Domaine Vacheron.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Alsace:Maison Bott Geyl; Domaine Weinbach and Zind-Humbrecht.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There are dozens of producers in the Rhone, from Maison Chapoutier to Domaine les Aphillanthes.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Champagne, Larmandier Bernier is one of the best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rest of France, hundreds of the best wineries are now producing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with the Languedoc seen as a particular hotbed. Elsewhere in the world, California is awash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practising wineries, but their wines are very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problem is that some vineyards produce wines that are fully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but also other wines that may not have any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element at all. This is hugely frowned on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Germany and Austria are the current hotbeds of conversion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with avant-garde rebels such as Sepp Moser in Austria and Gysler in Germany leading the way. Chile's Coyam, New Zealand's Felton Road and Australia's Cullen Wines, Henschke and KT, and the Falcon are all also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Bordeaux is the most reserved wine region when it comes to organics, and biodynamics in particular, with classed growths seemingly reticent to openly mention conversion to biodynamics. Classed growth Chateau Pontet-Canet in Pauillac, for example, has been certified as fully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since 2006, but you can scour its labels and website and see little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 seems to be that, first, as a classed growth which sells out its stock each year with ease, it doesn't need to mention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the very best practice is what top-end wineries are about - so why brag about something which they would regard as normal? It is a ferociously arrogant, and yet rather brilliant,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perhaps, one other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a few years ago, biodynamics was inextricably associated in the minds of many people with sandal-wearing, moon-worshipping, nettle tea-drinking hippies; not the kind of image that most high-end winers would have wanted to foster.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moon-worshipping element seems entirely sound. It's not about wearing white robes at midnight in a field but, rather, about understanding how the moon affects the oceans, pulling them back and forth like a plaything twice a day, and affecting moisture levels in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list of great wines from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sector is increasing evidence that it represents the true mark of quality for wine lovers, and clearly represents best environmental practices too. It's a guilt-free product for Irish wine lovers.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almost -we just need to get them all to ship by sailing clipper and we will be at one with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Coyam,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Red Wine, Chile 2007,  18.39 (90)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  teau Haut Garrigue La Source 2006,  14.99 (91)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Domaine Les Aphillanthes, Cuve´e des Galets, Co  tes du Rhone Villages,  18 (90)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Sepp Moser, Gru¨ner Veltliner, Breiter Rain, Austria 2005,  26 (90)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Champagne LarmandierBernier, Tradition Premier Cru Extra Brut NV,  49 (91)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Julien Brocard, Domaine de la Boissonneuse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AC Chablis 2008,  23.50 (91)</w:t>
      </w:r>
    </w:p>
    <w:p>
      <w:pPr>
        <w:keepNext w:val="0"/>
        <w:spacing w:before="240" w:after="0" w:line="260" w:lineRule="atLeast"/>
        <w:ind w:left="0" w:right="0" w:firstLine="0"/>
        <w:jc w:val="both"/>
        <w:rPr>
          <w:lang w:val="en-US" w:eastAsia="en-US" w:bidi="ar-SA"/>
        </w:rPr>
      </w:pPr>
      <w:hyperlink r:id="rId231" w:history="1">
        <w:r>
          <w:rPr>
            <w:rFonts w:ascii="arial" w:eastAsia="arial" w:hAnsi="arial" w:cs="arial"/>
            <w:i/>
            <w:color w:val="0077CC"/>
            <w:sz w:val="20"/>
            <w:u w:val="single"/>
            <w:shd w:val="clear" w:color="auto" w:fill="FFFFFF"/>
            <w:lang w:val="en-US" w:eastAsia="en-US" w:bidi="ar-SA"/>
          </w:rPr>
          <w:t>wine@sbpost.ie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 xml:space="preserve">A Kaleidoscope of Restorative Food and </w:t>
        </w:r>
      </w:hyperlink>
      <w:hyperlink r:id="rId23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238" w:history="1">
        <w:r>
          <w:rPr>
            <w:rFonts w:ascii="arial" w:eastAsia="arial" w:hAnsi="arial" w:cs="arial"/>
            <w:b/>
            <w:bCs/>
            <w:i/>
            <w:color w:val="0077CC"/>
            <w:kern w:val="32"/>
            <w:sz w:val="28"/>
            <w:szCs w:val="32"/>
            <w:u w:val="single"/>
            <w:shd w:val="clear" w:color="auto" w:fill="FFFFFF"/>
            <w:lang w:val="en-US" w:eastAsia="en-US" w:bidi="ar-SA"/>
          </w:rPr>
          <w:t xml:space="preserve"> Programs at the 2011 Bioneers Conference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CSRWire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2011 Wednesday 7:00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CSRWire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FE, N.M., Aug. 03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FE, N.M., Aug. 03 /CSRwire/ - As always, the 2011 Bioneers conference will highlight the growing edges of the global movement to transform our food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major theme is Food and Education. Keynotes will include Karen Brown, Creative Director of the Center for Ecoliteracy, on "Revolutionizing K-12 Education with Sustainability in Mind," and Anim Steel, Director of National Programs at Boston's famed The Food Project, on "The Real Food Challenge" that's re-directing $1 billion of college food purchases away from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towards local, fair,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humane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one-day intensives will present in-depth learning experiences.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of Marin and Marin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Trust will lead an inspiring and insightful field trip to several leading Bay Area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 Center for Ecoliteracy will present "Schools and Food: Invitation to a Revolution" about how K-12 schools are developing resources and strategies for improving school meals, supporting wellness and achievement, and understanding culture, health and the environment. The Cultural Conservancy will presents "Native Traditional Ecological Knowledge," a highly interactive day including traditional foods, among other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Center for Ecoliteracy will lead an interactive session on "Teaching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Through Food" showing how K-12 students can learn about the web of ecological relationships through food. Joined by Kirk Bergstrom of WorldLink's Nourish Project, they will lead an interactive dialogue and showcase inspiring resources for teachers, including the PBS film Nourish: Food + Community and its companion curriculum.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programs will address solutions for bringing the next generations into food systems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Growers: The 100,000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Challenge" will present the inspiring vanguard of a new generation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including Sarita Role Schaffer, co-founder of GrowFood, an NGO that connects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internships, apprenticeships and hands-on education in the U.S. and 54 other countries; Severine von Tscharner Fleming,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organizer in New York's Hudson Valley, producer of The Greenhorns about new generations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Tyler Webb, Generation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Vermont.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Rural + Urban Youth Food Revolution: Growing Soil, Community and a Healthy Future," co-sponsored by Generation Organic, will feature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urban activists revolutionizing how we eat and think about our relationship to food and the environment in both city and country. It will include Hai Vo, Real Food Challenge student leader and Brower Youth Award winner; Doron Comerchero, founder of Food What?!, and Casey Knapp, Generation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"Seeding Leaders: Young Leaders for Food Justice" will present dedicated young leaders of the food justice movement working to educate people about healthy food as a human right. They're empowering communities to create food access while mobilizing students to exercise their power to change the system by bringing real food to college campuses. It will feature Nikki Henderson, Executive Director of People's Grocery in Oakland, CA; Yonatan Landau, co-founder of the Cooperative Food Empowerment Directive (CoFed), building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campus food cooperatives; and Hai Vo, Real Food Challenge student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Organic Premium: Good For the Body, Good for the Planet" will feature Dr. Elaine Ingham, Chief Scientist for the Rodale Institute on the latest scientific field trials comparing organic and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show that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play an important role in mitigating climate change by capturing atmospheric CO2 and storing it in the soil as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"Genetic Engineering: The Battle for Safe Food, Public Health and Environmental Sovereignty" will host the nation's top two leaders on genetically engineered crops, Andrew Kimbrell, Executive Director of the Center for Food safety, who has taken the USDA to the supreme Court to force it to uphold even its own weak standards; and Jeffrey Smith, founder of the Institute for Responsible Technology and author of Seeds of Deception and Genetic Roulette.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"Colony Collapse Disorder" will be the subject of a solutions-based session with Gunther Hauk, legendary master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holistic beekeeper; Kate Frey, pollinator-friendly garden designer; and Barbara Schlumberger of Melissa gardens, a honeybee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Buckminster Fuller Institute will host a session featuring John Edel, Director of the Chicago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Manufacturing Center and of Plant-Chicago, an extraordinary urban vertical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Pharmacy: Revolutionary Grassroots Healthcare Models" will show how communities can have access to nontoxic, affordable, locally produced natural medicines and therapies, and cash crops to support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 will feature David Crow, renowned herbalist and acupuncturist, founder of Floracopeia, Inc and author of In Search of the Medicine Buddha; and William Siff, founder of Goldthread, a Massachusetts medicinal herb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apothecary, distillery and education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Wisdom at the End of a Hoe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Banquet is a don't-miss for those who want to savor a local food feast created by Native American chef extraordinaire Lois Ellen Frank. The Banquet will honor The Center for Food Safety, leading the legal battles for safe food while promoting policies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food 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complete list of Restorative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programs at the conference, go to: </w:t>
      </w:r>
      <w:hyperlink r:id="rId239" w:history="1">
        <w:r>
          <w:rPr>
            <w:rFonts w:ascii="arial" w:eastAsia="arial" w:hAnsi="arial" w:cs="arial"/>
            <w:i/>
            <w:color w:val="0077CC"/>
            <w:sz w:val="20"/>
            <w:u w:val="single"/>
            <w:shd w:val="clear" w:color="auto" w:fill="FFFFFF"/>
            <w:lang w:val="en-US" w:eastAsia="en-US" w:bidi="ar-SA"/>
          </w:rPr>
          <w:t>http://www.bioneers.org/conference/2011/food-and-</w:t>
        </w:r>
      </w:hyperlink>
      <w:hyperlink r:id="rId239" w:history="1">
        <w:r>
          <w:rPr>
            <w:rFonts w:ascii="arial" w:eastAsia="arial" w:hAnsi="arial" w:cs="arial"/>
            <w:b/>
            <w:i/>
            <w:color w:val="0077CC"/>
            <w:sz w:val="20"/>
            <w:u w:val="single"/>
            <w:shd w:val="clear" w:color="auto" w:fill="FFFFFF"/>
            <w:lang w:val="en-US" w:eastAsia="en-US" w:bidi="ar-SA"/>
          </w:rPr>
          <w:t>farming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Champagne more than a wine a place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Examiner (Washington, DC)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Washington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ProQuest SuperText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Clarity Media Group,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 Pg.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Scott Greenberg, Scott Greenberg, Special to The Washington Examiner</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Editors note: Part one of a four-part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thing most people think of when they think of Champagne is a bubbly wine reserved for birthdays, weddings and New Years Eve. Until recently, I was no exception.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just spent five days in the heart of the Champagne region of France, I am now firmly convinced that Champagne is much more than a sparkling wine. It is Champagne. And in order to really understand and appreciate Champagne, it is important to know where it comes from and how it is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among a group of journalists invited by the Comite Interprofessionnel du Vin de Champagne, the trade association representing all of the houses and grape growers of Champagne, to tour the region and learn about the history and rules that govern the production of Champagne.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essential to note that Champagne is both a place and a style of wine. Within its borders beginning about 90 miles due east of Paris, near the city of Reims, and running south about 100 miles to Chaumont there are 319 villages, or Crus, covering roughly 84,000 acres. The unique white-chalk subsoil that runs throughout the appellation is critical to the success of the vines, absorbing water in the winter months and providing perfect drainage during the wet spring months. In addition, the white surface absorbs heat during the day then slowly releases it back during the night, lending to even maturation of the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Ninety percent of the land is owned and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by a collection of about 15,000 growers while the remaining 10 percent is owned by houses. Together, they produce about 350 million bottles of Champagne each year. While most growers sell their grapes to Champagne houses, which produce about two-thirds of the wine, or cooperatives, about one-third of the growers produce Champagne under their own label using only their own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can imagine, there is an interesting dynamic that exists between the growers and the houses. One role of the CIVC is to act as an organization that aligns both parties interests. Together, they make financial contributions to the CIVC (based on either crop yield for growers or bottle production for houses) and make decisions that regulate their industry, support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from two experimental vineyards,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develop viticultural guidelines and police the industry to ensure 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also passionate about ecology and have invested in studies that investigate how to reduce their carbon footprint and adopt strict recycling/reclamation policies. For example, one recent study showed that one-third of the carbon emissions produced in Champagne was a result of product packaging. Today, the CIVC is developing bottles that are lighter and more ecological, resulting in a 7 percent reduction in CO2 output. Additionally, wine producers are required to reclaim and reuse most of the water used for cleaning tanks and other equipment in the winery. Efforts are also under way to utilize alternative energy sources such as solar, wind and thermal convection in wineries. Lastly, there is a growing movement among growers and houses to adopt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in order to reduce the effect of pesticides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but not least, the CIVC is passionate about its name and wants consumers around the world to enjoy the proverbial fruits of its labor. To this end, members are dedicated to pursuing legal action against counterfeiters and trademark infringements. Only wines produced under the strict guidelines in the Champagne region are allowed to use the word Champagne on the label. Most wine- producing countries now use the term sparkling wine, and many have signed an agreement that protects the Champagne name abroad.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RSF Social Finance Monthly -- October 2011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2011 Monday 9:49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3BL Blogs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1025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RSF Social Finance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working together across the country to repair our broken food system. In the recently published RSF Quarterly, we examine some of the contributions members of the RSF community are making to this movement. Additionally, take a look at the 2011 Borrower Gathering and Shared Gifting Barn Dance, two great RSF events facilitating collaboration between our clients and partners. Also, learn more about our recently published white paper by viewing a B Lab hosted webinar featuring Don Shaffer &amp; Leslie Christian!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BLOG / NEWSLETTER: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RSF Fall Newlsetter: Food &amp;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issue of the RSF Quarterly, we examine ways in which people are actively working to change how our food system operates. Check out the Clients in Conversation piece to learn about the work of RSF investor-borrowers, Jessica Rolph (HAPPYFAMILY) and John Roulac (Nutiva), in the superfoods industry. In other stories, hear from guest essayist Naomi Starkman on the burgeoning food hub movement and learn how members of the RSF community are educating the next generation to build a revitalized food system. Also, hear RSF's Entrepreneur-in-Residence Joel Solomon share his journey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finance. To download an electronic copy of the quarterly, click here. To receive hard copies of future issues free of charge,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2011 RSF Borrower Gathering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course of one and a half days, the RSF Borrower Gathering brought together a variety of RSF borrowers, all with extensive hands-on experience in building successful non-profit and for-profit social enterprises. Borrowers shared insight into their respective industries from many different geographic areas and across all three of RSF's Focus Areas...Read the full post on the Reimagine Money blog.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RSF Seed Fund Grantee Provides Critical Training for New </w:t>
      </w:r>
      <w:r>
        <w:rPr>
          <w:rFonts w:ascii="arial" w:eastAsia="arial" w:hAnsi="arial" w:cs="arial"/>
          <w:b/>
          <w:i/>
          <w:color w:val="000000"/>
          <w:sz w:val="20"/>
          <w:u w:val="single"/>
          <w:lang w:val="en-US" w:eastAsia="en-US" w:bidi="ar-SA"/>
        </w:rPr>
        <w:t>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Lincoln, Nebraska, is one of the top five cities for refugee resettlement per capita in the U.S. compared with other mid-sized cities. The majority of the people CROPS serves are refugees and immigrants from Sudan, Somalia, Congo, Mexico, Central America, Iraq, Vietnam, Burma, and other countries. Most are English Language Learners (ELL) who face language, cultural, and economic barriers to entering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...Read the full post on the Reimagine Money blog.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Barn Dance Raises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Approximately 30 participants joined the conversation consisting of the original seven non-profit organizations, as well as partners they invited to join. The group was a great representation of all of the people working in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 in the Bay Area including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development directors, activists, teachers, volunteers, and community organizers...Read the full post on the Reimagine Money blog.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gDiapers President Named on of America's Most Powerful Women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gDiapers President and co-founder, Kimberley Graham-Nye, has been named one of America's Most Powerful Women Entrepreneurs by Fortune Magazine...Read more in the RSF Newsroom.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Surfer Moving Millions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Please watch this short video by surfer Kyle Thiermann,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Please map your money and think about its ultimate 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Please take whatever action moves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 Money National Gathering, October 12-14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list of speakers is phenomenal: award-winning scientist, environmentalist and broadcaster David Suzuki; global thinker, scientist and acclaimed author Vandana Shiva, named by Forbes as "one of the seven most influential women in the world"; Wes Jackson, founder of The Land Institute, which for 30 years has conducted cutting-edge research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Leslie Christian, CEO of Portfolio 21; and many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RSF Social Finance staff members will be presenting in the break out sessions. Don Shaffer will offer his expertise in the panel Local Investing: Place-based strategies and the future of social investing and Taryn Goodman will speak about Mission-Related Investing, focusing on strategies for foundations to invest in small food enterprises.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this forward thinking group now. For details and to register,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Job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currently looking for a full-time Senior Associate, Legal &amp; Documentation. The successful candidate will primarily be responsible for drafting loan documents and for loan transaction logistics to ensure timely, efficient, and professional documentation and closings. This person will also supervise the Loan Documentation Associate.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learn more about this role please visit our Jobs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Listen to our Recent B Lab Webinar!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Lab recently hosted a webinar on, A New Foundation for Portfolio Management, our recently published white paper which questions many of the assumptions that current investment practice takes for granted and asserts the need to expand our fundamental understanding of risk, growth, and utility to meet the investment challenges of the 21st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this link to access a recording of the webinar -- hear RSF President &amp; CEO Don Shaffer and Leslie Christian of Portfolio 21 Investments discuss the key elements of the paper and field questions from the B Lab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Upcoming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2 - SRI in the Rockies - New Orleans, 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12 - Slow Money 2011 - San Francisco, 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14 - Bioneers - San Rafael, 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24 - Spirit in Money - Chestnut Ridge,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25 - B Corps Champions Retreat - Philadelphia, 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26 - Investors' Circle - Philadelphia, 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27 - SVN Fall 2011 - Philadelphia, 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3 - Making Money Make Change - Riesterstown, 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10 - Opportunity Green - Los Angeles, 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12 - Green Festival - San Francisco, 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RSF17539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Tweet me: Check out RSF #Social #Finance News: Loans,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more in the latest newsletter http://3bl.me/9v6p82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Jillian McCoy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RSF Social Finance</w:t>
      </w:r>
    </w:p>
    <w:p>
      <w:pPr>
        <w:keepNext w:val="0"/>
        <w:spacing w:before="240" w:after="0" w:line="260" w:lineRule="atLeast"/>
        <w:ind w:left="0" w:right="0" w:firstLine="0"/>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jillian.mccoy@rsfsocialfinance.org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888.RSF.3737</w:t>
      </w:r>
    </w:p>
    <w:p>
      <w:pPr>
        <w:keepNext w:val="0"/>
        <w:spacing w:before="240" w:after="0" w:line="260" w:lineRule="atLeast"/>
        <w:ind w:left="0" w:right="0" w:firstLine="0"/>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http://www.rsfsocialfinance.org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KEYWORDS: B Lab; food hub; Joel Solomon; Nutiva; RSF Social Finance; slow money; social enterprise; Social Finance; superfoods;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post on the CSR Feed: </w:t>
      </w:r>
      <w:hyperlink r:id="rId254" w:history="1">
        <w:r>
          <w:rPr>
            <w:rFonts w:ascii="arial" w:eastAsia="arial" w:hAnsi="arial" w:cs="arial"/>
            <w:i/>
            <w:color w:val="0077CC"/>
            <w:sz w:val="20"/>
            <w:u w:val="single"/>
            <w:shd w:val="clear" w:color="auto" w:fill="FFFFFF"/>
            <w:lang w:val="en-US" w:eastAsia="en-US" w:bidi="ar-SA"/>
          </w:rPr>
          <w:t>http://3blmedia.com/theCSRfeed/RSF-Social-Finance-Monthly-October-2011</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ENVIRONMENT; Eco hero The environmentalist and bee campaigner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Telegraph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5" type="#_x0000_t75" style="width:267pt;height:35.25pt">
            <v:imagedata r:id="rId2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TELEGRAPH MAGAZINE;FEATURES; Pg. 83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Angela Wintle</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 Roddick, 39, is the founder of Coco de Mer, an erotic boutique in London. The daughter of the late Body Shop founder and activist Dame Anita Roddick, she is a committed environmentalist and is spearheading a campaign called God Save the Queen Bee, addressing Britain's declining bee population. Interview by Angela Wintle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came out of the womb an activist. I've always been disobedient, but in our family rebellion had to come with a cause. I was permitted to break boundaries as long as I could justify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mum was my greatest teacher. She said that if you have a principle, you should shout it - even if people find it uncomfortable. She also believed in self-empowerment, and her curiosity and enthusiasm were contagious. But Mum was a humanist; Dad [Gordon Roddick] is the environmentalist. As a child I used to think he was Indiana Jones. He's interested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environmental politics and alternative energy systems. And he's a passionate supporter of Greenpeace and Friends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Seeing the plight of the Amazonian rainforest when I was 17 made me evangelistic about the environment. I saw burning trees and heard them scream. It was an apocalyptic vision; like Dante's Hell.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Coco de Mer our products are made with the environment in mind. Our cushions are made from vintage fabrics, our hangers from reclaimed teak, and our leathers are tanned in London. We also have a community trade project in India, where 25 per cent of our profits support local Aids programmes and education. But we ensure that most of our products are made in Britain to keep carbon emissions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I'm out to save our declining bee population.The bees are there to warn us: their decline could result in serious problems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production because they are our main plant pollinators. Two summers ago I dug up my back lawn and planted a floral bee buffet - everything from lavender to foxgloves to bee balm - and was flabbergasted by the number of bees it attracted in one square foot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now planning a national campaign to save the bees, with the help of like-minded organisations such as the Women's Institute, Friends of the Earth, the National Trust, Neal's Yard, Bug Life, Landlife,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and the Pesticide Action Network. This month we're holding a symposium at Sheepdrove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Berkshire, owned by the environmentalist and publisher Peter Kindersley, to draw up our strategy. Our aims are to replant three million acres of wildflowers across the country and to call on the Government to eradicate harmful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Photograph by Ben Quinton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TIPS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Buy British. You'll be supporting your local economy and saving food miles. I buy my fruit and vegetables from a stall outside Hampstead Heath railway station. Save our declining bee population by digging up your lawn and planting a wildflower bee buffet. Allow some weeds to grow in your garden. They provide valuable food for bees. Put on a jumper, don't turn up the heat. Use eco cleaning products. I'm a vinegar, caustic soda and lemon girl myself. Don't use pesticides. They are indiscriminate killers and are wiping out our pollinators. Keep lights to a minimum and don't leave your computer and mobile phone on standby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Save paper. Do you really need to print out that office report? Don't drive. Use public transport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Bees are warning us: their decline could result in serious problems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production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263" w:history="1">
        <w:r>
          <w:rPr>
            <w:rFonts w:ascii="arial" w:eastAsia="arial" w:hAnsi="arial" w:cs="arial"/>
            <w:i/>
            <w:color w:val="0077CC"/>
            <w:sz w:val="20"/>
            <w:u w:val="single"/>
            <w:shd w:val="clear" w:color="auto" w:fill="FFFFFF"/>
            <w:lang w:val="en-US" w:eastAsia="en-US" w:bidi="ar-SA"/>
          </w:rPr>
          <w:t>ecohero@telegraph.co.uk</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A new world wine 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Irish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Irish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MAGAZINE; Wine; Pg.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1057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a new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biodynamics is a new way of thinking   the jury is out on its efficacy, but it does produce some delicious wines, writes  </w:t>
      </w:r>
      <w:r>
        <w:rPr>
          <w:rFonts w:ascii="arial" w:eastAsia="arial" w:hAnsi="arial" w:cs="arial"/>
          <w:b/>
          <w:color w:val="000000"/>
          <w:sz w:val="20"/>
          <w:lang w:val="en-US" w:eastAsia="en-US" w:bidi="ar-SA"/>
        </w:rPr>
        <w:t>JOHN WILSON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EARLY 1990s I attended a lecture by Michel Chapoutier, who was in the process of converting his vineyards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and passionate about the difference it made. I still have the notes, and I still can make neither head nor tail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years later, I was travelling around Burgundy with a Parisian wine merchant who had an appointment with Ann-Claude Leflaive of Domaine Leflaive, one of the great names of white Burgundy. She offered us two samples of her Puligny-Montrachet 1er cru Clavoillon. They tasted markedly different and she told us that one was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the other from conventionally grown. At a recent tasting and dinner in Ballymaloe House, I was sitting beside the same Leflaive, who has now converted entirely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Leflaive and Chapoutier are not alone; biodynamics is the current buzzword in wine, with producers the world over converting.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was invented by Rudolf Steiner (who didn t drink alcohol) in 1924 as a series of lectures linking science and nature. Unlike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followed), it argues that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needs to see his land as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in tune with nature and its cosmic and lunar rhythms.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always had my suspicions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It s not that I don t like them; some are excellent, others terrible. But when producers (normally a very scientific group) talk so enthusiastically about burying cow manure in a cow horn, to be sprayed on vines the following year, I wonder what effect it could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throughout the centuries have done tasks according to lunar phases, a practice still dismissed by scientists. Good compost, a key component, makes a difference (I am a compost freak), and any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eschews chemical fertilisers and fungicides is not only cheaper, but better for the environment. But most of the above is standard organic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certainly forces the grower to think more deeply about soil quality and to come up with alternatives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Nigel Greening of Felton Road, one of the top producers of Pinot Noir in New Zealand, apparently leaves rabbit carcasses around the vineyard to attract birds of prey, who deter other birds from eating his ripe grapes. I have talked to many vine growers who are convinced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is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Steiner may be the founding father, many disagree with some of his ideas, and practise a looser form. Most scientists dismiss it all as pseudo-science or  homeopathy for the soil . They argue that studies proving the superiority of biodynamics over other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are limited in scope or merely prove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organic) leads to improved soil quality, biodiversity and crop fertility.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may prove a few things: if you take great care of your vineyard soil, increasing microbial activity and biodiversity; if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organically, without recourse to pesticides and artificial growth promoters; if you keep your yields naturally low, you have a greater chance of producing high quality and more interesting wine. But then, a great producer will always take good care of his vineyards and biodynamics could be seen as a (fairly) logical step after organics to producing great grapes. However, a mediocre producer will always be just that, and using biodynamics as a fig leaf will not change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interested in buying Leflaive wines should contact importer Paddy Moore on 01-4967617.</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BOTTLES OF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this week s wines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Cerasuolo di Vittoria Classico, Sicily 2008, 13%, EUR 23</w:t>
      </w:r>
      <w:r>
        <w:rPr>
          <w:rFonts w:ascii="arial" w:eastAsia="arial" w:hAnsi="arial" w:cs="arial"/>
          <w:color w:val="000000"/>
          <w:sz w:val="20"/>
          <w:lang w:val="en-US" w:eastAsia="en-US" w:bidi="ar-SA"/>
        </w:rPr>
        <w:t>A completely beguiling wine made from two local grapes, Frappato and Nera d Avola. The Cerasuolo has wonderful piquant strawberry and liquorice fruits, a refreshing acidity, underpinned by a lightly herbal note, and a tannin-free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Stockists: On the Grapevine, Dalkey, Liston s Camden Street; Cabot Co; Market 57, Westport; Wine Room, Limerick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Guy Bossard Muscadet de Sèvre Maine 2009, 12%, EUR 14.20</w:t>
      </w:r>
      <w:r>
        <w:rPr>
          <w:rFonts w:ascii="arial" w:eastAsia="arial" w:hAnsi="arial" w:cs="arial"/>
          <w:color w:val="000000"/>
          <w:sz w:val="20"/>
          <w:lang w:val="en-US" w:eastAsia="en-US" w:bidi="ar-SA"/>
        </w:rPr>
        <w:t>Lovely, fresh, plump apple fruits and a long, dry finish. A delightful summer wine to knock back by itself or with a plateau of fruits de 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Stockists: Lilac Wines, Fairview, Dublin 3; Connemara Hamper, Clifden; Morton s, Salthill Galway; Fields SuperValu, Skibbereen; Mannings Emporium, Ballylickey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Ch de Bastet Côtes du Rhône 2009, 13%, EUR 12.95</w:t>
      </w:r>
      <w:r>
        <w:rPr>
          <w:rFonts w:ascii="arial" w:eastAsia="arial" w:hAnsi="arial" w:cs="arial"/>
          <w:color w:val="000000"/>
          <w:sz w:val="20"/>
          <w:lang w:val="en-US" w:eastAsia="en-US" w:bidi="ar-SA"/>
        </w:rPr>
        <w:t>This took an hour or two to show its paces. Fairly big with plenty of burly, dark savoury fruits, and some firm tannins on the finish. It would go perfectly with more robust dishes such as beef or lamb, but decant an hour before serving.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Stockists: Cases Wine Warehouse, Galway; Connemara Hamper, Clifden; Quay Co-Op, Cork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Domaine de Fondrèche Natural 2009, vin de pays de Vaucluse, 13%, EUR 18.99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but made without added sulphur. A deep, youthful colour, with very attractive pure ripe dark fruits, with good refreshing acidity, nice concentration, and very good length. A very well-made wine (and great value too) which would improve with decanting.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Stockists: 64 Wine, Glasthule; On the Grapevine, Dalkey; Jus de Vine, Portmarnock; thewinestore.ie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Sancerre 2010, Domaine Vacheron, 12.5%, EUR 26.95</w:t>
      </w:r>
      <w:r>
        <w:rPr>
          <w:rFonts w:ascii="arial" w:eastAsia="arial" w:hAnsi="arial" w:cs="arial"/>
          <w:color w:val="000000"/>
          <w:sz w:val="20"/>
          <w:lang w:val="en-US" w:eastAsia="en-US" w:bidi="ar-SA"/>
        </w:rPr>
        <w:t>Sometimes you forget how good Sancerre can be; this is a delicious, elegant wine. The nose has beautifully poised ripe pear fruits, with a subtle leafiness. On the palate, very fine refined ripe pear and yellow fruits, with a lovely bone-dry citrus finish and real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Stockists: SuperValu, Mount Merrion; Centra, Adare; SuperValu, Kanturk; Terroirs, Dublin; Redmonds, Ranelagh; Nolans, Clontarf; Bin No 9, Clonskeagh; the Wine Centre, Kilkenny; Thomas Deli, Foxrock; Wicklow Arms, Delgany; Sweeney s, Glasnevin; McCabe s, Mount Merrion; the Gables, Foxrock; O Donovan s, Cork.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Montepulciano d Abruzzo 2009, Jasci, 13%, EUR 13.95</w:t>
      </w:r>
      <w:r>
        <w:rPr>
          <w:rFonts w:ascii="arial" w:eastAsia="arial" w:hAnsi="arial" w:cs="arial"/>
          <w:color w:val="000000"/>
          <w:sz w:val="20"/>
          <w:lang w:val="en-US" w:eastAsia="en-US" w:bidi="ar-SA"/>
        </w:rPr>
        <w:t>Lovely, soft ripe dark cherry fruits with a hint of spice and a rounded finish. Lovely wine, suitable to drink with most red and white meats.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Stockists: Nolan s Foodfare Terenure; Bin No 9, Clonskeagh; the Wine Centre, Kilkenny; Thomas Deli, Foxrock; Wicklow Arms, Delgany; Sweeney s, Glasnevin; McCabe s, Mount Merrion; the Gables, Foxrock; O Donovan s, Cork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Documentary hopes to 'rays' awareness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Badger Herald: University of Wisconsin - Madison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ARTSETC;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Stephen DixonThe Badger Herald</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no definitive solution is proposed, Taggart Siegel's unique film exposes real-world issues regarding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food processes.[/media-credit]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time a bee was the focus of a major motion picture, audiences narrowly avoided disaster in Jerry Seinfeld's "Bee Movie." This time, human civilization might not be so lucky, or so would argue the environmental documentary "Queen of the Sun," from director Taggart Siegel, screening this weekend at Sundance Cinemas.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"Queen of the Sun" is the latest in a growing line of environmental/sustainability docs ("Food, Inc.," "Mondovino," etc.) that focus on the negative externalities of the corporatization of food production, using the honey bee as humanity's most recent blunder.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documentary's basic arc goes something like this: Honey bees are immensely underrated in their importance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pollinating 40 percent of harvested edible crops and therefore a major force of sustainability. But as a result of various "big food" initiatives, like relocating different species to one location or the mass use of pesticides, bee populations across the world - though mostly in western nations where pesticide use has become de rigueur - are declining at a rate so alarming the term "colony collapse disorder" has been coined to describe the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without bees, there can be no crops; without crops there can be no food, and so on until man starves itself because of its own profiteering and interference with nature. One of the film's interviewees goes so far as to consider the bee crisis on an equal plane as climate change. "What are the bees telling us"? asks the film's subtitle, hinting at the concern of human-bee symbiosis that underscores much of the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implied goal of "Queen of the Sun," therefore, is to show the importance of bees, frame the scope of colony collapse disorder and propose areas of likely improvement. It succeeds with the first two, but stumbles on the third, making a convincing argument for the necessity of bees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lacking any market-based ammunition to fire away at the corporations that are ostensibly to blame.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the way we are introduced to various bee advocates, ranging from a shirtless yogi in France who screams tree-hugger to a Bronx-based rooftop beekeeper. Lending a bit more talking-head credibility are Michael Pollan of "In Defense of Food" fame and Vandana Shiva, an Indian physicist.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story of a man whose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a pesticide-free operation where varied plants benefit each other's growth - gets dusted by a neighboring field's pesticides is central to Siegel's argument. It's a global problem, the film argues, requiring a massive cooperative effort not unlike the coordination it takes for a colony of bees to maintain its hive.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dominant lesson throughout is that man's interference with natural rhythms comes at a cost, and that going au naturel is more of a path to prosperity than trusting food production entirely to the magic hand of the market. Cooperation should be valued over competition and, like the bees, the group is of higher concern than the individual.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"Queen of the Sun," for all its quirks, lacks the practical exclamation point required in a documentary that really seeks to effect change. The problem might be real, and nature's patience for the human profit motive is likely waning, but the documentary brings little to market. Foodie favorite "Food, Inc." demonstrated in 2008 how organic foods can even be sold by a corporate behemoth like Wal-Mart; "Queen of the Sun," meanwhile, offers little more in the way of sustainability than the suggestion for individuals to maintain hives in their backyards as they would a garden or chicken coop.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unclear if the average consumer has a socially-conscious way for voting with his or her dollar, a way to contribute to the cause on a small scale. The only equivalent for organic milk or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-stand produce seems to be the knowledge that bees are in danger and the pursuit of growth needs to be curbed.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better or worse, if it don't make dollars it don't make sense, so don't expect Monsanto to be closing up shop any time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out of 5 stars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Organic chemistry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 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MAGAZINE; Pg.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Colin Taylor</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Becoming certified organic could open the door to a booming market. Colin Taylor looks at all the elements involved in getting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big tick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LONGER just a niche industry, organic food production and sales are now well and truly in the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 of the industry representative group the Victorian Organic Industry Committee, Liz Clay says it's only now coming to light just how significant the sector has become.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by the University of New England indicates the value of the organic sector in Victoria is more than half a billion dollars a year," Liz says. "And that doesn't include any imported product that is pre-packaged, so that means it's a very conservative figure.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Liz says there are many myths and much misunderstanding surrounding organic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impression sometimes given is that it's really hard and can't be done, but once people understand what the certification requirements are, and the meaning behind them, it's usually not that difficult," she says. "It might be difficult for some, because there may be a massive jump from where they are, but more and more we're seeing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moving to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movement now afoot in mainstream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towards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achieve increased soil carbon. This is also the foundation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is incredibly important for the environment, for water and achieving healthy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that coveted certified-organic tick on your produce is made much simpler if there's been some solid spadework done beforehand.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Essentially, the process - which takes at least three years - involves reading up on the standards expected, developing an organic management plan, picking your certifier, lodging an application and submitting your property and practices to a searching audit.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 tick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BIOLOGICAL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Australia general manager Holly Vyner says sound preparation is the key to a successful transition from standard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"Quite a few primary producers who apply have been working through the certification process for some years, reducing the amount of synthetic inputs they're using," Holly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primed and ready to go. Others are jumping in the deep end and, for them, it can be a fairly daunting process - just learning what's allowed and not allowed. It is a stringent process, with high standards expected, but generally people know what's needed. When they're ready to apply, they are usually well prepared."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is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organic certification program was set up in the 1980s in Australia to ensure what was claimed to be organic was just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process involves a set of standards and an independent team of assessors to ensure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processors and others in the production chain are complying with the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one can simply claim their produce is certified organic if it's not: the term is defined by law and regulated by AQIS under the National Standard for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process of getting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certified organic takes about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step is to choose a certification body and fill out an initial application or "organic management plan" as they are sometimes 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application has been received, a producer enters the "pre-certification" phase for the first year. This involves an analysis and inspection of the property and a signed contract between grower and certifier.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inspector may take soil or tissue samples for chemical or residue analysis and will take note of any contamination risks or other potential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PAGE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PAGE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year, as long as an audit verifies organic methods are being used and organic standards met, the producer enters the "In Conversion" period, which lasts a further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 certification is only achieved if the inspector agrees all requirements have been met after their annual audits.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audits take a searching look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crops, livestock, animal housing and storage facilities. Inspectors will talk to the grower and any relevant employees about how the property is managed. The inspector will also look at property records and other documentation which must be kept as evidence of how the property has been managed.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will delve into the paperwork to ensure there is consistency between all the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at least three years of consecutive organic management, full certification may then be granted.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not the end of it, though. Producers have to keep hitting the mark in terms of production standards if they are to keep their certified status. Annual inspections of properties - plus spot inspections from time to time - make sure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Costs for organic certification vary, depending on which certifying body you choose. Different bodies use different cost structures, but, as a general guide, count on about $600 a year if you're a small grower (selling, say, up to $25,000 a year in certified produce) and $1000 to $1500 for a medium-sized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use a levy system - for example, 1 per cent on sales after $40,000 - while others prefer a set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charge may or may not include inspection costs, membership fees and inspectors' travel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Australian certifying bodies are generally not-for-profit organisations and are highly competitive, so contact at least a couple for exact details on how they 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Setting the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seven licensed certification bodies in Australia, all of which operate under the federally administered Australian Quarantine Inspection Service.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Biological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Australia, based in Brisbane, has two subsidiary certification streams - Australian Certified Organic and a smaller grower program called Organic Growers of Australia. Phone (07) 3350 5716 or visit </w:t>
      </w:r>
      <w:hyperlink r:id="rId285" w:history="1">
        <w:r>
          <w:rPr>
            <w:rFonts w:ascii="arial" w:eastAsia="arial" w:hAnsi="arial" w:cs="arial"/>
            <w:i/>
            <w:color w:val="0077CC"/>
            <w:sz w:val="20"/>
            <w:u w:val="single"/>
            <w:shd w:val="clear" w:color="auto" w:fill="FFFFFF"/>
            <w:lang w:val="en-US" w:eastAsia="en-US" w:bidi="ar-SA"/>
          </w:rPr>
          <w:t>www.aco.net.au</w:t>
        </w:r>
      </w:hyperlink>
      <w:r>
        <w:rPr>
          <w:rFonts w:ascii="arial" w:eastAsia="arial" w:hAnsi="arial" w:cs="arial"/>
          <w:color w:val="000000"/>
          <w:sz w:val="20"/>
          <w:lang w:val="en-US" w:eastAsia="en-US" w:bidi="ar-SA"/>
        </w:rPr>
        <w:t xml:space="preserve"> and </w:t>
      </w:r>
      <w:hyperlink r:id="rId286" w:history="1">
        <w:r>
          <w:rPr>
            <w:rFonts w:ascii="arial" w:eastAsia="arial" w:hAnsi="arial" w:cs="arial"/>
            <w:i/>
            <w:color w:val="0077CC"/>
            <w:sz w:val="20"/>
            <w:u w:val="single"/>
            <w:shd w:val="clear" w:color="auto" w:fill="FFFFFF"/>
            <w:lang w:val="en-US" w:eastAsia="en-US" w:bidi="ar-SA"/>
          </w:rPr>
          <w:t>www.oga.org.au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Food Chain, based near Toowoomba, offers certification and further assistance with marketing and supply management. Phone (07) 4637 2600 or visit </w:t>
      </w:r>
      <w:hyperlink r:id="rId287" w:history="1">
        <w:r>
          <w:rPr>
            <w:rFonts w:ascii="arial" w:eastAsia="arial" w:hAnsi="arial" w:cs="arial"/>
            <w:i/>
            <w:color w:val="0077CC"/>
            <w:sz w:val="20"/>
            <w:u w:val="single"/>
            <w:shd w:val="clear" w:color="auto" w:fill="FFFFFF"/>
            <w:lang w:val="en-US" w:eastAsia="en-US" w:bidi="ar-SA"/>
          </w:rPr>
          <w:t>www.organicfoodchain.com.au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Tasmanian Organic-Dynamic Producers. Based at Campbell Town, this body deals with the Tasmanian industry only. Phone (03) 6381 2004 or visit </w:t>
      </w:r>
      <w:hyperlink r:id="rId288" w:history="1">
        <w:r>
          <w:rPr>
            <w:rFonts w:ascii="arial" w:eastAsia="arial" w:hAnsi="arial" w:cs="arial"/>
            <w:i/>
            <w:color w:val="0077CC"/>
            <w:sz w:val="20"/>
            <w:u w:val="single"/>
            <w:shd w:val="clear" w:color="auto" w:fill="FFFFFF"/>
            <w:lang w:val="en-US" w:eastAsia="en-US" w:bidi="ar-SA"/>
          </w:rPr>
          <w:t>www.tasorganicdynamic.org.au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Aus-Qual, based in Brisbane, is a wholly owned subsidiary of Aus-Meat Ltd, the Australian meat industry standards watchdog. Also offers certification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horticultural and secondary processing sectors. Phone 1800 630 890 or visit </w:t>
      </w:r>
      <w:hyperlink r:id="rId289" w:history="1">
        <w:r>
          <w:rPr>
            <w:rFonts w:ascii="arial" w:eastAsia="arial" w:hAnsi="arial" w:cs="arial"/>
            <w:i/>
            <w:color w:val="0077CC"/>
            <w:sz w:val="20"/>
            <w:u w:val="single"/>
            <w:shd w:val="clear" w:color="auto" w:fill="FFFFFF"/>
            <w:lang w:val="en-US" w:eastAsia="en-US" w:bidi="ar-SA"/>
          </w:rPr>
          <w:t>www.ausqual.com.au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Safe Food Queensland is based in Brisbane and deals with the Queensland industry only. Its core business is food safety and, although it is a licensed certifier, organics comes a distant second. Phone 1800 300 815 or visit </w:t>
      </w:r>
      <w:hyperlink r:id="rId290" w:history="1">
        <w:r>
          <w:rPr>
            <w:rFonts w:ascii="arial" w:eastAsia="arial" w:hAnsi="arial" w:cs="arial"/>
            <w:i/>
            <w:color w:val="0077CC"/>
            <w:sz w:val="20"/>
            <w:u w:val="single"/>
            <w:shd w:val="clear" w:color="auto" w:fill="FFFFFF"/>
            <w:lang w:val="en-US" w:eastAsia="en-US" w:bidi="ar-SA"/>
          </w:rPr>
          <w:t>www.safefood.qld.gov.au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based in the Adelaide Hills. NASAA Certified Organic covers seven million hectares and more than 900 licensed operators and offers a small grower program. Phone (08) 8370 8455 or visit </w:t>
      </w:r>
      <w:hyperlink r:id="rId291" w:history="1">
        <w:r>
          <w:rPr>
            <w:rFonts w:ascii="arial" w:eastAsia="arial" w:hAnsi="arial" w:cs="arial"/>
            <w:i/>
            <w:color w:val="0077CC"/>
            <w:sz w:val="20"/>
            <w:u w:val="single"/>
            <w:shd w:val="clear" w:color="auto" w:fill="FFFFFF"/>
            <w:lang w:val="en-US" w:eastAsia="en-US" w:bidi="ar-SA"/>
          </w:rPr>
          <w:t>www.nasaa.com.au</w:t>
        </w:r>
      </w:hyperlink>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Research Institute. The BDRI, based at Powelltown, certifies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applies the Demeter Australia label. Phone (03) 5966 7333 or visit </w:t>
      </w:r>
      <w:hyperlink r:id="rId292" w:history="1">
        <w:r>
          <w:rPr>
            <w:rFonts w:ascii="arial" w:eastAsia="arial" w:hAnsi="arial" w:cs="arial"/>
            <w:i/>
            <w:color w:val="0077CC"/>
            <w:sz w:val="20"/>
            <w:u w:val="single"/>
            <w:shd w:val="clear" w:color="auto" w:fill="FFFFFF"/>
            <w:lang w:val="en-US" w:eastAsia="en-US" w:bidi="ar-SA"/>
          </w:rPr>
          <w:t>www.demeter.org.au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Secrets to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 ahead. Think about what you want to grow organically, how you are going to grow it and where you are going to sell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patient: move progressively towards an organic style of production and don't try to do it all at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Focus on developing healthy soil ecosystems and designing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landscapes to suit your particular enterprise.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 a business plan: expect to invest more money in the first few years of conversion - in additional fertiliser and other inputs - than you will in future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 creative: regularly experiment to find solutions to problems that arise on your particular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Create an environment that will attract beneficial insects which will eat pest insects - over time, you will save a fortune in pesticide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Gather information on best organic practices from a range of sources, not just one. Join a grower association, read books and magazines, go to expos and field days and talk to other organic producers. If possible, enlist the aid of a more experienced grower as a mentor.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Actively search for and build markets, rather than expecting them to simply materialise.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Rely on a range of markets, including conventional (as opposed to organic) market outlets, to buffer against the ebbs and flows of demand for organic. And try to think outside the box when it comes to marketing: direct marketing to consumers with personal deliveries, for example, is becoming 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Think hard about your pricing: market research showed 81 per cent of consumers rated price as the biggest obstacle to increased organic purchases.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to educate consumers in whatever way you can: consumer demand is the driver of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Aim for consistency in your supply and quality, especially of fruit and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 out what return you need per unit of produce to ensure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production operation remains viable.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Numbers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Australian Organic Market Report, commissioned by Biological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Australia, in 2009 there were 2986 certified organic operators in Australia. Three-quarters of these 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they make up about 1.5 per cent of Australia's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 has the largest amount of certified organic farmland in the world - a little more than 12 million hectares. The industry employs about 25,000 people nationally and they are generally young - most in their 30s and 40s.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organic retail sales in Australia have reached the $1 billion mark annually. World-wide, the value of certified organic market sales stood at about $60 billion last year and is growing at 10 per cent a year.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-gate sales in Australia are conservatively estimated at more than $223 million. Despite widespread drought,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-gate sales have doubled since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two-thirds of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Australia are involved in horticulture. Vegetables, fruits and beef have the highest sales, but the other big movers of late have been poultry, lamb, egg, dairy, nuts, grains and cosmetics.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PAGE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PAGE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 buddies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specific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degree in Australia, although the closest would be Charles Sturt University's Bachelor of Ecological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at its Orange campus. There are no specific post-graduate courses either, save one unit on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horticulture available through the University of Western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Victoria and the Riverina, many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courses incorporate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 some heavily so - but few devote themselves purely to organics.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 Gippsland TAFE has introduced a two-year Diploma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(Specialising in Organics) course at its Farmtech Education Centre campus at Sale this year. The college also has two organic-related one-day courses it runs on demand - Gourmet Gardening Workshops and Starting your Organic Garden. Details: 1300 133 717 or </w:t>
      </w:r>
      <w:hyperlink r:id="rId293" w:history="1">
        <w:r>
          <w:rPr>
            <w:rFonts w:ascii="arial" w:eastAsia="arial" w:hAnsi="arial" w:cs="arial"/>
            <w:i/>
            <w:color w:val="0077CC"/>
            <w:sz w:val="20"/>
            <w:u w:val="single"/>
            <w:shd w:val="clear" w:color="auto" w:fill="FFFFFF"/>
            <w:lang w:val="en-US" w:eastAsia="en-US" w:bidi="ar-SA"/>
          </w:rPr>
          <w:t>www.egtafe.vic.edu.au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Riverina TAFE offers a 10-week Statement of Attainment in Organic Soil Management at Tumut for people who operate existing organic production units or who are considering converting to organic methods. Details: (02) 6981 4800 or </w:t>
      </w:r>
      <w:hyperlink r:id="rId294" w:history="1">
        <w:r>
          <w:rPr>
            <w:rFonts w:ascii="arial" w:eastAsia="arial" w:hAnsi="arial" w:cs="arial"/>
            <w:i/>
            <w:color w:val="0077CC"/>
            <w:sz w:val="20"/>
            <w:u w:val="single"/>
            <w:shd w:val="clear" w:color="auto" w:fill="FFFFFF"/>
            <w:lang w:val="en-US" w:eastAsia="en-US" w:bidi="ar-SA"/>
          </w:rPr>
          <w:t>www.rit.tafensw.edu.au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Environment Centre, a specialist campus of the Riverina Institute of TAFE at Albury, offers a Diploma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(Organic Production) in two streams - a two-year internship and distance education for 18 months. The campus includes a 190ha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produces fat-tail lambs, olives, firewood, poultry, pork, bardi grubs and more. Details: (02) 6043 6722 or </w:t>
      </w:r>
      <w:hyperlink r:id="rId295" w:history="1">
        <w:r>
          <w:rPr>
            <w:rFonts w:ascii="arial" w:eastAsia="arial" w:hAnsi="arial" w:cs="arial"/>
            <w:i/>
            <w:color w:val="0077CC"/>
            <w:sz w:val="20"/>
            <w:u w:val="single"/>
            <w:shd w:val="clear" w:color="auto" w:fill="FFFFFF"/>
            <w:lang w:val="en-US" w:eastAsia="en-US" w:bidi="ar-SA"/>
          </w:rPr>
          <w:t>www.necorganicfarm.riverinainstitute.wikispaces.net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those interested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is offering two-day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Ready-registered "Basic Biodynamics" courses at Glenrowan on August 18 19 and in Warragul on August 22-23.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Cheryl Kemp on (02) 6655 0566.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industry, the Victorian Organic Industry Committee (VOICe) runs two-day "Preparing for Organic Certification" workshops throughout the state. The program focuses on the certification process,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accessing the organic market place. Imminent courses are scheduled for Beechworth, Horsham and Bendigo. Details: Liz Clay on (03) 5628 9557.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Victorian Department of Primary Industries, in partnership with VOICe, is planning information and skill development workshops across the state in November. These are open to organic producers, processors and manufacturers, with workshops planned for Swan Hill, Gippsland and southwest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Cathy Mulligan on (03) 5258 0229.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DPI is also about to release 11 fact sheets on organics written by organics expert David Madge. These are a joint effort by DPI, Regional Development Victoria and VOICe. Details: Cathy Mulligan on (03) 5258 0229.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Biological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Australia runs one-day organic value-adding workshops for interested growers. The next one of these to be held in Victoria will be in Melbourne next February. Three BFA organic certification workshops will also be held in November to guide growers wanting to become involved. Details: </w:t>
      </w:r>
      <w:hyperlink r:id="rId296" w:history="1">
        <w:r>
          <w:rPr>
            <w:rFonts w:ascii="arial" w:eastAsia="arial" w:hAnsi="arial" w:cs="arial"/>
            <w:i/>
            <w:color w:val="0077CC"/>
            <w:sz w:val="20"/>
            <w:u w:val="single"/>
            <w:shd w:val="clear" w:color="auto" w:fill="FFFFFF"/>
            <w:lang w:val="en-US" w:eastAsia="en-US" w:bidi="ar-SA"/>
          </w:rPr>
          <w:t>www.bfa.com.au</w:t>
        </w:r>
      </w:hyperlink>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Ready workshops, short training courses and some VET-based certificate and diploma courses are run by a number of private enterprises, TAFE colleges and others to give a general introduction to organics. The mode of delivery can be weekend refreshers, classroom sessions, online, distance education or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practical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 study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Mixed bag's holistic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Brendon Eisner and wife Kate Ulman left Melbourne in 2000 to move 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Muskvale, near Daylesford, some of their friends just didn't understand the abrupt change in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according to Brendon and Kate, they do now, with the couple the busy and enthusiastic owners of a thriving certified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an orchard, market gardens, ducks and chickens.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given year, Daylesford Organics produces up to 40 varieties of apples, hazelnuts, berries, free range eggs and up to 30 different heirloom vegetables, often with several varieties of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couple sell their NASAA Certified Organic produce to local cafes and restaurants,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through a recently opened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Brendon says when he and Kate bought the original Musk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 already held an organic certification for its apple orchard, but that didn't mean they had an armchair ride from then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not one decision you can make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doesn't affect your certification," Brendon says. "It's all-encompassing and it's holistic.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hardest thing about it for me is the paperwork. The yearly audit process means you've got to have all your records in line - they spend more time on your books than they do looking around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need invoices for all your inputs and all your sales records. The lead-up to the annual inspection, getting all the paperwork in order, is not my favourite time of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need to have an organic management plan in place and a map to describe everything on the property. We are a very mixed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that means there are a lot of sections you have to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Brendon says there are often issues they don't agree with during the process, "but you have to realise those are the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appeal processes if you feel strongly enough," he says. "You soon see, though, that the national standards are pretty good. In America lately, there have been a lot of complaints about the standards being watered down, but that's certainly not the case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marketing goes, certification has been an integral part of our business. With it, there are places you can get into. In the early days, for example, we were very sought after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input costs, ours are quite low - first, because certified organic inputs are hard to get and expensive and, secondly, because, if you're doing everything right, the soil should be relatively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more organisms in a teaspoon of soil than there are humans on the planet. If we look after that life force in the ground, we'll be able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Brendon says certification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one of their smallest costs. "Our insurance bill is four or five times that," he says. "It's not a difficulty."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PAGE 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 study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Herd a better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 and Carol Bredden came to organic beef production by a roundabout route - through herbs.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Breddens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184ha at Creighton Creek near Euroa, with a herd of 250 Black Angus. The couple moved from North Queensland to the property 30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1998, we had 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certified (with NASAA) for organic herbs - fresh, dried and medicinal," Nev says. "We were selling fresh herbs around Melbourne and got to know all the organic shops. They would say, 'why aren't you doing beef? We want your beef,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thought at the time it was too much to do more certification, but it wasn't. When we put the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over in 2004, they had to certify more land, but there was no more paperwork.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been a fanatic for keeping diaries and notebooks all my life anyway - I've still got records for cattle I bought in 1969. I just had to learn to look after cattle organically - that was the biggest thing. With organics you can't wait till a problem arrives - you've got to stop it before it gets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process (of certification) was frustrating at the time, mainly because you're dealing with bureaucracy. The more you learn about it, though, the less hassle it is. It's no problem to me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"Probably the hardest thing for me was how to sell the beef. You must be able to prove you can supply the product and do it consistently, with high quality, year-round. It takes time to get that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is reasonable - $705 is our annual fee which includes the audit. If you go into it for financial reasons only, you'll go bananas and probably fail. You have to be committed."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Carol's role is in keeping the books and handling anything to do with accounts.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help me in the yards when I need it, though," Nev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Breddens sell virtually all their meat direct to butchers in Melbourne, after taking the animals to Radfords abattoir at Warragul. "I now make some of my own fertiliser and I encourage dung beetles and worms," he says. "We still use lime, dolomite, rock phosphate, plus minerals, and any other certified organic product we need and the place is showing the benefit. I get soil tests done all the time and there's a hell of a difference to what it was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can keep control of the health of my cattle, and the land looks good, that's as much as I can hope for. I wouldn't think of changing. I'm proud of what I do."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Partnership Inked Between Bill Hambrecht, Phil Hurst, Paul and Heath Dolan; Wine industry veterans join forces to advance innovative "merchants of wine" model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2011 Friday 7:07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Business Editors; Lifestyle Editors; Wine Writers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HEALDSBURG, Calif.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International financier, vineyard and winery owner Bill Hambrecht (WR Hambrecht + Co), has partnered with Phil Hurst, Paul Dolan and Heath Dolan (H.D.D. LLC) to fast track a vision that started years ago with two longtime winemaking families. The shared vision, making the best wines from premier California appellations, supported by a strong commitment to alternative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practices, now has a new bounty of resources behind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seasoned industry vets, Hambrecht, Hurst, Dolan and Dolan along with partner/winemaker Ginny Lambrix and partner/ CFO Mark DeMeulenaere bring best practices to fruition. "We've got the right team at the right time" says Phil Hurst. "With Paul's wine industry leadership, specifically responsible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my direct marketing background and now Bill's strategic and global perspective as well as his established vineyards and brands, we can take regionally expressive wines to market that speak to new buying trends - direct to consumer, direct to retailer and to an energized three tier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company's model is fueled by recent industry news of 18 consecutive years of growth and those driving market growth - Millennial wine drinkers and the budget conscious yet sophisticated Boomer palate. Each of these groups buy brands that express a sense of place and social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Nielsen Wine Report (January 11, 2011 from a Q2 2010 survey) "Millennials equate product cost with quality, they are more likely to explore, have a greater tendency to try new things and tend to buy locally made products. The "2011 Wine Market Council's US Wine Consumer Trends Report" adds that Boomers who still account for nearly one of every four bottles of wine consumed in the U.S. are increasing their consumption because of a growing taste for wine and its perceived health benefits. Each segment is moving away from buying by brand. Danny Brager, VP Group Client Director for the Nielsen Beverage Alcohol team, added trade information that states, "While the dining scene in 2008 was bad and got even worse in 2009, the picture improved for 2010."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 Hurst co-founded Winery Exchange, a venture-backed company founded in 1999 to source, create and develop private label and national brands of fine beer, wine and spirits. Hurst and Paul Dolan worked together at Fetzer Winery starting in 1985. Paul Dolan was Director of Winemaking and hired Phil Hurst, fresh from UC Davis, to work as one of the winemakers. Years later, Phil would hire Paul's son, Heath, right out of college to work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Thirty years after that first meeting, Paul, Heath, Phil and Sylvia Hurst formed a partnership in the Dry Creek Valley which is now the Truett Hurst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Hambrecht co-founded Hambrecht &amp; Quist, an investment banking firm specializing in emerging high-growth technology companies. He founded WR Hambrecht + Co in 1998, introducing OpenIPO® as a means to level the playing field for both investors and issuers. Bill has served as a director for numerous private and public companies and has enjoyed a long tenure in the wine industry as a vineyard and winery owner establishing a broad-based network of distributors.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family and I are thrilled with our new partnership," says Hambrecht. "Together with the families of Phil and Sylvia Hurst and Paul and Heath Dolan we have a partnership that is much deeper than simply corporate wine sales. We all value the stewardship of our lands and the principals of our families which are wrapped around a unique and innovative company that will be successful and exciting to expand. Our goal is to aggressively build this company and take it where few wine companies have gone before."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VML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Hambrecht augments the partnership with his 100 acre, Floodgate Vineyard in Russian River Valley, and 100 acres on Bradford Mountain in Dry Creek Valley in Sonoma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Plans for the Healdsburg, Westside Road facility are similar to Truett Hurst - a welcoming family run spot where guests linger, enjoy beautiful gardens, and learn about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 sense of place. Guests will be welcomed to visit as the facility takes form as</w:t>
      </w:r>
      <w:r>
        <w:rPr>
          <w:rFonts w:ascii="arial" w:eastAsia="arial" w:hAnsi="arial" w:cs="arial"/>
          <w:i/>
          <w:color w:val="000000"/>
          <w:sz w:val="20"/>
          <w:lang w:val="en-US" w:eastAsia="en-US" w:bidi="ar-SA"/>
        </w:rPr>
        <w:t>VML Russian River Winery, named after business partner and winemaker Virginia Marie Lambrix.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VML Russian River Valley wines will represent the best of the best that the regional has to offer. "While I love the Zins, Petite and other gems that I make for the company, my true passion is for Russian River Pinot Noir and Chardonnay," say Ginny. VML will also utilize the grapes from Hambrecht's Floodgate Vineyard, as well as contracted vineyards such as Boudreaux, Ivywood, and Swicegood, all of Russian River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VML Winery will have a soft opening for Barrel Tasting Weekend starting March 5, and will be fully operational in early April.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Four Tier Communications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Lee Hodo, 707-332-0857</w:t>
      </w:r>
    </w:p>
    <w:p>
      <w:pPr>
        <w:keepNext w:val="0"/>
        <w:spacing w:before="240" w:after="0" w:line="260" w:lineRule="atLeast"/>
        <w:ind w:left="0" w:right="0" w:firstLine="0"/>
        <w:jc w:val="both"/>
        <w:rPr>
          <w:lang w:val="en-US" w:eastAsia="en-US" w:bidi="ar-SA"/>
        </w:rPr>
      </w:pPr>
      <w:hyperlink r:id="rId304" w:history="1">
        <w:r>
          <w:rPr>
            <w:rFonts w:ascii="arial" w:eastAsia="arial" w:hAnsi="arial" w:cs="arial"/>
            <w:i/>
            <w:color w:val="0077CC"/>
            <w:sz w:val="20"/>
            <w:u w:val="single"/>
            <w:shd w:val="clear" w:color="auto" w:fill="FFFFFF"/>
            <w:lang w:val="en-US" w:eastAsia="en-US" w:bidi="ar-SA"/>
          </w:rPr>
          <w:t>lee_hodo@sbcglobal.net</w:t>
        </w:r>
      </w:hyperlink>
    </w:p>
    <w:p>
      <w:pPr>
        <w:keepNext w:val="0"/>
        <w:spacing w:before="240" w:after="0" w:line="260" w:lineRule="atLeast"/>
        <w:ind w:left="0" w:right="0" w:firstLine="0"/>
        <w:jc w:val="left"/>
        <w:rPr>
          <w:lang w:val="en-US" w:eastAsia="en-US" w:bidi="ar-SA"/>
        </w:rPr>
      </w:pPr>
      <w:r>
        <w:rPr>
          <w:lang w:val="en-US" w:eastAsia="en-US" w:bidi="ar-SA"/>
        </w:rPr>
        <w:br/>
      </w:r>
      <w:hyperlink r:id="rId305"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Right2Know March Announces Events During 313 Mile Walk to the White House for Labeling of Genetically Engineered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2011 Monday 10:59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Sept. 19, 2011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Coalition Demands a "Reset" by Obama Administration on GMO Labeling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two weeks a diverse coalition of organizations, businesses and individuals will begin to march from the Historic Flatbush Food Co-op in Brooklyn, NY to the gates of the White House to ask the Obama Administration to support labeling of genetically engineered foods, also termed "Genetically Modified Organisms" or "GMOs". The GMO Right2Know March will feature daily events between New York and Washington, DC October 1-16 as hundreds of marchers are expected to walk part or all of the 313 miles to the White House. The route and details on daily events can be viewed at Right2KnowMarch.org.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"Pesticide companies develop Genetically Engineered food crops by combining DNA from plants, animals, bacteria and viruses, to contain or resist pesticide, which results in more pesticides sold and sprayed," says Michael Hansen, Chief Scientist of Consumers Union. "Genetically engineered foods contain untested novel foreign compounds that can be detrimental to our health, just as they are to the environment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livelihoods. American consumers deserve the choice whether they want to eat GMOs, just like their counterparts in Europe and Japan," says Hansen who will join the Oct 1 NYC Right2Know March kick-off rally at Prospect Park at 11am to 1pm followed by marchers walking across the Brooklyn Bridge to the United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daily marching, the following are major events planned by the Right2Know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RALLY - 1-Oct R2K Kick Off Event, 11am - 1pm Grand Army Plaza, Prospect Park, Brooklyn, NY RALLY - 3 Oct, 10:45-11:45am Autumn Harvest Health Food 1625 East 2nd St, Scotch - Plains, NJMEET-UP - 3 Oct 4pm - 5pm George Street Coop Natural Foods 89 Morris St, New Brunswick, NJRALLY - 4 Oct, 2:15 -3:15pm Whole Earth Center 360 Nassau St, Princeton, NJ MEET-UP - 5 Oct, 12:45 - 1:45pm Big Bear Natural Foods 322 West Trenton Ave #1, Morrisville, PANON-GMO FOAM RALLY - 6 Oct, 3:35 - 4:05pm Weavers Way Coop 559 Carpenter Lane, Philadelphia, PAMEET-UP - 6 Oct, 7:05 - 8:05pm Mariposa Food Coop 4726 Baltimore Ave, Philadelphia, PARALLY - 7 Oct, 12 noon - midnight - The Ellen Powell Tiberino Memorial Museum, 3819 Hamilton St. Philadelphia, PA 19104MEET-UP - 8 Oct, 11:45 - 12:45pm Martindale Natural Market 1172 Baltimore Pike, Springfield, PAMEET-UP - 9 Oct, 10 - 2pm Newark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Market East Plaza, 280 E. Main Street, Newark, DERALLY - 13 Oct, 11am - 6pm - Maryland Institute College of Art, 1300 W. Mount Royal Ave, Baltimore, MDWORLD FOOD DAY RALLY - 16 Oct Concluding Rally 12:30pm to 5pm at the White House in Lafayette Park 1600 H Street, NW Washington, DC Marchers estimated to arrive at 1pm. Event to feature Mom's Panel and conclusion of the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Right2Know March is an unprecedented effort to win genuine transparency on Genetically Engineered foods," says Katherine DiMatteo of IFOAM and a lead coordinator of the Right2Know March. "Most Americans agree they have a right to know what is in the food they put in their own and their children's bodies, but current federal policy favors the pesticide industry and hides the facts," says DiMatteo. "It's time to reset U.S. policy on GMOs."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Helping lead the march is Joseph Wilhelm, President of Rapunzel and Indian activist, Dr. Vanadana Shiva, both veteran GMO campaigners who twice marched across Europe for controls on GMOs and in support of GMO labeling, which is required in the EU. They will be joined at the events in NYC and Washington, DC as well as along the march, by advocates, media personalities,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business leaders who will speak out for GMO labeling, including: Andrew Kimbrell (Founder, Center for Food Safety, Frances Moore Lappe (Author, Diet for a Small Planet), Michael Hansen (Senior Scientist, Consumers Union), George Siemon (CEO, Organic Valley) and many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matter what you believe about GMOs, the bottom line is that we have a right to know what is in our food so we can all make better decisions for the health of our families," says TV host and green lifestyle author Sara Snow.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Mothers are also marching and will speak out at the World Food Day Rally at the White House on October 16. "Without labeling, consumers have no way of knowing if the foods they are feeding their families have been genetically engineered to contain new proteins," says Robyn O'Brien, author and founder of the Allergy Kids Foundation. "Because there is no definitive test that can be relied upon to predict whether a newly expressed protein might trigger an allergic reaction, it is important that genetically engineered foods are labeled so that the food allergic population can exercise caution and make an informed choice about what they eat. GMO labeling would provide essential and possibly life-saving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Right2Know March spokespeople are available to debate GMO manufacturers on the labeling issue. "After 30 years and billions of dollars in research, only two principal GMO traits have been successfully developed: herbicide tolerance and insecticide production. Despite industry promises, there are no GMO traits currently on the market for increased yield, drought tolerance, enhanced nutrition, or any other humanitarian or environmental benefit," says Megan Westgate, Executive Director of the Non-GMO Project, fiscal sponsor of the Right2Know March. "Americans should have the right to opt out of this experiment, and this march is about standing up and demanding that freedom."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Founding organizations of the Right2Know march include the International Federation of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Movements (IFOAM), the Non-GMO Project and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Roadshow, who are joined by founding organic brands Dr. Bronner's Magic Soaps and Rapunzel. In recent months, numerous titans of the organic and natural food sector have become sponsors of the Right2Know March including: Nature's Path; Organic Valley; Stonyfield; United Natural Foods Incorporated (UNFI); Nutiva; Kamut International; and Dr. Hauschka Skin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 sponsors and affiliates include: Weleda;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 Association; Center for Food Safety; Food Democracy Now; Organic Trade Association; The Organic Center; Independent Natural Food Retailers Association; National Cooperative Grocers Association;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Freedom Alliance; 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Association's of New York, Vermont, and Connecticut; National Organic Coalition;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research Foundation; Food and Water Watch; Pennsylvania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Organic Consumers Association;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Trust; Truth in Labeling Coalition; Organic Seed Growers Association; Institute for Responsible Technology; and Cuatro Puertas.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Right2Know March</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CONTACT:Adam Eidinger, +1-202-744-2671, </w:t>
      </w:r>
      <w:hyperlink r:id="rId313" w:history="1">
        <w:r>
          <w:rPr>
            <w:rFonts w:ascii="arial" w:eastAsia="arial" w:hAnsi="arial" w:cs="arial"/>
            <w:i/>
            <w:color w:val="0077CC"/>
            <w:sz w:val="20"/>
            <w:u w:val="single"/>
            <w:shd w:val="clear" w:color="auto" w:fill="FFFFFF"/>
            <w:lang w:val="en-US" w:eastAsia="en-US" w:bidi="ar-SA"/>
          </w:rPr>
          <w:t>adam@right2knowmarch.org</w:t>
        </w:r>
      </w:hyperlink>
    </w:p>
    <w:p>
      <w:pPr>
        <w:keepNext w:val="0"/>
        <w:spacing w:before="240" w:after="0" w:line="260" w:lineRule="atLeast"/>
        <w:ind w:left="0" w:right="0" w:firstLine="0"/>
        <w:jc w:val="left"/>
        <w:rPr>
          <w:lang w:val="en-US" w:eastAsia="en-US" w:bidi="ar-SA"/>
        </w:rPr>
      </w:pPr>
      <w:r>
        <w:rPr>
          <w:lang w:val="en-US" w:eastAsia="en-US" w:bidi="ar-SA"/>
        </w:rPr>
        <w:br/>
      </w:r>
      <w:hyperlink r:id="rId181" w:history="1">
        <w:r>
          <w:rPr>
            <w:rFonts w:ascii="arial" w:eastAsia="arial" w:hAnsi="arial" w:cs="arial"/>
            <w:i/>
            <w:color w:val="0077CC"/>
            <w:sz w:val="20"/>
            <w:u w:val="single"/>
            <w:shd w:val="clear" w:color="auto" w:fill="FFFFFF"/>
            <w:lang w:val="en-US" w:eastAsia="en-US" w:bidi="ar-SA"/>
          </w:rPr>
          <w:t>http://www.prnewswire.com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Jurlique Re-Launches Global E-Commerce Site Powered by CTS Platform; Natural Beauty Company Leverages CTS Digital Commerce Platform and CREATETHE GROUP's Award-Winning Creative Agency to Re-Launch Global Digital Business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2011 Monday 1:00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Business Editors; E-Commerce Writers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21" w:history="1">
        <w:r>
          <w:rPr>
            <w:rFonts w:ascii="arial" w:eastAsia="arial" w:hAnsi="arial" w:cs="arial"/>
            <w:i/>
            <w:color w:val="0077CC"/>
            <w:sz w:val="20"/>
            <w:u w:val="single"/>
            <w:shd w:val="clear" w:color="auto" w:fill="FFFFFF"/>
            <w:lang w:val="en-US" w:eastAsia="en-US" w:bidi="ar-SA"/>
          </w:rPr>
          <w:t>CREATETHE GROUP</w:t>
        </w:r>
      </w:hyperlink>
      <w:r>
        <w:rPr>
          <w:rFonts w:ascii="arial" w:eastAsia="arial" w:hAnsi="arial" w:cs="arial"/>
          <w:color w:val="000000"/>
          <w:sz w:val="20"/>
          <w:lang w:val="en-US" w:eastAsia="en-US" w:bidi="ar-SA"/>
        </w:rPr>
        <w:t xml:space="preserve"> today announced that the Australian natural skincare company Jurlique has officially re-launched            </w:t>
      </w:r>
      <w:hyperlink r:id="rId322" w:history="1">
        <w:r>
          <w:rPr>
            <w:rFonts w:ascii="arial" w:eastAsia="arial" w:hAnsi="arial" w:cs="arial"/>
            <w:i/>
            <w:color w:val="0077CC"/>
            <w:sz w:val="20"/>
            <w:u w:val="single"/>
            <w:shd w:val="clear" w:color="auto" w:fill="FFFFFF"/>
            <w:lang w:val="en-US" w:eastAsia="en-US" w:bidi="ar-SA"/>
          </w:rPr>
          <w:t>www.jurlique.com</w:t>
        </w:r>
      </w:hyperlink>
      <w:r>
        <w:rPr>
          <w:rFonts w:ascii="arial" w:eastAsia="arial" w:hAnsi="arial" w:cs="arial"/>
          <w:color w:val="000000"/>
          <w:sz w:val="20"/>
          <w:lang w:val="en-US" w:eastAsia="en-US" w:bidi="ar-SA"/>
        </w:rPr>
        <w:t xml:space="preserve"> , its global e-commerce site. CREATETHE GROUP provided the digital marketing services - including strategy, design, user experience, build and systems integration - as well as the digital commerce platform that powers the site, CTS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site will enable Jurlique to reach both new consumers and devotees of the popular natural beauty brand on a global basis through an engaging mix of content, commerce and community. Key features include a powerful new ratings and reviews system, a personalized skin consultation tool that recommends products based on the individual's skin profile and the ability to pre-order new products before they arrive in stores. The site's improved navigation makes it much easier for consumers to browse and find sought-after products. And the site features fresh new content on Jurlique's impressive natural skincare expertise and evolution as one the world's first truly natural beauty brands, in addition to its deep commitment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thrilled with the new site. It delivers a sophisticated, engaging experience and makes it easier for our consumers to shop while remaining true to our brand values," said Felicity Lewis, Executive Director of Global Online CRM for Jurlique. "We had a very positive experience with CREATETHE GROUP, as they provided all of the compelling front-end creative as well as the comprehensive back-end engine that drives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Jurlique is rapidly expanding across multiple global territories and channels - with the US, Australia and the United Kingdom positioned as the priority markets for e-commerce - and, therefore, sought a single global platform investment that could grow and support the business worldwide.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CTS PLATFORM easily fulfills that requirement, providing enterprise integration with Jurlique's ERP across three languages and currencies. And it enables Jurlique to sell more effectively to three distinct regions ( </w:t>
      </w:r>
      <w:hyperlink r:id="rId323" w:history="1">
        <w:r>
          <w:rPr>
            <w:rFonts w:ascii="arial" w:eastAsia="arial" w:hAnsi="arial" w:cs="arial"/>
            <w:i/>
            <w:color w:val="0077CC"/>
            <w:sz w:val="20"/>
            <w:u w:val="single"/>
            <w:shd w:val="clear" w:color="auto" w:fill="FFFFFF"/>
            <w:lang w:val="en-US" w:eastAsia="en-US" w:bidi="ar-SA"/>
          </w:rPr>
          <w:t>www.jurlique.com</w:t>
        </w:r>
      </w:hyperlink>
      <w:r>
        <w:rPr>
          <w:rFonts w:ascii="arial" w:eastAsia="arial" w:hAnsi="arial" w:cs="arial"/>
          <w:color w:val="000000"/>
          <w:sz w:val="20"/>
          <w:lang w:val="en-US" w:eastAsia="en-US" w:bidi="ar-SA"/>
        </w:rPr>
        <w:t xml:space="preserve"> ,            </w:t>
      </w:r>
      <w:hyperlink r:id="rId324" w:history="1">
        <w:r>
          <w:rPr>
            <w:rFonts w:ascii="arial" w:eastAsia="arial" w:hAnsi="arial" w:cs="arial"/>
            <w:i/>
            <w:color w:val="0077CC"/>
            <w:sz w:val="20"/>
            <w:u w:val="single"/>
            <w:shd w:val="clear" w:color="auto" w:fill="FFFFFF"/>
            <w:lang w:val="en-US" w:eastAsia="en-US" w:bidi="ar-SA"/>
          </w:rPr>
          <w:t>www.jurlique.com.au</w:t>
        </w:r>
      </w:hyperlink>
      <w:r>
        <w:rPr>
          <w:rFonts w:ascii="arial" w:eastAsia="arial" w:hAnsi="arial" w:cs="arial"/>
          <w:color w:val="000000"/>
          <w:sz w:val="20"/>
          <w:lang w:val="en-US" w:eastAsia="en-US" w:bidi="ar-SA"/>
        </w:rPr>
        <w:t xml:space="preserve"> and            </w:t>
      </w:r>
      <w:hyperlink r:id="rId325" w:history="1">
        <w:r>
          <w:rPr>
            <w:rFonts w:ascii="arial" w:eastAsia="arial" w:hAnsi="arial" w:cs="arial"/>
            <w:i/>
            <w:color w:val="0077CC"/>
            <w:sz w:val="20"/>
            <w:u w:val="single"/>
            <w:shd w:val="clear" w:color="auto" w:fill="FFFFFF"/>
            <w:lang w:val="en-US" w:eastAsia="en-US" w:bidi="ar-SA"/>
          </w:rPr>
          <w:t>www.jurlique.co.uk</w:t>
        </w:r>
      </w:hyperlink>
      <w:r>
        <w:rPr>
          <w:rFonts w:ascii="arial" w:eastAsia="arial" w:hAnsi="arial" w:cs="arial"/>
          <w:color w:val="000000"/>
          <w:sz w:val="20"/>
          <w:lang w:val="en-US" w:eastAsia="en-US" w:bidi="ar-SA"/>
        </w:rPr>
        <w:t xml:space="preserve"> ), showcasing differentiated content and product assortment while giving content management and merchandising control to Jurlique's local teams so they can customize and differentiate content by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flexible back-end solution of CTS PLATFORM allowed us to design and build advanced 360 integration between CTS and Jurlique's ERP system. It replaced various processes with one streamlined, flexible and fully-automated solution to process global orders - from the moment the customer submits the order to the delivery of the package to their doorstep," said Jurlique Chief Information Officer Wojciech Peretko. "With the use of standard global API and XML Schema calls from and to CTS PLATFORM, we were able to build interfaces very efficiently. Now we can support future global growth on the same set of core global interfaces."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1985, Jurlique has been a pioneer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beauty products. The company, which has been selling online since 2003, chose CTS PLATFORM for its front-end flexibility and highest levels of availability and support. The platform provides Jurlique with the most cutting-edge digital commerce tools available to run its growing e-commerce business, including integrated community features such as social shopping, user-generated content, ratings and reviews, Facebook integration and online share tools. CTS PLATFORM is delivered via an on-demand model while simultaneously providing Jurlique the flexibility of an open developer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most multichannel brands, our online channel is becoming increasingly important to our customers and our bottom line. As our company continues to grow globally, we wanted a platform that could grow with us by providing the flexibility to quickly make site changes in-house," said Lewis. "With CTS PLATFORM, we'll have complete control over the look and feel of our site, helping us to quickly capitalize on new opportunities with our online shoppers, particularly in the burgeoning areas of social and mobile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Jurlique brand is all about providing something different - from the natural ingredients sourced to the processes used to bring products to market. CTS PLATFORM will enable Jurlique to apply this same uniqueness to the brand's digital presence through a blend of content, commerce and community," said James Gardner, founder and CEO of CREATETHE GROUP. "We're thrilled to add this luxury skincare brand to the growing roster of beauty companies moving onto the CTS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Jurlique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Jurlique is dedicated to providing the most effective skincare available through nature and science. Founded in Australia in 1985, Jurlique develops each product using potent natural ingredients, many of which are harvested on its own organic and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South Australia. Jurlique is sold at Jurlique flagship stores, Jurlique.com, and other select retailers and spas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by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Jurlique's product's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not certified by or affiliated with Demeter® USA or Demeter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CREATETHE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CREATETHE GROUP delivers breakthrough strategies, services and technologies for premium and luxury brands that create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emotional connections with consumers to drive measurable results. The Company's innovative and emotional campaigns, communications platforms and commerce solutions maintain the highest levels of brand integrity across digital, mobile, social media and emerging channels.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Morpheus Media, a CREATETHE GROUP company acquired in 2011, provides world-class strategic digital media services including display media, paid search, natural search optimization, social media management, mobile and pay-for-performance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CTS PLATFORM, CREATETHE GROUP's next-generation commerce platform, powers digital flagship experiences and seamlessly integrates global commerce and community functions with uniquely branded content. Its flexible front-end supports branded innovation without the limitations of traditional platforms. The managed cloud infrastructure provides enterprise performance, scalability and security. Supporting businesses across North America, Europe and Asia, the CTS PLATFORM features integrated content management, social shopping and cutting-edge business tools, including promotions, merchandising and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Headquartered in New York City with offices in London, CREATETHE GROUP has more than 250 employees with a client roster that includes Alexander Wang, Bulgari, Burberry, David Yurman, Donna Karan, DKNY, dunhill, Fendi, H&amp;M, Jurlique, kate spade new york, La Perla, Louis Vuitton, Marc Jacobs, NARS, Neiman Marcus, NOWNESS, Oscar de la Renta, Tom Ford and Vichy. In 2011 alone, CREATETHE GROUP has been featured in Fast Company's "50 Most Innovative Companies" issue, ranking #5 in the Fashion Industry, and won Webby and CLIO Awards for NOWNESS.com.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createthegroup.com, follow us on Twitter (@CREATETHEGROUP) and Tumblr (createthegroup.tumblr.com), or email </w:t>
      </w:r>
      <w:hyperlink r:id="rId326" w:history="1">
        <w:r>
          <w:rPr>
            <w:rFonts w:ascii="arial" w:eastAsia="arial" w:hAnsi="arial" w:cs="arial"/>
            <w:i/>
            <w:color w:val="0077CC"/>
            <w:sz w:val="20"/>
            <w:u w:val="single"/>
            <w:shd w:val="clear" w:color="auto" w:fill="FFFFFF"/>
            <w:lang w:val="en-US" w:eastAsia="en-US" w:bidi="ar-SA"/>
          </w:rPr>
          <w:t>info@createthegroup.com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Media: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fama PR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Keri Bertolino, 617-986-5007</w:t>
      </w:r>
    </w:p>
    <w:p>
      <w:pPr>
        <w:keepNext w:val="0"/>
        <w:spacing w:before="240" w:after="0" w:line="260" w:lineRule="atLeast"/>
        <w:ind w:left="0" w:right="0" w:firstLine="0"/>
        <w:jc w:val="both"/>
        <w:rPr>
          <w:lang w:val="en-US" w:eastAsia="en-US" w:bidi="ar-SA"/>
        </w:rPr>
      </w:pPr>
      <w:hyperlink r:id="rId327" w:history="1">
        <w:r>
          <w:rPr>
            <w:rFonts w:ascii="arial" w:eastAsia="arial" w:hAnsi="arial" w:cs="arial"/>
            <w:i/>
            <w:color w:val="0077CC"/>
            <w:sz w:val="20"/>
            <w:u w:val="single"/>
            <w:shd w:val="clear" w:color="auto" w:fill="FFFFFF"/>
            <w:lang w:val="en-US" w:eastAsia="en-US" w:bidi="ar-SA"/>
          </w:rPr>
          <w:t>createthegroup@famapr.com</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CREATETHE GROUP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Gail Scibelli, 646-442-8501</w:t>
      </w:r>
    </w:p>
    <w:p>
      <w:pPr>
        <w:keepNext w:val="0"/>
        <w:spacing w:before="240" w:after="0" w:line="260" w:lineRule="atLeast"/>
        <w:ind w:left="0" w:right="0" w:firstLine="0"/>
        <w:jc w:val="both"/>
        <w:rPr>
          <w:lang w:val="en-US" w:eastAsia="en-US" w:bidi="ar-SA"/>
        </w:rPr>
      </w:pPr>
      <w:hyperlink r:id="rId328" w:history="1">
        <w:r>
          <w:rPr>
            <w:rFonts w:ascii="arial" w:eastAsia="arial" w:hAnsi="arial" w:cs="arial"/>
            <w:i/>
            <w:color w:val="0077CC"/>
            <w:sz w:val="20"/>
            <w:u w:val="single"/>
            <w:shd w:val="clear" w:color="auto" w:fill="FFFFFF"/>
            <w:lang w:val="en-US" w:eastAsia="en-US" w:bidi="ar-SA"/>
          </w:rPr>
          <w:t>gscibelli@createthegroup.com</w:t>
        </w:r>
      </w:hyperlink>
    </w:p>
    <w:p>
      <w:pPr>
        <w:keepNext w:val="0"/>
        <w:spacing w:before="240" w:after="0" w:line="260" w:lineRule="atLeast"/>
        <w:ind w:left="0" w:right="0" w:firstLine="0"/>
        <w:jc w:val="left"/>
        <w:rPr>
          <w:lang w:val="en-US" w:eastAsia="en-US" w:bidi="ar-SA"/>
        </w:rPr>
      </w:pPr>
      <w:r>
        <w:rPr>
          <w:lang w:val="en-US" w:eastAsia="en-US" w:bidi="ar-SA"/>
        </w:rPr>
        <w:br/>
      </w:r>
      <w:hyperlink r:id="rId305"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Calendar of events; Calendar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Lilipoh Publishing,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78(2); Vol. 16; No. 63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1454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eastern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30: New York, NY. Eurythmy: Drumsong Dances in My Heart withGall Langstroth &amp; Fred Johnson. Creative Workshop and Performance 1-5:30p and 7:30p. Centerpoint Anthroposophy NYC: 212-242-8945; </w:t>
      </w:r>
      <w:hyperlink r:id="rId336" w:history="1">
        <w:r>
          <w:rPr>
            <w:rFonts w:ascii="arial" w:eastAsia="arial" w:hAnsi="arial" w:cs="arial"/>
            <w:i/>
            <w:color w:val="0077CC"/>
            <w:sz w:val="20"/>
            <w:u w:val="single"/>
            <w:shd w:val="clear" w:color="auto" w:fill="FFFFFF"/>
            <w:lang w:val="en-US" w:eastAsia="en-US" w:bidi="ar-SA"/>
          </w:rPr>
          <w:t>www.asnyc.org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30: Chestnut Ridge, NY. Eurythmy Studio Program New and vintage pieces win be performed. 8:00p Threefold Auditorium. Contact 845-352-5010, ext. 13; </w:t>
      </w:r>
      <w:hyperlink r:id="rId337" w:history="1">
        <w:r>
          <w:rPr>
            <w:rFonts w:ascii="arial" w:eastAsia="arial" w:hAnsi="arial" w:cs="arial"/>
            <w:i/>
            <w:color w:val="0077CC"/>
            <w:sz w:val="20"/>
            <w:u w:val="single"/>
            <w:shd w:val="clear" w:color="auto" w:fill="FFFFFF"/>
            <w:lang w:val="en-US" w:eastAsia="en-US" w:bidi="ar-SA"/>
          </w:rPr>
          <w:t>info@eurythmy.org</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www.eurythmy.org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30: Floyd, VA. Toward Saving the Honeybee with Gunther Hauk.Delve into principles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beekeeping practices. Sponsored by the SustainFloyd Organization. Contact 540-745-2153; info@spikenardfarm. org; </w:t>
      </w:r>
      <w:hyperlink r:id="rId339" w:history="1">
        <w:r>
          <w:rPr>
            <w:rFonts w:ascii="arial" w:eastAsia="arial" w:hAnsi="arial" w:cs="arial"/>
            <w:i/>
            <w:color w:val="0077CC"/>
            <w:sz w:val="20"/>
            <w:u w:val="single"/>
            <w:shd w:val="clear" w:color="auto" w:fill="FFFFFF"/>
            <w:lang w:val="en-US" w:eastAsia="en-US" w:bidi="ar-SA"/>
          </w:rPr>
          <w:t>www.spikenardfarm.org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 Kimberton, PA. Beyond Labels: Understanding Neuro-Developmental Differences The Holistic Approach to Neuro-Development and Learning Efficiency looks beyond the labels to the underlying causes of perplexing behaviors and specific disorders. Contact Nancy Dill Miller 610-574-7626; visit </w:t>
      </w:r>
      <w:hyperlink r:id="rId340" w:history="1">
        <w:r>
          <w:rPr>
            <w:rFonts w:ascii="arial" w:eastAsia="arial" w:hAnsi="arial" w:cs="arial"/>
            <w:i/>
            <w:color w:val="0077CC"/>
            <w:sz w:val="20"/>
            <w:u w:val="single"/>
            <w:shd w:val="clear" w:color="auto" w:fill="FFFFFF"/>
            <w:lang w:val="en-US" w:eastAsia="en-US" w:bidi="ar-SA"/>
          </w:rPr>
          <w:t>www.handle.org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6: New York, NY. Studying the Worldwide Theme for the Year monthly series. Centerpoint Anthroposophy NYC: 212-242-8945; </w:t>
      </w:r>
      <w:hyperlink r:id="rId336" w:history="1">
        <w:r>
          <w:rPr>
            <w:rFonts w:ascii="arial" w:eastAsia="arial" w:hAnsi="arial" w:cs="arial"/>
            <w:i/>
            <w:color w:val="0077CC"/>
            <w:sz w:val="20"/>
            <w:u w:val="single"/>
            <w:shd w:val="clear" w:color="auto" w:fill="FFFFFF"/>
            <w:lang w:val="en-US" w:eastAsia="en-US" w:bidi="ar-SA"/>
          </w:rPr>
          <w:t>www.asnyc.org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7: New York, NY. Rudolf Steiner in the 21st Century Lecture Series with Eugene Schwartz: Anthroposophy in Our Time, Reincarnation of the Earth's Destiny. Centerpoint Anthroposophy NYC: 212-242-8945; </w:t>
      </w:r>
      <w:hyperlink r:id="rId336" w:history="1">
        <w:r>
          <w:rPr>
            <w:rFonts w:ascii="arial" w:eastAsia="arial" w:hAnsi="arial" w:cs="arial"/>
            <w:i/>
            <w:color w:val="0077CC"/>
            <w:sz w:val="20"/>
            <w:u w:val="single"/>
            <w:shd w:val="clear" w:color="auto" w:fill="FFFFFF"/>
            <w:lang w:val="en-US" w:eastAsia="en-US" w:bidi="ar-SA"/>
          </w:rPr>
          <w:t>www.asnyc.org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8: Kimberton, PA: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Beekeeping Methods: Based on an Understanding of the Sacred Nature of the Honey Bee. Gunther Hauk. Kimberton Waldorf School. Contact: 610-933-3635 ext. 128; celberson @kimberton.org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11: New York, NY. Steiner &amp; Anarchism Lecture series with David Anderson: Who Were the Ape Men? Centerpoint Anthroposophy NYC: 212-242-8945; </w:t>
      </w:r>
      <w:hyperlink r:id="rId336" w:history="1">
        <w:r>
          <w:rPr>
            <w:rFonts w:ascii="arial" w:eastAsia="arial" w:hAnsi="arial" w:cs="arial"/>
            <w:i/>
            <w:color w:val="0077CC"/>
            <w:sz w:val="20"/>
            <w:u w:val="single"/>
            <w:shd w:val="clear" w:color="auto" w:fill="FFFFFF"/>
            <w:lang w:val="en-US" w:eastAsia="en-US" w:bidi="ar-SA"/>
          </w:rPr>
          <w:t>www.asnyc.org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13-15: Chestnut Ridge, NY. Annual Pfeiffer Center Plant Sale Healthy, biodynamically grown annuals, native perennials, herbs, and vegetables available. Supports Pfeiffer Center to provide education and training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Contact 845-352-5020 x20; </w:t>
      </w:r>
      <w:hyperlink r:id="rId341" w:history="1">
        <w:r>
          <w:rPr>
            <w:rFonts w:ascii="arial" w:eastAsia="arial" w:hAnsi="arial" w:cs="arial"/>
            <w:i/>
            <w:color w:val="0077CC"/>
            <w:sz w:val="20"/>
            <w:u w:val="single"/>
            <w:shd w:val="clear" w:color="auto" w:fill="FFFFFF"/>
            <w:lang w:val="en-US" w:eastAsia="en-US" w:bidi="ar-SA"/>
          </w:rPr>
          <w:t>info@pfeiffercentet.org</w:t>
        </w:r>
      </w:hyperlink>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www.pfeiffercenter.org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14: Chestnut Ridge, NY. Fifth-Year Eurythmy Performance post-graduate students perform solo and group pieces. 8p Threefold Auditorium. Contact 845-352-5010, ext. 13; </w:t>
      </w:r>
      <w:hyperlink r:id="rId337" w:history="1">
        <w:r>
          <w:rPr>
            <w:rFonts w:ascii="arial" w:eastAsia="arial" w:hAnsi="arial" w:cs="arial"/>
            <w:i/>
            <w:color w:val="0077CC"/>
            <w:sz w:val="20"/>
            <w:u w:val="single"/>
            <w:shd w:val="clear" w:color="auto" w:fill="FFFFFF"/>
            <w:lang w:val="en-US" w:eastAsia="en-US" w:bidi="ar-SA"/>
          </w:rPr>
          <w:t>info@eurythmy.org</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www.eurythmy.org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16: New York, NY. Eurythmy Workshop with Linda Larson. Centerpoint Anthroposophy NYC: 212-242-8945; </w:t>
      </w:r>
      <w:hyperlink r:id="rId336" w:history="1">
        <w:r>
          <w:rPr>
            <w:rFonts w:ascii="arial" w:eastAsia="arial" w:hAnsi="arial" w:cs="arial"/>
            <w:i/>
            <w:color w:val="0077CC"/>
            <w:sz w:val="20"/>
            <w:u w:val="single"/>
            <w:shd w:val="clear" w:color="auto" w:fill="FFFFFF"/>
            <w:lang w:val="en-US" w:eastAsia="en-US" w:bidi="ar-SA"/>
          </w:rPr>
          <w:t>www.asnyc.org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19: New York, NY. Acting for Non Actors with Michael Chekhov and Dorothy Emmerson. Centerpoint Anthroposophy NYC: 212-242-8945; </w:t>
      </w:r>
      <w:hyperlink r:id="rId336" w:history="1">
        <w:r>
          <w:rPr>
            <w:rFonts w:ascii="arial" w:eastAsia="arial" w:hAnsi="arial" w:cs="arial"/>
            <w:i/>
            <w:color w:val="0077CC"/>
            <w:sz w:val="20"/>
            <w:u w:val="single"/>
            <w:shd w:val="clear" w:color="auto" w:fill="FFFFFF"/>
            <w:lang w:val="en-US" w:eastAsia="en-US" w:bidi="ar-SA"/>
          </w:rPr>
          <w:t>www.asnyc.org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21: New York, NY. Create Your Own Program for Spiritual Training with Dan Mackenzie. Centerpoint Anthroposophy NYC: 212-242-8945; </w:t>
      </w:r>
      <w:hyperlink r:id="rId336" w:history="1">
        <w:r>
          <w:rPr>
            <w:rFonts w:ascii="arial" w:eastAsia="arial" w:hAnsi="arial" w:cs="arial"/>
            <w:i/>
            <w:color w:val="0077CC"/>
            <w:sz w:val="20"/>
            <w:u w:val="single"/>
            <w:shd w:val="clear" w:color="auto" w:fill="FFFFFF"/>
            <w:lang w:val="en-US" w:eastAsia="en-US" w:bidi="ar-SA"/>
          </w:rPr>
          <w:t>www.asnyc.org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21: Floyd, VA. Expanding the Apiary Naturally with Gunther Hauk. Swarm management and naturally raised queens. Sponsored by the SustainFloyd Organization. Contact 540-745-2153; </w:t>
      </w:r>
      <w:hyperlink r:id="rId343" w:history="1">
        <w:r>
          <w:rPr>
            <w:rFonts w:ascii="arial" w:eastAsia="arial" w:hAnsi="arial" w:cs="arial"/>
            <w:i/>
            <w:color w:val="0077CC"/>
            <w:sz w:val="20"/>
            <w:u w:val="single"/>
            <w:shd w:val="clear" w:color="auto" w:fill="FFFFFF"/>
            <w:lang w:val="en-US" w:eastAsia="en-US" w:bidi="ar-SA"/>
          </w:rPr>
          <w:t>info@spikenardfarm.org</w:t>
        </w:r>
      </w:hyperlink>
      <w:r>
        <w:rPr>
          <w:rFonts w:ascii="arial" w:eastAsia="arial" w:hAnsi="arial" w:cs="arial"/>
          <w:color w:val="000000"/>
          <w:sz w:val="20"/>
          <w:lang w:val="en-US" w:eastAsia="en-US" w:bidi="ar-SA"/>
        </w:rPr>
        <w:t>;www. spikenardfarm.org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22: Chestnut Ridge, NY. An Afternoon of Eurythmy Solos from the Graduating Class of 2011.4p Threefold Auditorium. Contact 845-352-5020 ext. 13; </w:t>
      </w:r>
      <w:hyperlink r:id="rId337" w:history="1">
        <w:r>
          <w:rPr>
            <w:rFonts w:ascii="arial" w:eastAsia="arial" w:hAnsi="arial" w:cs="arial"/>
            <w:i/>
            <w:color w:val="0077CC"/>
            <w:sz w:val="20"/>
            <w:u w:val="single"/>
            <w:shd w:val="clear" w:color="auto" w:fill="FFFFFF"/>
            <w:lang w:val="en-US" w:eastAsia="en-US" w:bidi="ar-SA"/>
          </w:rPr>
          <w:t>info@eurythmy.org</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www.eurythmy.org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3: New York, NY. Studying the Worldwide Theme for the Year monthly series. Centerpoint Anthroposophy NYC: 212-242-8945; </w:t>
      </w:r>
      <w:hyperlink r:id="rId336" w:history="1">
        <w:r>
          <w:rPr>
            <w:rFonts w:ascii="arial" w:eastAsia="arial" w:hAnsi="arial" w:cs="arial"/>
            <w:i/>
            <w:color w:val="0077CC"/>
            <w:sz w:val="20"/>
            <w:u w:val="single"/>
            <w:shd w:val="clear" w:color="auto" w:fill="FFFFFF"/>
            <w:lang w:val="en-US" w:eastAsia="en-US" w:bidi="ar-SA"/>
          </w:rPr>
          <w:t>www.asnyc.org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4: Chestnut Ridge, NY. The Role of the Horse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 with Mac Mead. Basics of horse care and draft work, along with the role of horses in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Contact The Pfeiffer Center, 845-352-5020 x20; info@ pfeiffercenter.org; </w:t>
      </w:r>
      <w:hyperlink r:id="rId342" w:history="1">
        <w:r>
          <w:rPr>
            <w:rFonts w:ascii="arial" w:eastAsia="arial" w:hAnsi="arial" w:cs="arial"/>
            <w:i/>
            <w:color w:val="0077CC"/>
            <w:sz w:val="20"/>
            <w:u w:val="single"/>
            <w:shd w:val="clear" w:color="auto" w:fill="FFFFFF"/>
            <w:lang w:val="en-US" w:eastAsia="en-US" w:bidi="ar-SA"/>
          </w:rPr>
          <w:t>www.pfeiffercenter.org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5: Floyd, VA. Understanding Planetary Rhythms for Seed and Plant Rejuvenation sponsored by Spikenard Honeybee Sanctuary and Josephine Porter Institute. Contact 540-745-2153; info @spikenardfarm.org; www.spikenard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.org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6: New York, NY. Eurythmy Workshop with Linda Larson. Centerpoint Anthroposophy NYC: 212-242-8945; </w:t>
      </w:r>
      <w:hyperlink r:id="rId336" w:history="1">
        <w:r>
          <w:rPr>
            <w:rFonts w:ascii="arial" w:eastAsia="arial" w:hAnsi="arial" w:cs="arial"/>
            <w:i/>
            <w:color w:val="0077CC"/>
            <w:sz w:val="20"/>
            <w:u w:val="single"/>
            <w:shd w:val="clear" w:color="auto" w:fill="FFFFFF"/>
            <w:lang w:val="en-US" w:eastAsia="en-US" w:bidi="ar-SA"/>
          </w:rPr>
          <w:t>www.asnyc.org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9: Chestnut Ridge, NY. End of Term Eurythmy Festival Join theSchool of Eurythmy for a show. 7:30p Threefold Auditorium. Contact 845-352-5010, ext. 13; </w:t>
      </w:r>
      <w:hyperlink r:id="rId337" w:history="1">
        <w:r>
          <w:rPr>
            <w:rFonts w:ascii="arial" w:eastAsia="arial" w:hAnsi="arial" w:cs="arial"/>
            <w:i/>
            <w:color w:val="0077CC"/>
            <w:sz w:val="20"/>
            <w:u w:val="single"/>
            <w:shd w:val="clear" w:color="auto" w:fill="FFFFFF"/>
            <w:lang w:val="en-US" w:eastAsia="en-US" w:bidi="ar-SA"/>
          </w:rPr>
          <w:t>info@eurythmy.org</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www.eurythmy.org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16: New York, NY. Steiner &amp; Anarchism Lecture series with David Anderson: Architecture. Centerpoint Anthroposophy NYC: 212-242-8945; </w:t>
      </w:r>
      <w:hyperlink r:id="rId336" w:history="1">
        <w:r>
          <w:rPr>
            <w:rFonts w:ascii="arial" w:eastAsia="arial" w:hAnsi="arial" w:cs="arial"/>
            <w:i/>
            <w:color w:val="0077CC"/>
            <w:sz w:val="20"/>
            <w:u w:val="single"/>
            <w:shd w:val="clear" w:color="auto" w:fill="FFFFFF"/>
            <w:lang w:val="en-US" w:eastAsia="en-US" w:bidi="ar-SA"/>
          </w:rPr>
          <w:t>www.asnyc.org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19-24: Chestnut Ridge, NY. Summer Eurythmy Week. One week eurythmy intensive course gives a direct experience of the refreshment and depth that eurythmy offers. Brochure and registration: </w:t>
      </w:r>
      <w:hyperlink r:id="rId344" w:history="1">
        <w:r>
          <w:rPr>
            <w:rFonts w:ascii="arial" w:eastAsia="arial" w:hAnsi="arial" w:cs="arial"/>
            <w:i/>
            <w:color w:val="0077CC"/>
            <w:sz w:val="20"/>
            <w:u w:val="single"/>
            <w:shd w:val="clear" w:color="auto" w:fill="FFFFFF"/>
            <w:lang w:val="en-US" w:eastAsia="en-US" w:bidi="ar-SA"/>
          </w:rPr>
          <w:t>www.eurythmy.org/school.htm</w:t>
        </w:r>
      </w:hyperlink>
      <w:r>
        <w:rPr>
          <w:rFonts w:ascii="arial" w:eastAsia="arial" w:hAnsi="arial" w:cs="arial"/>
          <w:color w:val="000000"/>
          <w:sz w:val="20"/>
          <w:lang w:val="en-US" w:eastAsia="en-US" w:bidi="ar-SA"/>
        </w:rPr>
        <w:t xml:space="preserve"> Contact 845-352-5010, ext. 13; </w:t>
      </w:r>
      <w:hyperlink r:id="rId337" w:history="1">
        <w:r>
          <w:rPr>
            <w:rFonts w:ascii="arial" w:eastAsia="arial" w:hAnsi="arial" w:cs="arial"/>
            <w:i/>
            <w:color w:val="0077CC"/>
            <w:sz w:val="20"/>
            <w:u w:val="single"/>
            <w:shd w:val="clear" w:color="auto" w:fill="FFFFFF"/>
            <w:lang w:val="en-US" w:eastAsia="en-US" w:bidi="ar-SA"/>
          </w:rPr>
          <w:t>info@eurythmy.org</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www.eurythmy.org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25: Chestnut Ridge, NY. Midsummer Garden Party Celebrate the start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season with a pizza party in the garden. Contact The Pfeiffer Center, 845-352-5020 x20; </w:t>
      </w:r>
      <w:hyperlink r:id="rId345" w:history="1">
        <w:r>
          <w:rPr>
            <w:rFonts w:ascii="arial" w:eastAsia="arial" w:hAnsi="arial" w:cs="arial"/>
            <w:i/>
            <w:color w:val="0077CC"/>
            <w:sz w:val="20"/>
            <w:u w:val="single"/>
            <w:shd w:val="clear" w:color="auto" w:fill="FFFFFF"/>
            <w:lang w:val="en-US" w:eastAsia="en-US" w:bidi="ar-SA"/>
          </w:rPr>
          <w:t>info@pfeiffercenter.org</w:t>
        </w:r>
      </w:hyperlink>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www.pfeiffercenter.org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26-July 8: Wilton, NH. Renewal 2011 Rejuvenate your Waldorf teaching or renew your work with anthroposophy. Contact 603-654-2566; </w:t>
      </w:r>
      <w:hyperlink r:id="rId346" w:history="1">
        <w:r>
          <w:rPr>
            <w:rFonts w:ascii="arial" w:eastAsia="arial" w:hAnsi="arial" w:cs="arial"/>
            <w:i/>
            <w:color w:val="0077CC"/>
            <w:sz w:val="20"/>
            <w:u w:val="single"/>
            <w:shd w:val="clear" w:color="auto" w:fill="FFFFFF"/>
            <w:lang w:val="en-US" w:eastAsia="en-US" w:bidi="ar-SA"/>
          </w:rPr>
          <w:t>www.centerforanthmposophy.org</w:t>
        </w:r>
      </w:hyperlink>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info@centerforanthroposophy.org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30-July 3: Harlemville, NY. Renewing Rights and Democracy in the 21st Century Sponsored by The Social Sciences Section of North America. Contact Peter Buckbee </w:t>
      </w:r>
      <w:hyperlink r:id="rId348" w:history="1">
        <w:r>
          <w:rPr>
            <w:rFonts w:ascii="arial" w:eastAsia="arial" w:hAnsi="arial" w:cs="arial"/>
            <w:i/>
            <w:color w:val="0077CC"/>
            <w:sz w:val="20"/>
            <w:u w:val="single"/>
            <w:shd w:val="clear" w:color="auto" w:fill="FFFFFF"/>
            <w:lang w:val="en-US" w:eastAsia="en-US" w:bidi="ar-SA"/>
          </w:rPr>
          <w:t>pbuckbee@gmail.com</w:t>
        </w:r>
      </w:hyperlink>
      <w:r>
        <w:rPr>
          <w:rFonts w:ascii="arial" w:eastAsia="arial" w:hAnsi="arial" w:cs="arial"/>
          <w:color w:val="000000"/>
          <w:sz w:val="20"/>
          <w:lang w:val="en-US" w:eastAsia="en-US" w:bidi="ar-SA"/>
        </w:rPr>
        <w:t xml:space="preserve"> or Gary Lamb </w:t>
      </w:r>
      <w:hyperlink r:id="rId349" w:history="1">
        <w:r>
          <w:rPr>
            <w:rFonts w:ascii="arial" w:eastAsia="arial" w:hAnsi="arial" w:cs="arial"/>
            <w:i/>
            <w:color w:val="0077CC"/>
            <w:sz w:val="20"/>
            <w:u w:val="single"/>
            <w:shd w:val="clear" w:color="auto" w:fill="FFFFFF"/>
            <w:lang w:val="en-US" w:eastAsia="en-US" w:bidi="ar-SA"/>
          </w:rPr>
          <w:t>garylamb@taconic.net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4-8: Harlemville, NY. Form, Color, Tone, Sound Sensing the wholeness of artistic gesture and movement in connection to Goethe's theories. Contact Laura Summer 518-672-7302; </w:t>
      </w:r>
      <w:hyperlink r:id="rId350" w:history="1">
        <w:r>
          <w:rPr>
            <w:rFonts w:ascii="arial" w:eastAsia="arial" w:hAnsi="arial" w:cs="arial"/>
            <w:i/>
            <w:color w:val="0077CC"/>
            <w:sz w:val="20"/>
            <w:u w:val="single"/>
            <w:shd w:val="clear" w:color="auto" w:fill="FFFFFF"/>
            <w:lang w:val="en-US" w:eastAsia="en-US" w:bidi="ar-SA"/>
          </w:rPr>
          <w:t>laurasummer@taconic.net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9-10: Harlemville, NY: Soul Calendar Weekend Retreat lead by Laura Summer. Working artistically with Steiner's Soul Calendar. Contact 518-672-7302; </w:t>
      </w:r>
      <w:hyperlink r:id="rId350" w:history="1">
        <w:r>
          <w:rPr>
            <w:rFonts w:ascii="arial" w:eastAsia="arial" w:hAnsi="arial" w:cs="arial"/>
            <w:i/>
            <w:color w:val="0077CC"/>
            <w:sz w:val="20"/>
            <w:u w:val="single"/>
            <w:shd w:val="clear" w:color="auto" w:fill="FFFFFF"/>
            <w:lang w:val="en-US" w:eastAsia="en-US" w:bidi="ar-SA"/>
          </w:rPr>
          <w:t>laurasummer@taconic.net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11-15 &amp; 18-22: Harlemville, NY. Earth, Water, Air, Fire Explore the elements using a variety of mediums. Background reading: Steiner's The Inner Experiences of Evolution. Contact Laura Summer 518-672-7302; </w:t>
      </w:r>
      <w:hyperlink r:id="rId350" w:history="1">
        <w:r>
          <w:rPr>
            <w:rFonts w:ascii="arial" w:eastAsia="arial" w:hAnsi="arial" w:cs="arial"/>
            <w:i/>
            <w:color w:val="0077CC"/>
            <w:sz w:val="20"/>
            <w:u w:val="single"/>
            <w:shd w:val="clear" w:color="auto" w:fill="FFFFFF"/>
            <w:lang w:val="en-US" w:eastAsia="en-US" w:bidi="ar-SA"/>
          </w:rPr>
          <w:t>laurasummer@taconic.net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11-15: Harlemville, NY. Toward a Deeper Experience of the Human Being with Ella Lapointe and Benjamin Meier. Explore the human figure through portrait painting, speech and drama. Contact Laura Summer518-672-7302; </w:t>
      </w:r>
      <w:hyperlink r:id="rId350" w:history="1">
        <w:r>
          <w:rPr>
            <w:rFonts w:ascii="arial" w:eastAsia="arial" w:hAnsi="arial" w:cs="arial"/>
            <w:i/>
            <w:color w:val="0077CC"/>
            <w:sz w:val="20"/>
            <w:u w:val="single"/>
            <w:shd w:val="clear" w:color="auto" w:fill="FFFFFF"/>
            <w:lang w:val="en-US" w:eastAsia="en-US" w:bidi="ar-SA"/>
          </w:rPr>
          <w:t>laurasummer@taconic.net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JULY 15: Wilton, NH. Journey to Selfhood: Celebrating Rudolph Steiner through Eurythmy, Poetry and Music 7:30p Pine Hill Waldorf SchoolAuditorium. Contact 603-645-2566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18-22: Harlemville, NY. Orientation Toward an Inner Voice with Marisa Michelson and Faye Shaprio. Contact Laura Summer 518-672-7302; </w:t>
      </w:r>
      <w:hyperlink r:id="rId350" w:history="1">
        <w:r>
          <w:rPr>
            <w:rFonts w:ascii="arial" w:eastAsia="arial" w:hAnsi="arial" w:cs="arial"/>
            <w:i/>
            <w:color w:val="0077CC"/>
            <w:sz w:val="20"/>
            <w:u w:val="single"/>
            <w:shd w:val="clear" w:color="auto" w:fill="FFFFFF"/>
            <w:lang w:val="en-US" w:eastAsia="en-US" w:bidi="ar-SA"/>
          </w:rPr>
          <w:t>laurasummer@taconic.net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30: Chestnut Ridge, NY. Food Preserving Workshop with Mac Mead and Megan Durney. Learn how to preserve your harvest for the winterusing different methods for the tyoes of produce. Contact The Pfeiffer Center 845-352-5020 x20; </w:t>
      </w:r>
      <w:hyperlink r:id="rId342" w:history="1">
        <w:r>
          <w:rPr>
            <w:rFonts w:ascii="arial" w:eastAsia="arial" w:hAnsi="arial" w:cs="arial"/>
            <w:i/>
            <w:color w:val="0077CC"/>
            <w:sz w:val="20"/>
            <w:u w:val="single"/>
            <w:shd w:val="clear" w:color="auto" w:fill="FFFFFF"/>
            <w:lang w:val="en-US" w:eastAsia="en-US" w:bidi="ar-SA"/>
          </w:rPr>
          <w:t>www.pfeiffercenter.org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AUGUST 1-6: Harlemville, NY. The Creative World of Color. Paintingworkshop with Hans Schumm. Pedagogical/therapeutic aspects of color and painting. Arteum. Contact: 518-672-5746; </w:t>
      </w:r>
      <w:hyperlink r:id="rId351" w:history="1">
        <w:r>
          <w:rPr>
            <w:rFonts w:ascii="arial" w:eastAsia="arial" w:hAnsi="arial" w:cs="arial"/>
            <w:i/>
            <w:color w:val="0077CC"/>
            <w:sz w:val="20"/>
            <w:u w:val="single"/>
            <w:shd w:val="clear" w:color="auto" w:fill="FFFFFF"/>
            <w:lang w:val="en-US" w:eastAsia="en-US" w:bidi="ar-SA"/>
          </w:rPr>
          <w:t>gerardwagnerfdn@yahoo.com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AUGUST 9-14: Ghent, NY. Painting with Children in Waldorf Schools:Fourth Annual Intensive Course for Waldorf Teachers and Patents. Arteum School of Painting. Contact Gaff Mc Manus 518-653-2957; </w:t>
      </w:r>
      <w:hyperlink r:id="rId352" w:history="1">
        <w:r>
          <w:rPr>
            <w:rFonts w:ascii="arial" w:eastAsia="arial" w:hAnsi="arial" w:cs="arial"/>
            <w:i/>
            <w:color w:val="0077CC"/>
            <w:sz w:val="20"/>
            <w:u w:val="single"/>
            <w:shd w:val="clear" w:color="auto" w:fill="FFFFFF"/>
            <w:lang w:val="en-US" w:eastAsia="en-US" w:bidi="ar-SA"/>
          </w:rPr>
          <w:t>gailkmcmanus@gmail.com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9-21: Ann Arbor, M1. Health Retreat at the Rudolf Steiner Health Center. Participants of all ages can experience a 2 week intensivetherapeutic environment based on Anthroposophical medicine. Contact 734-663-4365 or </w:t>
      </w:r>
      <w:hyperlink r:id="rId353" w:history="1">
        <w:r>
          <w:rPr>
            <w:rFonts w:ascii="arial" w:eastAsia="arial" w:hAnsi="arial" w:cs="arial"/>
            <w:i/>
            <w:color w:val="0077CC"/>
            <w:sz w:val="20"/>
            <w:u w:val="single"/>
            <w:shd w:val="clear" w:color="auto" w:fill="FFFFFF"/>
            <w:lang w:val="en-US" w:eastAsia="en-US" w:bidi="ar-SA"/>
          </w:rPr>
          <w:t>rshc@steinerhealth.org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7: Fair Oaks, CA. Pests and Insects: Friends, Foes, and the Honeybee with Harald Hoven and David Basile. Rudolf Steiner College: 916-961-8727 ext 100; </w:t>
      </w:r>
      <w:hyperlink r:id="rId354" w:history="1">
        <w:r>
          <w:rPr>
            <w:rFonts w:ascii="arial" w:eastAsia="arial" w:hAnsi="arial" w:cs="arial"/>
            <w:i/>
            <w:color w:val="0077CC"/>
            <w:sz w:val="20"/>
            <w:u w:val="single"/>
            <w:shd w:val="clear" w:color="auto" w:fill="FFFFFF"/>
            <w:lang w:val="en-US" w:eastAsia="en-US" w:bidi="ar-SA"/>
          </w:rPr>
          <w:t>www.steinereollege.edu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13-20: Petaluma, CA. International Postgraduate Medical Training and Anthroposophic Nursing Certification Course presented by Physicians' Association for Anthroposophic Medicine and the Medical Section at the Goetheanum. Contact A. Landman-Reiner MD or Carol O'Brien </w:t>
      </w:r>
      <w:hyperlink r:id="rId355" w:history="1">
        <w:r>
          <w:rPr>
            <w:rFonts w:ascii="arial" w:eastAsia="arial" w:hAnsi="arial" w:cs="arial"/>
            <w:i/>
            <w:color w:val="0077CC"/>
            <w:sz w:val="20"/>
            <w:u w:val="single"/>
            <w:shd w:val="clear" w:color="auto" w:fill="FFFFFF"/>
            <w:lang w:val="en-US" w:eastAsia="en-US" w:bidi="ar-SA"/>
          </w:rPr>
          <w:t>paamdrscourse@anthroposophy.org</w:t>
        </w:r>
      </w:hyperlink>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www.paam.net</w:t>
        </w:r>
      </w:hyperlink>
      <w:r>
        <w:rPr>
          <w:rFonts w:ascii="arial" w:eastAsia="arial" w:hAnsi="arial" w:cs="arial"/>
          <w:color w:val="000000"/>
          <w:sz w:val="20"/>
          <w:lang w:val="en-US" w:eastAsia="en-US" w:bidi="ar-SA"/>
        </w:rPr>
        <w:t>; 734-930-9462;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14: Fair Oaks, CA. Natural Beekeeping: Care of the Hive with David Basile. Rudolf Steiner College: 916-961-8727 ext 100; </w:t>
      </w:r>
      <w:hyperlink r:id="rId357" w:history="1">
        <w:r>
          <w:rPr>
            <w:rFonts w:ascii="arial" w:eastAsia="arial" w:hAnsi="arial" w:cs="arial"/>
            <w:i/>
            <w:color w:val="0077CC"/>
            <w:sz w:val="20"/>
            <w:u w:val="single"/>
            <w:shd w:val="clear" w:color="auto" w:fill="FFFFFF"/>
            <w:lang w:val="en-US" w:eastAsia="en-US" w:bidi="ar-SA"/>
          </w:rPr>
          <w:t>www.steinercollege.edu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21: Fair Oaks, CA May 21: Fair Oaks, CA. Creating Harmonious Indoor and Outdoor Environments with Simone Demarzi and Karen Viani. Rudolf Steiner College: 916-961-8727 ext 100; </w:t>
      </w:r>
      <w:hyperlink r:id="rId357" w:history="1">
        <w:r>
          <w:rPr>
            <w:rFonts w:ascii="arial" w:eastAsia="arial" w:hAnsi="arial" w:cs="arial"/>
            <w:i/>
            <w:color w:val="0077CC"/>
            <w:sz w:val="20"/>
            <w:u w:val="single"/>
            <w:shd w:val="clear" w:color="auto" w:fill="FFFFFF"/>
            <w:lang w:val="en-US" w:eastAsia="en-US" w:bidi="ar-SA"/>
          </w:rPr>
          <w:t>www.steinercollege.edu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21: Fair Oaks, CA. What I Have Learned as a Parent with LaurenHickman, MA. Rudolf Steiner College: 916-961-8727 ext 100; </w:t>
      </w:r>
      <w:hyperlink r:id="rId357" w:history="1">
        <w:r>
          <w:rPr>
            <w:rFonts w:ascii="arial" w:eastAsia="arial" w:hAnsi="arial" w:cs="arial"/>
            <w:i/>
            <w:color w:val="0077CC"/>
            <w:sz w:val="20"/>
            <w:u w:val="single"/>
            <w:shd w:val="clear" w:color="auto" w:fill="FFFFFF"/>
            <w:lang w:val="en-US" w:eastAsia="en-US" w:bidi="ar-SA"/>
          </w:rPr>
          <w:t>www.steinercollege.edu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15-19: Fair Oaks, CA. Weeklong Advanced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Intensive with Harald Hoven and Cynthia Hoven. Rudolf Steiner College: 916-961-8727 ext 100; </w:t>
      </w:r>
      <w:hyperlink r:id="rId357" w:history="1">
        <w:r>
          <w:rPr>
            <w:rFonts w:ascii="arial" w:eastAsia="arial" w:hAnsi="arial" w:cs="arial"/>
            <w:i/>
            <w:color w:val="0077CC"/>
            <w:sz w:val="20"/>
            <w:u w:val="single"/>
            <w:shd w:val="clear" w:color="auto" w:fill="FFFFFF"/>
            <w:lang w:val="en-US" w:eastAsia="en-US" w:bidi="ar-SA"/>
          </w:rPr>
          <w:t>www.steinercollege.edu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JULY 8-10: San Francisco, CA. The Heart's Art. Presentations on the human heart, featuring Frank Chester. San Francisco Bay Area Physicians Study Group. Contact David Gershan, MD 415-775-3994 or Kelly Sutton, MD 916-671-1780.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11-22: Fair Oaks, CA. The Waldorf Approach Applied in the Public School Classroom: K-8 Rudolf Steiner College: 916-961-8727 ext 100; </w:t>
      </w:r>
      <w:hyperlink r:id="rId357" w:history="1">
        <w:r>
          <w:rPr>
            <w:rFonts w:ascii="arial" w:eastAsia="arial" w:hAnsi="arial" w:cs="arial"/>
            <w:i/>
            <w:color w:val="0077CC"/>
            <w:sz w:val="20"/>
            <w:u w:val="single"/>
            <w:shd w:val="clear" w:color="auto" w:fill="FFFFFF"/>
            <w:lang w:val="en-US" w:eastAsia="en-US" w:bidi="ar-SA"/>
          </w:rPr>
          <w:t>www.steinercollege.edu</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Farm</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briefs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Record (Wooster, Ohio)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ProQuest SuperText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Dix Communications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112; No. 036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Betsy Bower</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Workshop to be prior to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WILMOT --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Field Day planning committee is offering a Pre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Field Day Workshop on Friday titled "Profiting More From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The workshop is designed to provide the opportunity for more interaction from Saturday's field day keynote speakers.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will be held at Amish Door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927 U.S. Route 62, Wilmot, from 8:15 a.m.-4 p.m. with Jack Lazor of Butterworks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Westfield, Vt., and Doug Flack of Flack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Butterworks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Vermont's original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Lazor and his wife, Anne, produce yogurt and heavy cream plus wheat and dried beans.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designed to be self-sufficient and has a solar barn and wind turbine.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Doug Flack from Flack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Enosburg Falls, Vt., has an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featuring lacto fermented vegetables, nutrient dense foods and grass-fed beef and pork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Cost is $60. Second and any additional people will cost $40. Call Joel Kurtz with reservations by Thursday, or for more information, at 330-359-2129. Make out checks to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Institute, 28850 SR 621, Fresno 43824.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2011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Field Day will be Saturday at the Henry and Susie Hershberger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3784 Penrod Road, Sugarcreek.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tours planned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COLUMBUS -- The Ohio Ecological Food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Association's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Series offers Ohioans the chance to see, taste, feel and learn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is all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series has been offered for 29 years and this year features 40 tours, including organic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grain production, fiber and fabric production and diversified livestock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Local tours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Morning Star Fiber, Aug. 11 from 10 a.m.-3 p.m. at 8522 Dover Road, Apple Creek. Morning Star Fiber provides value-added processing to raw wool from fiber producers around the country and the world. Learn how this processing facility collects wool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42 states providing fiber clients with a high quality alternative to mainstream synthetics.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Morning Star Fiber tour, tour participants can follow J.C. Christensen to the nearby Kidron Auction to view first- hand how fiber commodities are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Local Roots Market, Oct. 1, 9 a.m.-3 p.m. at 140 S. Walnut St., Wooster. Join market manager Jessica Eikleberry for a tour of Local Roots Market, a year-round local food market that innovatively connects consumers with producers. All products at Local Roots Market are produced in Ohio and sold on consignment with 90 percent of the sales going to the producer. Expect to see fresh produce, baked goods, frozen meats, dairy, grains, and much more from over 100 local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the tour group for an afternoon treat at South Market Bistro, where special arrangements have been made for tour participants. The bistro sources Local Roots Market products for its menu, showcasing locally-grown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Advanced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tomato product at Ohio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and Development Center, Wooster, Oct. 14, 10 a.m.-5 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OEFFA to learn about all aspects of tomato production from seed to harvest. This interactive workshop is designed for experienced growers looking for the most up-to-date and innovative strategies to improve management techniques. It will address both field and high tunnel production and will feature veteran growers as well as Extension and university educators. Topics will include disease management, grafting, variety selection and more. Seating is limited and cost is $85 for OEFFA members, $100 for nonmembers. Lunch is included. For more information or to register, contact Laura Wies at 614-421-2022 or </w:t>
      </w:r>
      <w:hyperlink r:id="rId365" w:history="1">
        <w:r>
          <w:rPr>
            <w:rFonts w:ascii="arial" w:eastAsia="arial" w:hAnsi="arial" w:cs="arial"/>
            <w:i/>
            <w:color w:val="0077CC"/>
            <w:sz w:val="20"/>
            <w:u w:val="single"/>
            <w:shd w:val="clear" w:color="auto" w:fill="FFFFFF"/>
            <w:lang w:val="en-US" w:eastAsia="en-US" w:bidi="ar-SA"/>
          </w:rPr>
          <w:t>laura@oeffa.org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youth recognized as BEST winners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COLUMBUS -- The 2010-2011 Ohio Cattlemen's Association Beef Exhibitor Show Total program wrapped up on June 4 with the annual awards banquet held at the Ohio Expo Center in Columbus. Representatives of the program's sponsoring partners were on hand to help with the presentation of more than $25,000 worth of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2010-11 BEST program featured 16 sanctioned shows and weaved its way across the state, from as far west as Greene County to as far east as Tuscarawas County. More than 415 head of cattle and more than 310 youth were entered in the program. The following area youth claimed high honors in their respective divisions: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 Barton of Millersburg was named the ninth overall Beginner Showman and received embroidered luggage. Case is the son of Brett and Fran Barton.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Payten Boring of Millersburg exhibited the Reserve Champion Bred and Owned Steer with her shorthorn steer and was awarded an embroidered jacket. Her parents are Roger and Steph Boring.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Carter Smith of Millersburg showed the eighth overall Crossbred Steer and was given an engraved belt buckle during the awards banquet. Hunter Smith was named the sixth overall Beginner Showman and received embroidered luggage for his accomplishment. They are the sons of Rob and Anicia Smith.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Meghan Burge of Burbank exhibited the Reserve Champion AOB Heifer. For her achievement, she received an engraved belt buckle and $100 savings bond. She is the daughter of Scott and Nicole Burge.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Animals at large law passes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COLUMBUS -- Ohio livestock producers now have important legal protection if animals escape through no fault of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with the passage and enactment of House Bill 22. The legislation, a priority issue for the Ohio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Bureau Federation, passed the Ohio House and Senate unanimously and was signed into law by Gov. John Kasich.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HB 22 clarifies state law by establishing clear standards for civil and criminal liability and ensures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whose animals escape fences and buildings through no fault of the owner do not face criminal charges. Such incidences include natural disasters, acts of weather, mischief or vandalism.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changes in HB 22 will ensure that animal owners will continue to be civilly liable for damages if the animal gets out through a negligent act of the owner, but that criminal penalties will apply only if the owner acts in a reckless manner.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Initiative and initiation: beginning a mission the Philippines; CULTURE PULSE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Lilipoh Publishing,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44(2); Vol. 16; No. 62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Fernandez, Ica</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"Freedom is the capacity to begin--and to begin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words spoken by Orland Bishop barely an hour ago, words which I find myself meditating upon as I sit on a window ledge in Stuttgart, Germany--more than ten thousand kilometers from the Philippines, the land of my heart and birth. They say that distance lends one a deeper level of understanding, and each experience of beauty on this continent leads to thoughts of the work back home, where initiatives are sprouting in rapid succession, mostly in response to the intensity of need. Each whiff of cold, crisp air brings to mind Manila's ecological and societal pollution; each conversation (oft-accompanied by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bread) with Europe's initiative-takers reminds me of friends in the budding social threefolding movement in the Philippines, of other young people who are equally hungry for a better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to encourage some romanticized dichotomy between the developedworld and the Global South, but it seems that on the physical plane,third-world activists have a distinct advantage. As opposed to a society where everything "works" and the spiritual crisis is comparatively invisible, for the most part, having in-your-face corruption and degradation makes for a tangible sense of task. A task to begin anew; to start the process of building a better world. After all, when you're at the absolute rock bottom--as the Philippines seems to be--there's nowhere to go but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Hence, our involvement in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MISSION is a handy acronym for "Movement of Imaginals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Society through Implementation, Organization and Networking." Arather big mouthful, true, but its task is relatively straightforward: to work towards a better Philippines and a healthier,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 As a conglomeration of individuals rallying under the banner of integral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the passions of the people who compose MISSION are wide and varied, ranging from poverty eradication to cultural work, socially-responsible and green business, film, design,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environmental regeneration, community organizing, youth empowerment, peace building, anti-corruption, national and global advocacy work, new spirituality, healing, micro-finance, newgovernance, visionary education, leadership training, media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way or another, these individuals were brought together by theMay 2010 elections, where many were volunteers and supporters for New Politics via the presidential campaign of Nicanor Perlas. * It has been said that in a spiritual battle, there are no defeats, only different forms of manifesting a spiritual ideal. MISSION was a means of understanding this experientially: from being a loose network of individuals carrying out their initiatives in relative isolation, the Perlas campaign had the effect of bringing the need for collective action into full consciousness. There then arose a very strong desire and intention to continue the task of transforming the country, albeit ina more societal context, where the political realm is but one of seven dimensions, including the realms of business, culture, ecology, spirituality and the individuals that permeate all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core of MISSION, however, is that all acts of initiative must be grounded on inner change and self-transformation. Any kind of societal renewal is necessarily a spiritual renewal. Going beyond an oppositional form of activism that rails against injustice (although that is important too), MISSION's goal is to create initiatives in business, polities and culture that can give us a glimpse of an alternate world. What is the future that wants to be born through and with us? By asking this question, we are able to look at the prevailing challenges with hope and compassion, and so, begin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now the gong rings, signaling the start of a session in this youth training I am currently attending, and my mind goes back home, where a key meeting for MISSION is being held as I type. I find it intriguing that the words "initiative" and "initiation" both come from the Latin initiare, "to begin." The faces of my coworkers flash beforeme, and it strikes me how initiative-taking also becomes a process of initiation, where old mindsets and patterns of working and living must die so that something new can emerge.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kind of willing is often described in terms of volunteerism, where people freely offer to take part in a task, mostly (if not completely) without any form of remuneration. To use the word "volunteer"is not exactly precise, in my mind, as its traditional usage connotes giving time to something that is external from oneself, the way that we can volunteer at orphanages and housing projects on weekends offfrom work. This element of sharing in freedom is key, but the work that is asked for now cannot be removed from our everyday existence. From friends who worked full-time in the Perlas campaign for a year without recompense, to doctors who provide health services to the poorest of the poor in Mindanao--these are acts that we must do because they speak to what is highest in us. Such acts, freely chosen, are not external to us. In some ways, they are done because life itself callsus to do them. In this form of commitment, both destiny and freedom come into play. We are called to sacrifice our "puny, unfree will," as the Austrian philosopher Buber puts it, to our "grand will," and indoing so, we must pay attention to what is emerging from ourselves, "not in order to be supported by it, but to bring it to reality as itdesires." Only then can we be lent the capacities to change the given, to create new realities in cooperation with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ideals are embodied in the term "imaginal," which in biological science refers to the cells that develop after a caterpillar builds a cocoon and dissolves itself into liquid form. As the imaginationof a future reality, it is these imaginal cells which appear amidst the old cells and gradually knit themselves together into the tissues, organ systems and the entire organism we call the butterfly. This phenomenon is a powerful metaphor for social transformation, and MISSION is built around this vision. As imaginal individuals within society, MISSION's initiative-takers strive to embody the future in all their present deeds and initiatives. The future form of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society starts becoming a reality in the present when these "imaginals"act on and implement an image of the future and then organize and form networks with other imaginal individuals to turn this positive image of the future into reality and transform the ecological, cultural,economic, and political life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steady sibilance of Deutsch snaps me out of my reverie, bringing me back to this space where the kinder cadence of Tagalog is present only with the "Maligayang Pagdating" written on the blackboard, which the training organizers wrote as a gesture of comfort. As opposedto its counterparts "Welcome" and "Willkommen," pagdating translatesdirectly to "arrival," a happy be-coming. An apt greeting, given that my presence here is, in many ways, a beginning for two organizations, PAGASA Youth (Peoples Assembly for Genuine Alternatives to Social Apathy) and MISSION, as we begin to link up with the world. We started PAGASA Youth three years ago as a means of cultivating the active and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involvement of young Filipinos in social transformation,but it was only this last April that we organized EMERGE!2010, a conference/training on cultural power with friends from Think OutWard, WeStrive.org and the YouthSection. This global collaboration led to anescalation of the work, creating ripples that continue to grow and multiply with every gesture and intention.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Coming here was a beginning, as will be my return to the Philippines, as is every single day of living and striving for something better. From PAGASA Youth to YAKAP to PANGMASA to Musikeraw to the many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green tech and environmental and Waldorf education initiatives in the islands of Luzon, Visayas and Mindanao--all these images and hopes carry much self-sacrifice and work, but a lot of joy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we begin, and begin again.</w:t>
      </w:r>
    </w:p>
    <w:p>
      <w:pPr>
        <w:keepNext w:val="0"/>
        <w:spacing w:before="240" w:after="0" w:line="260" w:lineRule="atLeast"/>
        <w:ind w:left="0" w:right="0" w:firstLine="0"/>
        <w:jc w:val="both"/>
        <w:rPr>
          <w:lang w:val="en-US" w:eastAsia="en-US" w:bidi="ar-SA"/>
        </w:rPr>
      </w:pPr>
      <w:hyperlink r:id="rId373" w:history="1">
        <w:r>
          <w:rPr>
            <w:rFonts w:ascii="arial" w:eastAsia="arial" w:hAnsi="arial" w:cs="arial"/>
            <w:i/>
            <w:color w:val="0077CC"/>
            <w:sz w:val="20"/>
            <w:u w:val="single"/>
            <w:shd w:val="clear" w:color="auto" w:fill="FFFFFF"/>
            <w:lang w:val="en-US" w:eastAsia="en-US" w:bidi="ar-SA"/>
          </w:rPr>
          <w:t>www.imaginalmission.net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Nicanor Perlas is only one of two Filipinos who has been given TheRight Livelihood Award for "outstanding vision and work on behalf ofthe planet and its people." He is a visionary civil society leader in the Philippines and internationally, and has served by being part of or consultant to influential institutions of government, international bodies, global agencies and civil society organizations, including various UN bodies, APEC, as well as the Centre for Alternative Development Initiatives (CADI). A vocal advocate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(including biodynamics), and for a tri-sector approach to policymaking (societal threefolding), his work has affected a widespectrum of initiatives and impulses. For more on his ideas, read Shaping Globalization: Civil Society, Cultural Power and Threefolding or visit truthforce.info.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WESTRIVE.ORG is a social network of individuals and initiatives committed to deeper community and more effective social action by supporting spiritually striving individuals and initiatives with a platform for social networking, charitable and economic support, educationalopportunities and connection to all who endeavor together in cocreating a better world.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Greens announce Burrinjuck candidate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Grenfell Record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 GENERAL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Gundaroo resident Mr Iain Fyfe has been preselected by the Burrinjuck Greens group to be the Greens local candidate at the next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four years has seen the State Labor Government totally fail the people of NSW, and the Government deserve to be thrown out”, said Mr Fyfe.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despite sixteen years in opposition, the Coalition have failed to demonstrate why they should be elected to Government in place of Labor. “The recent decision to sell our electricity system is supported by the Coalition; their only argument is that they can do it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issue is whether it should be sold at all, and only The Greens unequivocally oppose the sale of natural monopolies like electricity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Greens oppose these sales so that these services can be maintained and operated in the interests of all in our community, not just those few who may be shareholders. The key role of Government is make sure we all have fair access to basic services like power, water, health, education and transport, so that all people, no matter where we live in NSW can have equality of access to the basics of ensuring a good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The Greens have stood against these sales and run down of community assets in Parliament, and our campaign in Burrinjuck will seek to engage our fellow citizens in discussing how we can ensure that basic level of support to our area is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a better deal for our kids with increased funding for youth community organizations and facilities, improved education opportunities and incentives to attract quality teaching staff to country schools and TAFE.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a more secure future for rural communities by providing country kids with real employment opportunities by promoting and establishing appropriate industry and infrastructure in their locality and keeping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strong and vital; and we need a more comprehensive, affordable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public transport network with an end-goal of freight and passenger travel that is safe, frequent and affordable.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 like to see greater protection and promotion of heritage and traditional values of the Bush while embracing good development to invigorate and enhance the quality of country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crucial we have an effective and principled response to climate change, which poses real threats to our way of life. We need to be transitioning to a low carbon economy, with localized renewable energy industries to promote energy security, income and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goes hand in hand with increased support for the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boost productivity and income to create a naturally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secure and prosperous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deserve better recognition of the contribution that they make and a fairer price for their produce, with more opportunity to financially benefit from carbon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land restoration, biodiversity and habitat protection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investment is vital to meet the needs of our communities in education, health and hospitals, employment and environmental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Fyfe grew up in Canberra, studying at the Australian National University to establish a career in Information Technology in Canberra. Mr Fyfe has always considered the wellbeing of the community and the environment as inseparable. Over the years he put his energies into furthering the aims of organisations such as the Australian Red Cross and The Wilderness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Fyfe fought the last State election for the Greens in this electorate and is looking forward to taking on the challenge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last ten years Mr Fyfe has lived on a property near the village of Gundaroo with his wife and two young children. He also has three older sons. He is passionate about the Australian landscape and the need to keep rural communities strong and prosperous. With this in mind, he was a founding member of the Burrinjuck Greens based in Yass, firmly believing that Greens policies are key to tackling the challenges that lie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Iain enjoys time with his family, restoring the natural environment, pursuing a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Measuring sustainability; Vineyard 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Wines &amp; Vines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Wines &amp; Vines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61(4); Vol. 92; No. 9; ISSN: 0043-583X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Ohmart, Cliff</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wine community has embraced the concept of sustainability likeno other cropping system. Since the early 1990s winegrowers and winemakers have been committed to moving along the sustainability continuum, from less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For the most part, progress has been measured by implementing and tracking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all of the existing sustainability certification programs (such as Lodi Rules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-abilityin Practice, Certified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 National Organic Program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practice-based. University and government programs designed to improve environmental and social conditions on and off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are based on implementing what have been labeled best management practices, or BMPs.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cases, the underlying assumption is that the practices being recommended and implemented are improving one's sustainability performance. Once practices are implemented, however, very little if any follow up measurements are made to find out if, in fact, these practices are having the benefits attributed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past few years, sustainability proponents have shown increasing interest in measuring the outcomes of practices as a more direct way to gauge sustainability performance. Measurements used to quantify this performance are called performance metrics. Winegrape growers already use some performance metrics, such as yield per acre andcost of production per acre. Wineries track cases of wine produced, the cost of production per case and numbers of cases sold. However, while these are important there are many others that could be used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change in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Measuring performance rather than tracking practices is a change in approach to determining levels of sustainability. For example, if we implement practices to improve water-use efficiency, then we shouldmeasure water use over time in relation to yield and quality to see if our practices are, in fact, improving water-use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logic in this approach is if we are implementing practices to achieve a desired outcome, then why not measure the outcome directly to gauge success? In this example, water use per unit of production is the performance metric. Other performance metrics are energy use per unit of production, nutrient inputs per unit of production and measures of biodiversity, greenhouse gas production and water and air quality. It is relatively easy to develop metrics and measure outcomes for things such as water use. Metrics to measure the outcomes of practices in other areas, such as human resources and ecosystem management, are much more challenging to develop and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this point in time, the groups showing the most interest in having growers start using performance metrics in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are buyers in the supply chain. While this may not be the case forwine, it is certainly true for many food crops. Buyers such as Wal-Mart, Unilever, Sysco and PepsiCo are encouraging their suppliers to use at least some performance metrics to measure their sustainability.This kind of pressure is causing consternation for some growers. Their concern is that collecting the necessary data required by the metric will increase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costs, yet their buyer will not pay them any more for their crops. In other words they are concerned using performance metrics will become a market-access issue rather than adding value to what they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in the wine community have concluded that performance metricsare not something to be concerned about because wine buyers in the supply chain are not influenced by the same things as buyers of produce and other food crops. While this might be true at the moment, the growing concern and media conversation about topics such as climate change, greenhouse gas production and water quality will likely result in wine and winegrape buyers being concerned about performance metrics. Some wineries already are marketing their vineyards and wineries as carbon neutral, indicating a move in this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Incentives for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should winegrape growers and winemakers be interested in learning about and using performance metrics in their operations? Hopefully there will be more incentives than just ensuring market access. It is very likely that using performance metrics such as water use, energy use and nutrient inputs over time will identify areas within the vineyard or wineries where more efficient processes and practices can be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measuring and tracking outcomes, it will become evident which practices are resulting in desired outcomes and which are not. Those not having an effect can be discontinued. However, just as there is a lack of economic data to show the benefit of many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growers implement, there is also a lack of economic data showing the benefits of using performance metrics--in part because the concept is quite new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manufacturing industry has been using performance metrics for quite a while and has completed many case studies of how tracking things like fuel consumption in the trucking of products or energy consumption with a manufacturing process has led to redesigning processes and implementing practices that resulted in significant savings.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potential benefits of using performance metrics are to provide buyers with data that meets the ever-increasing need for transparency of information about how the crop is produced. We have already heard a great deal about the carbon footprint of a vineyard or winery; it will not be long before people want to know about the water footprint and energy footprint, too. If data from performance metrics can be aggregated for a region or state, it can convey the collective dedication to achieving measurable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outcomes to regulators, the media and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Alliance (CSWA) was formed in 2002 to encourage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the vineyard and winery. Through its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 (SWP), CSWA has had amazing participation from the California wine community. To date, a total of 1,680 distinct winery and vineyard organizations representing more than 65% of California's wine case production and nearly 70% of the winegrape acreage have used CSWA's Code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WinegrowingPractices self-assessment workbook to evaluate the sustainability oftheir operations.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CSWA's program has, until now, been focused on implementing practices. However, it is embracing the next step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which is incorporating some performance metrics into its grower outreach and education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Metrics for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financial support from the Natural Resource Conservation Service's Conservation Innovation Grant program, CSWA has initiated a project to adapt an initial set of environmental performance metrics forthe California wine industry to support individual and industry-wideperformance tracking, goal setting and continuous improvement. The metrics are being chosen from those developed by the Stewardship Indexfor Specialty Crops (SISC), a multi-stakeholder project with the goal of developing a common set of performance metrics for use throughout the specialty crop supply chain. I described the SISC program in myMay 2009 Vineyard View column, "Introducing the Stewardship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CSWA's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 joint committee is recommending the initial set of metrics based on criteria that include economic and environmental impact, data availability from winegrowers and winemakers, ease of use and the state of the science on which the metrics are based. These metrics are: energy, water, greenhouse gas production and nitrogen applied. The SWP joint committee is a group of more than 50 growers and vintners from organizations throughout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create an online performance metrics sustainability portal that growers and winemakers can use to calculate metrics for their operations and access educational information that will help in using the metrics. The metric results will be transferred confidentially to the SWP online system for storage and reporting, similar tohow the self assessment of sustainability practices for vineyards and wineries has been handled in SWP's self-assessment workbook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CSWA's performance metrics project is to incorporate the metrics into the SWP's free online system where growers and winemakers can confidentially store data, track improvements over time and access tools and resources to help minimize operational costs and benchmark their performance relative to their peers.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this year CSWA will be convening workshops throughout California to pilot test the metrics and the online system with winegrowersand winemakers. I encourage California winegrowers and winemakers toattend one to learn about and pilot test the metrics chosen by CSWA and begin to understand the future direction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of you outside California, you can participate in the SISC pilot test project, which is available to any wine-grape grower orwinery in the United States. For more information about SISC, visit stewardshipindex.org.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word of caution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as we move into this new era of measuring sustainability performance that we do not forget about the variability in biological systems. The calculation of one performance metric for a season is one number, but it is important to remember that the calculation from this metric will vary in space and time. Performance metrics vary due to differences from one growing season to the next, from one region to another, from one crop to another and so forth.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danger I see is that people will focus on a single number froma metric calculation rather than analyze the much more complex variability of numbers over space and time. However, understanding what iscausing the variation will be the most valuable information in improving sustainability performance. At this time, because of the variability likely to occur from one region to another, I think performance metrics will he most valuable for a winegrower or wine-maker to use within their operations, tracking them over time and making adjustments in practices based on the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Vineyard sustainability proponents are interested not just in growers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but also in measuring the outcomesof those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gauge sustainability performance in water use, for example, agrower should measure water use over time in relation to crop yield and quality to verify improvements.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While California and national systems of performance metrics arebeing developed, great variability is expected between diverse vineyards. All parties should take care not to put too much value on individual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Dr. Joe Browde, SureHarvest, provided the information on CSWA's SWP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Cliff Ohmart is vice president of professional services for SureHarvest and author of "View from the Vineyard: A practical guide tosustainable winegrape growing," due to be published this month by Wine Appreciation Guild. Previously he served as research/IPM director at the Lodi-Woodbridge Winegrape Commission. He has been writing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issues for Wines &amp; Vines since 1998.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Getting to Green: Niche-driven or Government-led Entrepreneurship and Sustainability in the Wine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England Journal of Entrepreneurship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Spring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College of Business, Sacred Heart University Spring 2011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47; Vol. 14; No. 1; ISSN: 1550333X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Lauretta Conklin Frederking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Fairfield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 framework of Michael Porter's five forces, this article compares sustainability in the Oregon and British Columbia wine industries. After describing the contrasting characteristics of the green niche model and the government-led model of environmental change, the article analyzes the emerging challenges for each type of change. The distinct sources for profitability and future innovation suggests diversity within the sustainability movement and two very different processes of translating environmental values into entrepreneurial practice. [PUBLICATION ABSTRACT]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 framework of Michael Porter's five forces, this article compares sustainability in the Oregon and British Columbia wine industries. After describing the contrasting characteristics of the green niche model and the government-led model of environmental change, the article analyzes the emerging challenges for each type of change. The distinct sources for profitability and future innovation suggests diversity within the sustainability movement and two very different processes of translating environmental values into entrepreneurial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Keywords: green niche; entrepreneurship and sustainability; business and environmental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growing number of entrepreneurs in Oregon's wine industry demonstrate strong commitment to sustainability With diversity and grassroots collaboration, winery owners are changing practices through a network of support that fosters individual creativity at the same time that it institutionalizes cooperation and collective innovation. As a contrasting case, the wine industry in British Columbia includes some front runners of sustainability but the changes are guided by government standards and regulations. Both of these northwest regions enjoy reputations as a "green" state and a "green" province relative to the other states and provinces in their respective countries. However, the path toward adopting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Oregon's wine industry through a grassroots green niche contrasts with the government-oriented model in British Columbia. Through purposive case studies, this article unpacks the entrepreneurial contexts and characteristics of these very different processes of transforming environmental values into business practices. After describing the differences of these two types of sustainability paths, the emerging challenges are outlined through the lens of Michael Porter's five forces model of industry analysis. Contrasting sources for profitability in the respective regions and implications for future research are explored in the conclusion.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Market, Government, and Green Niche: Entrepreneurship Models for Environmental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1968 Garrett Hardin predicted the "tragedy of the commons" because individuals would not easily absorb additional costs for the collective good. Within the more recent trends of sustainability, one model for environmental change suggests that marketization and privatization (which implies the driving forces of supply and demand rather than regulation) are the ideal vehicles for change (Porter and Kramer 2003, 2006; O'Neill 2004; Conklin 2010). This sustainability path implies that entrepreneurs can earn the traditional profit rewards by adopting green products, green processes, and green marketing. In recent years, there are success stories of green markets that affirm the possibilities of privatizing the solutions to common pool problems (Baumöl 2007). Many entrepreneurs not only are incorporating the externality costs into their production processes voluntarily, but also they are benefiting from the decisions through profits (Porter and Kramer 2003, 2006; Conklin 2010; see also Sustainability in the Supply Chain 2007). Further, some theorists have argued that not only is the market mechanism capable of introducing innovations to support environmental recovery, but the market may be better equipped than government to deal with the complexity of the environment (O'Neill 2004).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model of environmental change centers on the conceptualization of the environment as a public good and therefore the necessary role of government to secure its protection (Ostrom 1990). Like other public goods, individual rational practices contribute to seemingly irrational and potentially devastating outcomes (Olson 1965). In defining the best role for government, recent discussions have weighed the ways in which government can be most effective along the lines of centralization/decentralization, regulatory/responsive, extent of participation and extent of public/private cooperation (Dovers 2005; Paehlke andTorgerson 2005).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market and government models of environmentalism carry a perception of the entrepreneur as individualistic and motivated by cost benefit analysis of existing profit opportunities, independent of "values," community, and collective innovation. However, Anderson (1998) affirmed that the entrepreneur is not (merely) a profit-seeking automaton but he or she often brings more collective interest values into business practices (for a concise summary of emerging trends with Corporate Social Responsibility see Conklin 2010). If both profit values and moral values characterize the entrepreneur, then the puzzle becomes unleashing the "Garden of Eden" values so as to recognize emerging opportunities. There has been modest attention to environmental values in studies of entrepreneurship, but Carsrud and Johnson's (1989) seminal work placed entrepreneurship success as a byproduct and potential beneficiary of social investments. From this perspective, several studies of entrepreneurship incorporated culture and community as a potential benefit for entrepreneurship (Anderson and Jack 2002; Frederking 2004; Zhang and Wong 2008) but also as defining a type of entrepreneurial practice distinct from an individual oriented model (Steyaert and Hjorth 2006; Nicholls 2006; Besser, Miller, Perkins 2006;Townsend and Hart 2008).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Johnstone and Lionais (2004) presented community as a distinct type or stage of entrepreneurial process focused on community benefits rather than personal profit (226). A more recent contribution by Seyfang and Smith (2007) incorporated these social factors of values, community, and collective innovation as central features of an alternative model of environmental change. In contrast to market or government solutions, Seyfang and Smith (2007) identified the possibility of endogenous, community-driven change around environmental issues. They emphasized the importance of community action as a source for both innovation and policy formation in sustainability With their theoretical emphasis on bridging the diverse literatures of innovation and community action, through identification of the particular characteristics of the community as a green niche, Seyfang and Smith called for qualitative analysis to understand the conditions for adoption of new practices and the process of change (599). The Oregon case offers this type of empirical study of a green niche, and with the contrasting case of British Columbia, provides empirical insight into the conditions, process, and limitations of green niches.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of green niche provides a rich distinction from the sharp dichotomy of either market or government and it emphasizes grassroots emergence and community focus. In this way, the Oregon case of green niche contributes to discussions of entrepreneurship as "relationally and communally constituted" (Katz and Steyaert 2004). Focusing on entrepreneurship as a societal phenomenon, Fletcher (2006) presented a framework identifying different relational types. Fletcher emphasized social structure and its central role in the entrepreneurial process and, like Seyfang and Smith, addressed the missing piece in empirical research. While her research included background experiences and networks, much less attention was given "to the wider societal, economic or cultural structures or patterns that shape entrepreneurship practices" (425). This article extends Fletcher's study to emphasize how an entrepreneur adopts opportunities, like sustainability, and its impact on the collective possibilities for future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Methodology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Oregon and British Columbia represent critical cases in the study of environmental change. Precisely from their cutting-edge position (Wine Spectator 2007) they are purposive cases providing greater understanding about two different types of processes translating values into practice. The British Columbia case, through interviews with winery owners, revealed the process and implications of government-oriented sustainability, while the Oregon winery owners guided an understanding of a grass-roots, green niche path toward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five years of informal observation and discussions with workers in the Oregon industry, the interviewees were selected in order to understand the very different types of practices that make up the sustainability movement for Oregon wineries. The winery owner interviewees are selfrecognized as pioneers in terms of sustainability and they mutually recognize each other for the differences and similarities of their perceptions and practices within the community. The respondent-driven sample1 emerged from the first two interviews with Sallie Schullinger-Krause of Oregon Environmental Council and Susan Sokol Blosser (wine owner identified through Wine Spectator 2007) with the goal to understand the process (Yin 1993, 34) of adopting sustainability practices, and in particular, the social and values context of change within the Oregon and British Columbia wine industry. I conducted 16 interviews with entrepreneurs in the wine industry who have shifted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business practices toward great sustainability. Eight were in Oregon, of which six were with Oregon vineyard and winery owners, including a vineyard owner and owner of Oregon Vineyard Supply (supplier for 90% of Oregon vineyards), a representative from the Oregon Environmental Council, and the executive director of the Oregon Wine Board. In British Columbia, I conducted seven interviews with BC vineyard and winery owners and one with a trade representative of BC Wine Institute. Questions (Table 1) focused on motivation, innovation, perception of relationships with other winery owners, and reflections on the community in terms of industry and in terms of potential wider communities of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comparative framework contrasts two very different processes of translating environmental values into entrepreneurial practice. Certainly, any comprehensive explanation of the differences between Oregon and British Columbia sustainability practices extends into differences within the societal, economic, and cultural contexts of these two regions. Explaining the causes for these contrasting paths is determined by these broader differences in government, economy, and society. However, the goal of this article is to probe these information-rich cases [ "information-rich cases are those from which one can learn a great deal about issues of central importance to the purpose of the inquiry" (Patton 2002, 173)]. This study cannot explain comprehensively why the different models of change exist but explores "the themes and parameters of the problem" (Moustakas 1990, 117) to understand how these different models impact the individual decisions about sustainability, the particular practices an entrepreneur adopts, and the consequences of sustainability within the industry. There are two models of transition from environmental values into entrepreneurial practices: (1) a grassroots-driven, green niche model, and (2) a governmentdirected model. Rather than explaining why one and not the other, this article uncovers the process of change within each system in terms of business practices and the subsequent trajectory of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Oregon's Wineries: Sustainability Through Collaboration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grapes reach 10 in the top 40 list of value from Oregon's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commodities. Nevertheless, this is a relatively small producing industry with output of a modest 1 percent of national wine grapes produced, and a total of 13,000 acres with a value of $68,400,000 (Oregon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Compared to British Columbia, Oregon's wine grape production is approximately twice as large with BC at 7,000 acres and a value of $36,856,597 (British Columbia Wine Institute 2007). Certainly, Oregon's wine industry is unique in terms of the number of wineries adopting sustainability practices. Many grape growers adopt sustainability practices without applying for formal certification, making aggregate data and direct comparisons difficult. However, one of the interviewees, Kevin Chambers, is a grape grower and also an Oregon supplier of equipment, products, and advisor to approximately 85 percent of all grape growers in the region. He estimates that while only 25 percent adopt formal certification, there is an excess of 40 percent of Oregon's grape growers practicing sustainability at some level of certification.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many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crops, grape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commonly associated with herbicides, pesticides, and other chemical products throughout the growth cycle. The shift toward sustainability involves reducing or eliminating the use of these chemicals in an effort to restore the ecosystem within which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exists and also to restore the natural taste and nutrients of the particular crop. Central to the story among Oregon winery owners is the diversity in the adoption of sustainability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1980s Ted Casteel and Pat Dudley of Bethel Heights were looking for nonchemical solutions to the toughest problems of grape growing from mildew and weeds.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Susan Sokol Blosser of Sokol Blosser winery attended a Natural Step training session in 1999 that initiated an entirely new vision for her and the life of her business.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Josh Bergstrom of Bergstrom winery began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grapes in Oregon in 1996, salespeople offered products to eradicate the weeds, and the herbicide was effective enough that the weeds died but the chemicals also severely threatened his vines, most curiously leaving neon orange strips on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Sam Tannahill is co-owner of the newly acclaimed largest winery in Oregon, AtoZ. His early consciousness about sustainability focused on his family and personal food consumption. In the process of cultivating a healthier life, he extended the values into his workplace.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Kevin Chambers was a student at "Berkeley North" (University of Oregon) and in 1974 he has introduced to the "Earth First!" movement. He carried the principles of organic and sustainability into his business.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Stoller winery, it was the decision to build a winery in 2002 that led Bill and Cathy Stoller to hire premium architects who suggested LEED (Leadership in Energy and Environmental Design) certification as a possible direction.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their sustainability practices, these Oregon winery owners do not fit with the assumption presented in the literature described above as the 'tragedy of the commons 'phenomenon. Similarly, the winery owners defy the generalized claim that profit interests drive environmentalism. Josh Bergstrom of Bergstrom Winery figures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process adds approximately $3,000 per acre. In spite of real costs that often are not returned, and far removed from the authority of government regulation, individual entrepreneurs in this region's wine industry are choosing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Oregon wineries are adopting environmental initiatives independent of government action, legislation, and regulation. In fact, all of the interviews confirm that those adopting these environmental changes in the industry don't want government regulation or guidance toward sustainability. Nor are these vineyard and winery owners actively capturing the economic benefits of their green products. They express concern for government regulations that may not be appropriate to distinct industries, and they all share a deep suspicion of the green market label of "green washing" - cultivating or manipulating a product's origins solely to meet the appearance of green qualities for consumer, but at the expense of sacrificing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while all three of the winery owners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biodynamically2 affirm the value of treating the vineyard like an ecosystem, they are wary of associating their wines with this brand certification as opposed to the quality of the wine. Each expressed strong concern that the consumer might be attracted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 a brand and then taste a wine of less quality and forever associate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with poor quality. Whether correct or not, this perception is a driving force in their unwillingness to push the environmental association in a market context. And for many Oregon winery owners, quality of environment issues are about themselves and their relationship with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 not so much an interest of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British Columbia Wineries: Uniform Certification and Marketing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British Columbia, the government has played the central role in development of the wine region and it continues to be a central player in the movement toward sustainability. At the same time, the market and the effort to capture profits from "green" is also prominent. Winery owners view the government's standards and stakeholder interest as relevant factors in considering the pace and effectiveness of change in practices. From government negotiations with native populations at the provincial level over land rights, to federal interstate trade negotiations and agreements with subsidies to grape growers, the British Columbia wine region is a product of active government participation and legislation. Differences in soil and climate conditions can account for some of the independence evident from interviews with winery owners. There are approximately 60 varietals and the wine region represents desert-like terrain with the Sonora desert reaching some of the most prestigious wineries and then lush vineyards circling the Okanagan Lake. Also significant is the sharp divide between very established and high-producing wineries within the region compared to the relatively new and smallscale wineries. This contrasts with much great equality in Oregon in terms of size and production of its wineries.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Collaboration is very limited and in contrast to the Oregon region, winery owners in British Columbia work within existing political and economic institutions and have adopted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that focus on a well-recognized standard organic certification. Those adopting new standards heavily market them to capture profit through branding in a traditional profit model. Whereas there are many types of certifications that define Oregon wineries in terms of sustainability certification is limited to organic in British Columbia. In sharp contrast with Oregon winery owners' reluctance to market sustainability practices, there is a rush for some to identify with organic standards even prior to formal certifications. At least one winery was threatened with a fraud lawsuit for advertising organic without certifications. The early adoption of sustainability practices has focused on existing government "organic" regulation much more than informal community networks. In contrast to new certifications and grassroots cooperation, government in British Columbia has been a central focus as wineries try to change sulfite standards in order to receive organic certification for wine production (see Table 2 for convergence around organic certification). In January 2009, the Certified Organic Associations of British Columbia (COABC) adopted Canada Organic standards with amendments that include higher level of sulfites to permit organic wine production with better longevity characteristics in terms of the bottled wine (CAN/CGSB-32.3H Permitted Substances). Rather than community-defined standards that reflect existing norms or community-defined goals, action for sustainability is being adopted unilaterally and is the focus for significant change taking place through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Directly relevant in terms of participation in sustainability transformation, British Columbia is the first provincial government to legislate mandatory carbon emissions standards. While setting the standards for the future, it is up to individual industries to provide solutions. On the one hand, there is independence to find practices compatible within the particular diverse industries, but on the other hand, it is necessary to figure out new practices within a constrained time period. The government is creating the incentive for those in the wine industry to work together. According to several winery owners, however, it is not clear whether the environment will be an issue to overcome existing conflicts between small and large producers. Instead of creating community, the issues around creating and adopting new environmental standards could exacerbate conflict and it is not clear whether small or large producers are in a better position to adapt to new standards.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2 identifies the very different practices across Oregon wineries; descriptions of the different certifications are described in the sidebar.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Comparing Green Niche and Governmentled Sustainability Through Porter's Five Forces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1980, Porter described a model of competitive strategy. Firms may adopt strategies to manipulate any one of these five forces in order to maximize profits. Similarly, intensity of the characteristics overall suggests the level of returns for the industry more generally. This is a useful framework to begin to explore the evidence and implications of adopting sustainability practices in terms of rivalry among existing competitors, threat of new entrants, threat of substitutes, bargaining power of suppliers, and the bargaining power of consumers through these two different trajectories of change - one green niche and the other government-led (Figure I).3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Rivalry Among Existing Competitors: Oregon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collaboration and innovation, the community wineries in Oregon have become an example of experimentation through collective diversity, sharing, and cultivation of best practices. For example, members of the community experimented with organic wine production in addition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an emerging consensus dismissed it is as an unacceptable set of procedures for good wine. Regularly, Oregon State University scientists get together with a dozen other winery owners to discuss ways to expand the technological frontier to make Sustainability viable, available, and economical. It is the evidence of these types of spontaneous collective groups and cooperation that define the green niche. For the Oregon green niche, its innovation is grassroots driven but it is spurred by articulation and cooperation of community practices to groups outside of the green niche (Pat Dudley of Bethel Heights). The green niche has institutionalized diversity, and individual creativity, at the same time that it has cultivated shared values, community, and cooperation.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Innovation underlies competitive strategy and it is also an important part of the green niche paradigm (Seyfang and Smith 2007). An interesting characteristic of the green niche entrepreneurship is how innovation emerges from the interaction between the deepening values within the community and the effort to extend those values to other groups. In the process of building bridges of values translated to mainstream, they are developing unique grassroots-driven certifications and centers for grassroots research. The diversity of environmental practices fosters a community of experimentation with models of alternative paths to Sustainability. The winery owners of Bethel Heights led a grassroots group generating a new certification to include the diversity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"Oregon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is pushing beyond the vineyard to include the winery and wine-making processes. The emerging branding image signifies and unifies all vineyards and wineries that have adopted the practices and performance criteria for any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certification. There is much more marketing potential with one clear symbol that identifies the Oregon wine industry only and also represents a set of practices that fosters sustainability This new certification represents a shift from identity formation toward capturing the market benefits from these identities. Through the Oregon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label, the community preserves its environmental diversity and competitiveness, while articulating a vehicle for mainstream education, and collective market potential.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3 summarizes the contrasts between the two paths toward sustainability in terms of innovation, motivation, and relationships of bridge building and collaboration with government and other environmental groups.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Whereas the single "organic" certification is the focus for change in British Columbia, Oregon continues to foster diversity. Curiously, its innovation as a green niche community emerges from the encouraged diversity of practices as well as its effort to coordinate and articulate values to groups outside of the community. At the same time as the extension of values and articulation of community pushes innovation, it is shifting into more formalized political interests and profit-oriented marketization through "Oregon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as a uniform certification. In spite of the grist for innovation and deepening cooperation within the community, the emerging politicization and marketization also shows signs of tension with early motivating values. How this balance can be maintained - a balance of deepening values within the community and expanding influence of values beyond the community - depends upon leaders who both initiated community and continue to push their sustainability values in other sectors. In particular, as the Oregon green niche shifts from propagating stronger identity-oriented values within the community toward a balance between goals - thicker environmental values and ties within the community - it also spreads influence through more formal interest-oriented politics and more marketable uniform certifications. Through leadership, nonmarket principles and early environmental decisions nurtured this green niche with a focus on the intrinsic benefits of the transformations. As the green niche extends the influence and relevance of these values into the broader political and economic and cultural context, there is a feedback effect as the green niche responds to the changing broader context that it helped to create.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Rivalry Among Existing Competitors: British Columbia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each winery owner in British Columbia affirmed the value and responsibility to shepherd the environment, many have realized that some practices, often those pressed by environmental groups through government, have unintended consequences that produce much more harm than benefit. For these wineries, decisions to adopt new practices are more cautious than driven, more incremental than innovative, less oriented around certification standards, and more concerned with deriving measures appropriate for the particular vineyards of the winery. For example, Tony Stewart of Quails' Gate contributed to the diversity of sustainability practices and also suggested the potential to "market" orientation of the entire region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Their comprehensive practices range from replacing traditional vehicles with more efficient models, recycling restaurant waste to a biodiesel company, switching the irrigation system from overhead to drip, and changing packaging materials for shipping and wine bags. While they were certified from 1991 to 1997, they have continued low-impact practices but also maintain flexibility for adopting different strategies that may extend beyond organic recommendations. After the practices were in place in the early 1990s, Stewart began to question the overarching wisdom of some of them in terms of environmental sensitivity. For example, instead of some pesticides and herbicides, organic practices recommend using chicken manure. However runoff from the chicken manure into the lake raised questions, from his perspective, about community health standards even more than some of the chemical applications. Similarly, less product means more runs through the vineyards with machines to keep up with weeds and plants that can harm the vines. The benefits of a chemicalfree vineyard can confront the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outcome of using tractors too much, and potentially contributing soil erosion through excessive hoeing. Stewart felt his approach is in line with the environmental movement but certification is not a priority, and indeed, certification can become a detriment if it is not accompanied by attention to the overriding goal of meaningful and comprehensive sustainability Unlike the Oregon case, his decisions are independent of other wineries and removed from a community of cooperation.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Ian Mavety, winery owner of Blue Mountain, bought land in 1971 and grew grapes for other wineries until 1995 when he began to make his own estate wines. His fertilizers are either compost or organic, and since 1997, when his son joined the business, he has continued to search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remedies like more mechanical means for weed control rather than herbicides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sprays. Close to the Sonora Desert, there are soil and topography limits that pose additional challenges for finding the right equipment. In terms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Mavety looks to France much more than the local community. The diversity of soil and climate makes it unreasonable to share information within the wine industry community. His goals for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are philosophical, and focus on the quality of wine product as well as minimizing water use through reservoirs filled with snow pack, for example. Like Stewart at Quails' Gate, Mavety questions the drive of some environmental trajectories without contingency thinking. In response to one group, he willingly put in Moor gates so that the deer could graze in his vineyard only to realize that the fence sometimes trapped the deer inside and made them easy prey for cougars and packs of dogs. In another instance, Nature Trust confronted him when he tore down trees in the process of clearing the path for his water pipeline. He tried to shift his path to accommodate their demands. However, since a devastating fire in 2003, people recognized that overpopulation of trees without clearing could contribute to forest fire crises. Blindly whipping up the cause of tree preservation could miss protection of the environment's life cycle, and sometimes cause further damage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 Zepponi, President of Mission Hill, admitted that the sustainability measures in the region are largely ad hoc at this point, but he suggested that it could become a platform for the region. Dan perceived the marketing potential for the wine industry, especially given Canada's reputation as a "purist" country, in terms of the wider picture of the environment. Recognizing the lack of cohesion compared to Washington and Oregon in terms of varietals and cooperation, the sustainability issue could be a central point for organization and enhancing cooperation. Zepponi also articulated the complexity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trajectory but he was optimistic that certain areas could be a focus for working together in the future. For example, whereas water reclamation has taken place on a small scale, it is possible to create regional change through cooperative efforts.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Threat of New Entrants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value, sustainability advocates support widespread adoption, but as an industry competing with traditional wine making, there can be advantages to more limited adoption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Considering Porter's five forces, the competitiveness of sustainability through either the green niche model or government-led model fosters a competitive advantage in terms of weakening the threat of new entrants. If one assumes that the thick relationships describing Oregon's green niche evolve from the sustainability interest and carry into other areas of doing business, it may serve as a barrier for potential new entrants into the wine industry as well as the niche itself. With the British Columbia case, government regulation in terms of sustainability can also create a barrier to entry (Porter 1980), especially for the current wine producers. The costs of shifting practices to become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may be more prohibitive than for the potential new entrants to the industry. Whether sustainability manifests in grassroots green niche or government regulation, entry barriers are created. It may be that government's role in the industry exacerbates barriers to community building around the sustainability issue as well. When government directs and sets the pace of sustainability, it becomes the focus for incentives and decisions. Rather than emerging standards from the grassroots community, in this model standards are imposed (Sherman 1991). When there is negotiation, it is between winery and government, and it takes the form of lobbying rather than cooperation. Because lobbying offers an advantage to large numbers, perhaps the wineries in British Columbia can foster greater cooperation and community as they begin to recognize solidarity of interests in response to government action. Even so, this type of cooperation as a response to government decisions reinforces government's central role in defining, legislating, and regulating sustainability. And while cooperation within the industry may still emerge, interviews suggest much more independence, skepticism around practices pressured by environmental groups and government, and a market competitive focus in terms of decisions to adopt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Threat of Substitutes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Considering nonsustainable wine as the substitute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the green niche model poses much more threat in terms of substitutes. Under market pressure, one might expect that suppliers and producers will abandon more costly practices of sustainability for the traditional products. However, the Oregon green niche is creating a brand that preserves diversity of practice and flexibility to incorporate innovation appropriate for the wine industry. Community orientation on values suggests that change occurs but with consultation, community pressure, and accountability around the overarching goals of preserving sustainability values, and secondarily, fostering a competitive advantage for the region. The goal of the region is to preserve quality with integrity. In contrast, British Columbia organic suggests a trend toward brand distortion. Innovation is oriented around best practices to create wine that meets government standards, whether or not those standards are apt for the wine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Certainly, sustainability imposed through government regulations eliminates the threat of substitution between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nonsustainable wine. Nonsustainable wine becomes viable only through illegal distribution. However, while government regulation sets uniform standards, it also entrenches those standards with the risk of missing opportunities to develop new, more innovative ones. Also problematic is the risk of appropriate implementation. Mazmanian and Sabatier argued that "the most damaging criticism raised against regulatory programs is that they are often unable to achieve their stated objectives" (1983, 351). It is not only beyond the scope of this article to analyze all six criteria that they identity can increase the likelihood that government achieves its objectives, but it is also much too early to fully recognize government regulatory success in British Columbia. However, their analysis of the extensive challenges suggests skepticism around government solutions to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strong government regulation of environmental standards prevents the possibility for substitutes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it also establishes an incentive to change the product to accommodate standards rather than creating standards to fit with the innovation possibilities of the product. Among Oregon winery owners there were expressions of disdain and frustration with the possibility of government responsibility for initiating, developing, and regulating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For example, in the interviews every winery owner praised but also lamented the organic label. On the one hand, it sets a standard for reduced chemicals and this is good for the end product and its education potential for the consumer has been significant. However, at the same time that it has set a standard for certification, Oregon wineries perceive the bar too low: these federal regulations will continue to attract businesses that settle and celebrate with substandard practices. They protest the weak standards, but they also oppose the lack of flexibility or appropriateness of the standards for wineries. In particular, while wine growers can comply with certification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principles for processing grapes into wine can be devastating for the final product. Organic certification for the final wine product requires that no sulfites be used throughout the processing. Sulfites are essential for the preservation of wine. Without them, wine turns to fizzy pop ready to implode - certainly not good drinking and definitely not a good cellar product. It makes sense that no winery aspires for the organic label on the wine bottle. British Columbia wineries adopting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gravitate toward the uniform standard of organic and lobby government to change the benchmarks of organic. Oregon wineries have the collective action potential to affect change through government, but it is clear that they want to preserve diverse sustainability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Uniformly and independently, Oregon winery owners share a perspective that organic certification generally has become diluted. For example, one winery owner asserted that the goodness of organic certification becomes especially weakened when consumers buy organic produce from distant places. The cooling systems for preservation and the transportation systems that allow the organic product to be sold to the U.S. consumer may cause more environmental destruction than any wider collective environmental benefit from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So while organic may provide a good benchmark for sustainability practices, Oregon wineries will continue to benefit from ongoing diversity and competition around sustainability practices. In contrast, the government orientation around organic guides British Columbia wineries to focus on this sustainability measure and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Bargaining Power of Suppliers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challenge of the transformation from niche into mainstream comes from the entrepreneurial leadership and the relationship between the grape growers and wine production. In Oregon, Bergstrom winery owns its own acreage but the winery has also purchased grapes from local growers. Over the years Josh Bergstrom has encouraged growers to consider more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but the resistance has been significant. They have ended relationships with some of those growers and established new longterm contracts with growers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new acreage along the guidelines set by biodynamics. Similarly, as the largest winery in Oregon, AtoZ purchases grapes from many growers throughout the area. Part of its five-year strategic plan includes ultimatums to these growers to adopt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or risk losing their annual buyer. It is clear that these winery owners will make a difference in fundamentally shifting the industry paradigm in Oregon to adopt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From an environmental perspective, this particular outcome is ideal and the process of power and influence may be comfortable and entirely expected as those within the community become more certain of the importance of change, and as they wield more strength within the industry. However, it is unclear whether the more clearly defined "power" approach eventually undermines the community characteristics that drive sustainability creativity and possibilities.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contrast, the uniformity of government regulation affects practices of all grape growers and does not require pressure from individual wine makers. Within this trajectory of sustainability, suppliers of grapes gain some bargaining power in relation to the wine producers. They can pass on the costs of transitioning their crops at the same time that they reap the benefits of any tax breaks or incentives that come through government regulation.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Bargaining Power of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brand "Oregon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"translates the diversity of good sustainability practices into a uniform brand for consumer education and recognition. The adoption of Oregon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as a marketing label carries the possibility of enhancing the viability of Oregon wineries'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particular, as the brand identification becomes a profit mechanism, the numbers and commitment of other wineries likely will increase. As a brand it identifies independent certification (LIVE,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certifications qualify), responsible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responsible winemaking. Ted Farthing, executive director of the Oregon Wine Board, emphasized the importance of bringing together all the diverse practices into identifiable brand recognition. Although at this point no wine region has captured a market-oriented environmental niche, given the increasing number of Oregon wineries adopting these practices, sustainability seems a very promising area for regional recognition and association for consumers. With the bargaining power currently residing with consumers, there is a critical need to educate them about the meaning of sustainability in terms of wine. The 2007 Final Full Glass Research Oregon Wine Board Study revealed that many consumers are not sure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is, and that although wine consumers tend to be more oriented toward sustainability purchases, this does not translate into the purchase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as a priority consideration. The creation of a uniform brand, even while environmental practices remain diverse, is a significant bridge moving from the community green niche of some Oregon wineries to more mainstream identification of greater numbers within the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regulation eliminates the choice that gives consumers bargaining power in the green niche model. However, as much as government guides sustainability practices, consumers remain powerful in terms of lobbying and voting. Oregon winery relationships with environmental groups can be characterized as much more of a partnership than adversarial relationship. This kind of alliance is unique compared to other regions. An interview with the Oregon Environmental Council confirmed the ways in which a significant state environmental lobbying group perceives the wine industry as a potential leader in adopting best practices. The council identified a sharp divide within the industry that puts Oregon's wine industry on the right side of the environmental effort. Oregonians for Food and Shelter, Rural Coop utilities, Oregon's Cattleman Association, and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Oregon represent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contrast to wine representing a new direction and potential partner for sustainability. Through emerging initiatives described below, Oregon brings together entrepreneurs across sectors and industries, environmental groups, and government in partnership toward the goal of enhancing sustainability. In terms of a bridge from community green niche to mainstream recognition and influence, this model of partnership is critical for ongoing successful transformation in the wider state community. While there are obvious possibilities for extending the relevance and influence of Oregon wineries as a model for sustainability, there are also challenges that constrain the transformation from community niche to mainstream. Some of these challenges are intrinsic to the competing values of community and market or community and mainstream, and some of these challenges emerge from the encroaching role of other stakeholders including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regulation can lead to uniform and comprehensive change. It removes the backdrop of consumer choice that prevents many wine growers from bearing the additional cost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crops. At the same time, government becomes a permanent direct influence on the practices of sustainability within the industry and this can prevent the innovative shifts that come from a diversity practices framework of the green niche.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Conclusion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of environmental values and the transformation toward sustainability practices offers a rich set of cases to emphasize social processes underlying entrepreneurship more generally. The communities of Oregon and British Columbia wineries present contrasting social processes and moves toward understanding how people enact sustainability practices the way they do in relation to broader societal, economic, and political processes (Fletcher 2006).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profitability of sustainability has not been the focus of this article, several relevant observations contribute to understanding the contrasting sources for profitability In Oregon, the green niche maximizes flexibility in terms of experimental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collaborative decision-making, and cultivating consumer demand toward sustainability while preserving the opportunities from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well. The thick social relations characterizing the green niche, social capital cannot be measured precisely but some studies confirm that social capital gives business an edge in terms of investment opportunities and cost savings (see Frederking 2007, 2004). Finally, the culture of innovation surrounding the green niche continually pushes the production possibility curve and forwards cost cutting possibilities to maximize the profitability of sustainability practices. The likely winners within this industry are those producers who are able to differentiate with both traditional and sustainability practices. In this way, they are able to minimize risk while they cultivate consumer preferences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Potential losers within the Oregon industry include the new entrants who are outside the niche, and also specialists in either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traditional wines who may suffer from the vagaries of market shifts.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British Columbia, as government regulations prioritize environmentalism, they can entrench consumer values and decisively eliminate competition between firms in terms of this strategy of sustainability. The government and wine producers can promote profitability of the entire BC industry as a specialized style within the global market. However, as long as the costs for transition to sustainability are realized through price, consumers end up losing the most in the transition. Where choice is already limited in British Columbia through provincial regulations on supply from other provinces as well as other countries, consumers may be caught paying for more expensive and less desirable wines. The most likely winners are the large producers who are in a better position to influence provincial and national government in terms of regulations, pace, and standards that benefit them. These interests may benefit small producers. Certainly low-cost, specialized wine producers who are not practicing sustainably will likely lose in the transition as will high-cost producers who want to experiment with practices that don't fit new regulations.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4 summarizes the challenges between green niche entrepreneurship and government-oriented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Oregon entrepreneurs, sustainability is an emerging issue of identity as much as interest. They reject government intervention as the solution to environmental degradation and as the foundation for rejuvenation. However, they also reject the market drive for sustainability and they are reluctant to participate in the wave of green profits. Over time, however, ecopreneurs are organizing collectively in ways that transform small communities focused on intrinsic environmental values to more mainstream recognition and identification. On the one hand, this transformation shifts cooperative values and diverse practices into profitable and institutionalized, therefore viable, enduring sustainability. On the other hand, this transformation presents challenges in terms of introducing power and profit to community-guided values of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strength of the green niche is the innovation coming from cooperation and evolving from the strategy to articulate and "create value systems" (Sherman 1991). Power and profit reflect these mainstream efforts and while they can generate the next stage of sustainability, it may be at the expense of the next round of creativity and cooperation. As the green niche intersects with the wider public domain, it extends its influence at the risk of compromising some of its core values of community and informal communication. Anderson and Smith (2007) articulated that the space of public and private intersection can be a place of tension and, in accordance with the characteristics identified by Seyfang and Smith, a green niche can generate value change for the wider communities. As the case of Oregon wineries reveals, there is potential in the public and private intersection for innovation that affects both the green niche and the values of the wider communities. Cooperation with diversity of sustainability practices also maintains interfirm rivalry while orienting around a regional competitive advantage. This win-win possibility carries innovative possibilities that are not so present in the government-directed model. Where government regulates and enforces, there is the possibility that firms lobby government rather than innovate.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path of sustainability is government oriented. Not surprisingly the role of government in directing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entrepreneurship likely follows from a central role of government in the industry prior to environmental expectations and changes in sustainability practices. An existing framework of regulatory policies and government directives merely incorporate the environmental needs of sustainability. In this type of externally imposed context, industries respond or adopt a strategy of adaptation (Sherman 1991) to government standards more than creating innovative options to environmental challenges. In effect, innovation among entrepreneurs and around policy formation issues carries more risk in settings such as Canada and in contrast to the United States for example. There is an expectation that ultimately government will determine its own standards with the enforcement mechanism to ensure adaptation. While there is less community and endogenous development of innovative solutions to environmental problems and opportunities, there are benefits from the government-led uniformity in terms of standardization across industries and across countries. Studies of these two distinct types of social processes underlying entrepreneurship suggests that transition from government-led environmentalism to green niche is not likely. At the same time, byAnderson and Smith's conceptualization of legitimizing entrepreneurship, the contrasting paths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entrepreneurship may be a good fit for the respective political and social contexts.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Future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be important to study the wine industry, specifically the market viability of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over time. By measuring the change in national and international market share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it will become clear if sustainability is a luxury interest that responds sensitively to recessionary market conditions. Comparing regions within each country provides additional insight about the relevance of national political and socioeconomic cues such as the history and density of government intervention. In terms of future research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entrepreneurship, it is essential to incorporate contrasting paths toward the goals of sustainability and environmental protection. To some extent there is a path dependency and underlying affinity for government intervention contributing to the government-led model in British Columbia compared to the green niche model in Oregon.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managing a multinational company or a winery start-up, these contrasting paths affect costs as well as the culture of running a business. In Oregon, the potential as well as increasing expectation for experimental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collaborative decision making is much higher. However, there is also a layer of informality that lacks transparency for newcomers, and carries relevance in terms of the investment decisions and costs relevant for incorporating successful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British Columbia, the rules and expectations can be uniform and transparent, and the expectation to utilize formal lobbying channels to influence sustainability is more important and more likely to be a focus. In terms of sustainability, it is government officials who are leading and setting standards in British Columbia, whereas government officials in Oregon participate but follow the lead of green niche outcomes with financial support, not so much regulatory directives.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1776 Adam Smith developed the theory of the invisible hand emphasizing the efficiency and effectiveness of the marketplace for creating and managing change. Certainly, in terms of self-regulation the Oregon wineries manifest this principle more clearly than the British Columbia wineries. However, while Adam Smith developed his theory of the invisible hand in The Wealth of Nations (1776), he explored the invisible hand concept in his earlier The Theory of Moral Sentiments (1759). It is in this earlier opus that Smith articulated the importance of community and social relations as a foundation crucial for efficient and effective market relations. Here also, the Oregon wineries in this green niche capitalize on the moral sentiments as well as the market mechanism to drive competitiveness. Smith's emphasis on the social fabric of economic exchange is often overlooked but this case of sustainability affirms that informal relationships may be as important as the formal market principles in terms of maximizing long- run profitability and maximizing innovation around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Acknowledgments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Alistair Ander son read very early versions of this paper and I am grateful for his comments. Also, the reviewers provided valuable insights and constructive guidance. Especially, I thank Herbert Sherman whose suggestion that I consider Michael Porter's seminal model led to a more engaging framework for rigorous comparative analysis.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was funded by the Coleman Foundation through a research grant provided by the Center for Entrepreneurship at the University of Portland in Spring 2008.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of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IIVE, SalmonSafe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word,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rigorous. It means growing grapes and making wines completely free of synthetic pesticides and fertilizers. A step further than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means managing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vineyard) as a living organism, with a high degree of self-sufficiency.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Demeter Association is the world's leader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and awareness. It has a long history of promoting sustainability dating back to 1928, when it was founded to support and promoted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of Rudolf Steiner. The U.S. Demeter Association certified its first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1982.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LIVE, Inc.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 Input Viticulture &amp; Enology, Inc. (LIVE, Inc.) is a program that certifies vineyards for following international guidelines for environmental stewardship, social responsibility, and economic accountability. LIVE, Inc. also provides education and resources to winegrowers interested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Oregon Tilth Certified Organic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Oregon's wineries are certified organic through Oregon Tilth, which has been a leader in certification since 1974. Oregon Tilth is an internationally recognized organization of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gardeners, and consumers who are dedicated to biologically sound and socially equitable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Their goal is to educate people about the need to develop and use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growing practices that promote soil health, conserve natural resources, and prevent environmental degradation while producing a clean and healthful food supply.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Salmon-Safe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1995 by an Oregon-based river and native fish protection organization, Salmon-Safe has become one of the nation's leading regional eco-labels. Erosion and runoff from hillside vineyards can bring silt into streams, reducing the ability of native salmon to survive. Salmon-Safe has partnered with LIVE, VINEA, and Oregon Tilth to work with pioneering wine grape growers to protect Oregon's important salmon watersheds. Since first certifying vineyards in the Willamette Valley more than a decade ago, Salmon-Safe has certified 110 Oregon vineyards representing a third of Oregon's wine grape acreage.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 Informal observations guided an initial selection and then these two interviews confirmed the sample as best representatives of sustainability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The three wineries from my sample that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 dynamically are AtoZ (SamTannahill), Bergstrom (Josh Bergstrom), and Resonance (Kevin Chambers).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According to Porter, "it is usually more illuminating to consider how government affects competition through the five competitive forces than to consider it as a force in and of itself" (1980, 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Anderson,A. 1998. Cultivating the Garden of Eden: Environmental Entrepreneuring./owma/ of Organizational Change Management, 11:135.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Anderson, A., and Jack, S. 2002. The Articulation of Social Capital in Entrepreneurial Networks: A Glue or a Lubricant? Entrepreneurship and Regional Development, 14: 193-210.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Anderson, A., and Smith, R. 2007. The Moral Space in Entrepreneurship: An Exploration of Ethical Imperatives and the Moral Legitimacy of Being Enterprising. Entrepreneurship and Regional Development, 19: 479-497.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Baumol, W. 2007. Good Capitalism, Bad Capitalism. Yale University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Besser, T., Miller, N, and Perkins, R. 2006. For the Greater Good: Business Networks and Business Social Responsibility to Communities. Entrepreneurship and Regional Development, 18:321-339.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British Columbia Wine Institute: BC Wine Basic Facts. 2007. </w:t>
      </w:r>
      <w:hyperlink r:id="rId395" w:history="1">
        <w:r>
          <w:rPr>
            <w:rFonts w:ascii="arial" w:eastAsia="arial" w:hAnsi="arial" w:cs="arial"/>
            <w:i/>
            <w:color w:val="0077CC"/>
            <w:sz w:val="20"/>
            <w:u w:val="single"/>
            <w:shd w:val="clear" w:color="auto" w:fill="FFFFFF"/>
            <w:lang w:val="en-US" w:eastAsia="en-US" w:bidi="ar-SA"/>
          </w:rPr>
          <w:t>http://www.winebc.come/quickfacts.php</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CAN/CGSB-32.311 Permitted Substances List with Amendments of October 2008 and December 2009. </w:t>
      </w:r>
      <w:hyperlink r:id="rId396" w:history="1">
        <w:r>
          <w:rPr>
            <w:rFonts w:ascii="arial" w:eastAsia="arial" w:hAnsi="arial" w:cs="arial"/>
            <w:i/>
            <w:color w:val="0077CC"/>
            <w:sz w:val="20"/>
            <w:u w:val="single"/>
            <w:shd w:val="clear" w:color="auto" w:fill="FFFFFF"/>
            <w:lang w:val="en-US" w:eastAsia="en-US" w:bidi="ar-SA"/>
          </w:rPr>
          <w:t>www.certifiedorganic.bc.ca/standards/docs</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Carsrud, A. and Johnson, R. 1989. Entrepreneurship: A Social Psychological Perspective. Entrepreneurship and Regional Development, 1:21-31.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Conklin, David. 2010. The Global Environment of Business: New Paradigms for International Management. New York: Sage Publications.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Dovers, S. 2005 . Environment and Sustainability Policy: Creation, Implementation, Evaluation. Sydney: Federation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Fletcher, D. 2006. Entrepreneurial Processes and the Social Construction of Opportunity. Entrepreneurship and Regional Development, 18:421-440.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Frederking, Lauretta. 2007. Economic and Political Integration in Immigrant Neighbourhoods: Trajectories of Virtuous and Vicious Cycles. Susquehanna University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Frederking, L. C. 2004. A Cross-national Study of Culture, Organization and Entrepreneurship in Three Neighbourhoods. Entrepreneurship and Regional Development, 16: 197-215.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Hardin, G. 1968. The Tragedy of the Commons. Science, 162: 1243-1248.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Johnstone, H., and Lionais, D. 2004. Depleted Communities and Community Business Entrepreneurship: Revaluing Space Through Place. Entrepreneurship and Regional Development, 16: 217-233.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Katz, J,. and Steyaert, C. 2004. Reclaiming the Space of Entrepreneurship in Society: Geographical, Discursive and Social Dimensions. Entrepreneurship and Regional Development, 16: 179-196.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Mazmanian, Daniel, and Paul Sabatier. 1980. A Multivariate Model of Public Policy Making. American Journal of Political Science, 24 (3): 439-68.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Moustakas, Clark. 1 990 -Heuristic Research Design, Methodology, and Applications. London: Sage Publications.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Nicholls,A., ed. 2006. Social Entrepreneurship: New Models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Social Change. Oxford: Oxford University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Olson, Mancur. 1965. The Logic of Collective Action Cambridge: Harvard University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O'Neill, J. 2004. Ecological Economics and the Politics of Knowledge:The Debate between Hayek and Neurath. Cambridge Journal of Economics 28, (3): 431-447.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Oregon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2007 Oregon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Facts and Figures. Salem, Oregon.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Ostrom Elinor. 1990. Governing the Commons:The Evolution of Institutions for Collective Action. New York: Cambridge University Press, 1990.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Paehlke, R., andTorgerson, D., eds. 2005 . Managing Leviathan: Environmental Politics and the Administrative State. Peterborough: Broadview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Patton, Michael. 2002. Two Decades of Developments in Qualitative Inquiry. Vol. 1(3): 261-283.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Porter, Michael. 1980. Competitive Strategy Techniques for Analyzing Industries and Competitors. NewYork:The Free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Porter, Michael, and, Kramer, M. 2003. The Competitive Advantage of Corporate Philanthropy. Harvard Business Review on Corporate Responsibility, Harvard Business School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Porter, Michael, and Kramer, M. 2006. The Link Between Competitive Advantage and Corporate Social Responsibility. Harvard Business Review. December: 1-14.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Seyfang, G., and Smith, A. 2007. Grassroots Innovations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Development:Towards a New Research and Policy Agenda. Environmental Politics 16 (4): 584-603.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Sherman, H. 1991 .A Topology of Strategic Management: Rational, Natural, and Ecological Approaches. Journal of Management Science and Policy Analysis (3-4): 332-345.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Smith, Adam. 1 976 [1759] . The Theory of Moral Sentiments. Oxford: Clarendon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Smith, Adam. 1 909 [1776] . An Inquiry into the Nature and Causes of the Wealth of Nations. New York: EF. Collier.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Steyaert, C., and Hjorth, D. eds. 2006. Entrepreneurship as Social Change: A Third New Movements in Entrepreneur ship. Cheltenham: Edward Elgar.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in the Supply Chain. International Conference, Portland, Oregon 1-2, 2007.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Townsend, D., and Hart,T. 2008. Perceived Institutional Ambiguity and the Choice of Organizational ? or m. Entrepreneurship Theory and Practice 32 (4): 685-700.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Spectator. 2007. Wine Goes Green West Coast Vintners Fight for the Environment Qune 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Yin, Robert K. 1981. The Case Study Crisis: Some Answers. Administrative Studies Quarterly, 26: 58-65.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Yin, Robert K. 1993. Applications of Case Study Research. London: Sage Publications.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Zhang, J., and Wong, P. 2008. Networks vs. Market Methods in High-Tech Venture Fundraising:The Impact of Institutional Environment. Entrepreneurship and Regional Development, 5: 409-430.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Author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LAURETTA CONKIIN FREDERKING (</w:t>
      </w:r>
      <w:hyperlink r:id="rId397" w:history="1">
        <w:r>
          <w:rPr>
            <w:rFonts w:ascii="arial" w:eastAsia="arial" w:hAnsi="arial" w:cs="arial"/>
            <w:i/>
            <w:color w:val="0077CC"/>
            <w:sz w:val="20"/>
            <w:u w:val="single"/>
            <w:shd w:val="clear" w:color="auto" w:fill="FFFFFF"/>
            <w:lang w:val="en-US" w:eastAsia="en-US" w:bidi="ar-SA"/>
          </w:rPr>
          <w:t>frederki@up.edu</w:t>
        </w:r>
      </w:hyperlink>
      <w:r>
        <w:rPr>
          <w:rFonts w:ascii="arial" w:eastAsia="arial" w:hAnsi="arial" w:cs="arial"/>
          <w:color w:val="000000"/>
          <w:sz w:val="20"/>
          <w:lang w:val="en-US" w:eastAsia="en-US" w:bidi="ar-SA"/>
        </w:rPr>
        <w:t xml:space="preserve"> ) is an associate professor at the University of Portland. As a comparative political economist, her interests include the study of economic entrepreneurship and political mobilization in immigrant communities as well as emerging communities around sustainability Her work has been published in Journal of Economic Behavior and Organization and Entrepreneurship and Regional Development.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can learn from two world leaders.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Stanthorpe Border Post (Stanthorpe, Aus 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APN Newspapers Pt y Ltd.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ISSN: 1837-2600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Byline: EWAN LEIGHTON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WORLD renowned biological consultants Gary Zimmer and Joel Williams will be among a host of guest speakers, when the Biological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of Australia roadshow hits The Summit on October 5.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roadshow will stop at The Summit public hall next week, with registration for the event at 8.30am (for a 9am start).The show will present a great opportunity for local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to learn from two of the world's most renowned speakers on biological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Joel Williams specialises in managing soil microbial balance and plant and soil nutrition to optimise soil health and crop production, in low input production systems.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His presentations will combine scientific and practical knowledge to enable producers to manage their soil biology and implement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practices.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Gary Zimmer is the president of Midwestern Bio-Ag and the manager of the Bio-Ag Centre in Wisconsin, USA and is described as a world leading exponent and educator on biological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roadshows will interest those in the fields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biological,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and feature a host of informative guest speakers.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Tickets for next Wednesday's event will be $50 for BFA members and $70 for non-members. Bookings at </w:t>
      </w:r>
      <w:hyperlink r:id="rId296" w:history="1">
        <w:r>
          <w:rPr>
            <w:rFonts w:ascii="Courier" w:eastAsia="Courier" w:hAnsi="Courier" w:cs="Courier"/>
            <w:i/>
            <w:color w:val="0077CC"/>
            <w:sz w:val="16"/>
            <w:u w:val="single"/>
            <w:shd w:val="clear" w:color="auto" w:fill="FFFFFF"/>
            <w:lang w:val="en-US" w:eastAsia="en-US" w:bidi="ar-SA"/>
          </w:rPr>
          <w:t>www.bfa.com.au</w:t>
        </w:r>
      </w:hyperlink>
      <w:r>
        <w:rPr>
          <w:rFonts w:ascii="Courier" w:eastAsia="Courier" w:hAnsi="Courier" w:cs="Courier"/>
          <w:color w:val="000000"/>
          <w:sz w:val="16"/>
          <w:lang w:val="en-US" w:eastAsia="en-US" w:bidi="ar-SA"/>
        </w:rPr>
        <w:t xml:space="preserve"> or on 1300331309 or email </w:t>
      </w:r>
      <w:hyperlink r:id="rId405" w:history="1">
        <w:r>
          <w:rPr>
            <w:rFonts w:ascii="Courier" w:eastAsia="Courier" w:hAnsi="Courier" w:cs="Courier"/>
            <w:i/>
            <w:color w:val="0077CC"/>
            <w:sz w:val="16"/>
            <w:u w:val="single"/>
            <w:shd w:val="clear" w:color="auto" w:fill="FFFFFF"/>
            <w:lang w:val="en-US" w:eastAsia="en-US" w:bidi="ar-SA"/>
          </w:rPr>
          <w:t>events@bfa.com.au</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can learn from two world leaders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Stanthorpe Border Post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APN Newspapers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243.72pt;height:63.74pt">
            <v:imagedata r:id="rId4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renowned biological consultants Gary Zimmer and Joel Williams will be among a host of guest speakers, when the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Australia roadshow hits The Summit on October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roadshow will stop at The Summit public hall next week, with registration for the event at 8.30am (for a 9am start).The show will present a great opportunity for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learn from two of the world's most renowned speakers on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Joel Williams specialises in managing soil microbial balance and plant and soil nutrition to optimise soil health and crop production, in low input production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presentations will combine scientific and practical knowledge to enable producers to manage their soil biology and implement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Gary Zimmer is the president of Midwestern Bio-Ag and the manager of the Bio-Ag Centre in Wisconsin, USA and is described as a world leading exponent and educator on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roadshows will interest those in the fields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biological,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feature a host of informative guest speakers.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Tickets for next Wednesday's event will be $50 for BFA members and $70 for non-members. Bookings at </w:t>
      </w:r>
      <w:hyperlink r:id="rId296" w:history="1">
        <w:r>
          <w:rPr>
            <w:rFonts w:ascii="arial" w:eastAsia="arial" w:hAnsi="arial" w:cs="arial"/>
            <w:i/>
            <w:color w:val="0077CC"/>
            <w:sz w:val="20"/>
            <w:u w:val="single"/>
            <w:shd w:val="clear" w:color="auto" w:fill="FFFFFF"/>
            <w:lang w:val="en-US" w:eastAsia="en-US" w:bidi="ar-SA"/>
          </w:rPr>
          <w:t>www.bfa.com.au</w:t>
        </w:r>
      </w:hyperlink>
      <w:r>
        <w:rPr>
          <w:rFonts w:ascii="arial" w:eastAsia="arial" w:hAnsi="arial" w:cs="arial"/>
          <w:color w:val="000000"/>
          <w:sz w:val="20"/>
          <w:lang w:val="en-US" w:eastAsia="en-US" w:bidi="ar-SA"/>
        </w:rPr>
        <w:t xml:space="preserve"> or on 1300331309 or email </w:t>
      </w:r>
      <w:hyperlink r:id="rId405" w:history="1">
        <w:r>
          <w:rPr>
            <w:rFonts w:ascii="arial" w:eastAsia="arial" w:hAnsi="arial" w:cs="arial"/>
            <w:i/>
            <w:color w:val="0077CC"/>
            <w:sz w:val="20"/>
            <w:u w:val="single"/>
            <w:shd w:val="clear" w:color="auto" w:fill="FFFFFF"/>
            <w:lang w:val="en-US" w:eastAsia="en-US" w:bidi="ar-SA"/>
          </w:rPr>
          <w:t>events@bfa.com.au</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Farm</w:t>
        </w:r>
      </w:hyperlink>
      <w:hyperlink r:id="rId420" w:history="1">
        <w:r>
          <w:rPr>
            <w:rFonts w:ascii="arial" w:eastAsia="arial" w:hAnsi="arial" w:cs="arial"/>
            <w:b/>
            <w:bCs/>
            <w:i/>
            <w:color w:val="0077CC"/>
            <w:kern w:val="32"/>
            <w:sz w:val="28"/>
            <w:szCs w:val="32"/>
            <w:u w:val="single"/>
            <w:shd w:val="clear" w:color="auto" w:fill="FFFFFF"/>
            <w:lang w:val="en-US" w:eastAsia="en-US" w:bidi="ar-SA"/>
          </w:rPr>
          <w:t xml:space="preserve"> ers can learn from two world leaders.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 tanthorpe Border Post (Stanthorpe,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APN Newspapers Pty Ltd.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ISSN: 1837-2600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Byline: EWAN LEIGHTON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WORLD renowned biological consultants Gary Zimmer and Joel Williams will be among a host of guest speakers, when the Biological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of Australia roadshow hits The Summit on October 5.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roadshow will stop at The Summit public hall next week, with registration for the event at 8.30am (for a 9am start).The show will present a great opportunity for local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to learn from two of the world's most renowned speakers on biological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Joel Williams specialises in managing soil microbial balance and plant and soil nutrition to optimise soil health and crop production, in low input production systems.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His presentations will combine scientific and practical knowledge to enable producers to manage their soil biology and implement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practices.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Gary Zimmer is the president of Midwestern Bio-Ag and the manager of the Bio-Ag Centre in Wisconsin, USA and is described as a world leading exponent and educator on biological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roadshows will interest those in the fields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biological,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and feature a host of informative guest speakers.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Tickets for next Wednesday's event will be $50 for BFA members and $70 for non-members. Bookings at </w:t>
      </w:r>
      <w:hyperlink r:id="rId296" w:history="1">
        <w:r>
          <w:rPr>
            <w:rFonts w:ascii="Courier" w:eastAsia="Courier" w:hAnsi="Courier" w:cs="Courier"/>
            <w:i/>
            <w:color w:val="0077CC"/>
            <w:sz w:val="16"/>
            <w:u w:val="single"/>
            <w:shd w:val="clear" w:color="auto" w:fill="FFFFFF"/>
            <w:lang w:val="en-US" w:eastAsia="en-US" w:bidi="ar-SA"/>
          </w:rPr>
          <w:t>www.bfa.com.au</w:t>
        </w:r>
      </w:hyperlink>
      <w:r>
        <w:rPr>
          <w:rFonts w:ascii="Courier" w:eastAsia="Courier" w:hAnsi="Courier" w:cs="Courier"/>
          <w:color w:val="000000"/>
          <w:sz w:val="16"/>
          <w:lang w:val="en-US" w:eastAsia="en-US" w:bidi="ar-SA"/>
        </w:rPr>
        <w:t xml:space="preserve"> or on 1300331309 or email </w:t>
      </w:r>
      <w:hyperlink r:id="rId405" w:history="1">
        <w:r>
          <w:rPr>
            <w:rFonts w:ascii="Courier" w:eastAsia="Courier" w:hAnsi="Courier" w:cs="Courier"/>
            <w:i/>
            <w:color w:val="0077CC"/>
            <w:sz w:val="16"/>
            <w:u w:val="single"/>
            <w:shd w:val="clear" w:color="auto" w:fill="FFFFFF"/>
            <w:lang w:val="en-US" w:eastAsia="en-US" w:bidi="ar-SA"/>
          </w:rPr>
          <w:t>events@bfa.com.au</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Rural group builds on knowledge.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Rural Weekly: North Central (Mackay,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APN Newspapers Pty Ltd.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INCREASING their knowledge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compost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alternatives is how members of the Central Region Rural Innovation Support group have spent their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topics and the election of a new committee will be on the table at the now five-year-old group's annual general meeting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Chairman John Ross, retiring this year, said CRRIS had for the past five years initiated and supported the development of alternative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experiences as long-term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options to current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include composting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biodynamics, keyline and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charcoal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energy towers and understandingand maintaining the link between soil fertility, food quality and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C[pounds sterling]We certainly have gained knowledge in how to produce quality, nutritional fruit and vegetables and how to develop top-tasting locally grown foods,C[yen] Mr Ross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key people within the organisation continued to research and were accumulating experiences with important principles and practices of these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C[pounds sterling]Ability to disseminate this experience to the wider community as required suggests the need for an administrative/communication base,C[yen] Mr Ross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positive option would be to merge with a like-minded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general meeting followed by the AGM will be held at the RegionalEconomic Development Corporation boardroom Co formerly Dunkheld Gardens building Co at 9.30am on Friday, February 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34" w:history="1">
        <w:r>
          <w:rPr>
            <w:rFonts w:ascii="arial" w:eastAsia="arial" w:hAnsi="arial" w:cs="arial"/>
            <w:b/>
            <w:bCs/>
            <w:i/>
            <w:color w:val="0077CC"/>
            <w:kern w:val="32"/>
            <w:sz w:val="28"/>
            <w:szCs w:val="32"/>
            <w:u w:val="single"/>
            <w:shd w:val="clear" w:color="auto" w:fill="FFFFFF"/>
            <w:lang w:val="en-US" w:eastAsia="en-US" w:bidi="ar-SA"/>
          </w:rPr>
          <w:t xml:space="preserve"> Wine Tweets: 18 Green Wine Geeks To Follow on Twitter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Eat Drink Better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2011 Friday 11:00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Eat Drink Better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Kaplan</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40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 6, 2011 (</w:t>
      </w:r>
      <w:hyperlink r:id="rId435" w:history="1">
        <w:r>
          <w:rPr>
            <w:rFonts w:ascii="arial" w:eastAsia="arial" w:hAnsi="arial" w:cs="arial"/>
            <w:i/>
            <w:color w:val="0077CC"/>
            <w:sz w:val="20"/>
            <w:u w:val="single"/>
            <w:shd w:val="clear" w:color="auto" w:fill="FFFFFF"/>
            <w:lang w:val="en-US" w:eastAsia="en-US" w:bidi="ar-SA"/>
          </w:rPr>
          <w:t>Important Media</w:t>
        </w:r>
      </w:hyperlink>
      <w:r>
        <w:rPr>
          <w:rFonts w:ascii="arial" w:eastAsia="arial" w:hAnsi="arial" w:cs="arial"/>
          <w:color w:val="000000"/>
          <w:sz w:val="20"/>
          <w:lang w:val="en-US" w:eastAsia="en-US" w:bidi="ar-SA"/>
        </w:rPr>
        <w:t xml:space="preserve"> delivered by Newstex)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Twitter has a huge green community and a huge wine community. But, luckily, if youre interested in both, the list gets a bit smaller. This post is a Venn diagram of where these two communities intersect. In this cross-section there are journalists, filmmakers, non-profit organizations, wineries, wine shops, app makers and industry consultants as well as a whole bunch of individual winemakers and bloggers. To put it simply, these are tweeple I follow to keep up on whats going on in the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space.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broken the list up into two categories: people and wineries/organizations. The  first part of the list is focused on individuals whose tweets are mostly related to green issues like sustainability, conservation, green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local economies as they relate to the wine industry.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goes without saying that the list touches on just a small number of essential Twitter users those of us  interested into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should follow.  If youd like to recommend  additional tweeps, please share and add them in the comments below.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Tweeps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hyperlink r:id="rId436" w:history="1">
        <w:r>
          <w:rPr>
            <w:rFonts w:ascii="arial" w:eastAsia="arial" w:hAnsi="arial" w:cs="arial"/>
            <w:i/>
            <w:color w:val="0077CC"/>
            <w:sz w:val="20"/>
            <w:u w:val="single"/>
            <w:shd w:val="clear" w:color="auto" w:fill="FFFFFF"/>
            <w:lang w:val="en-US" w:eastAsia="en-US" w:bidi="ar-SA"/>
          </w:rPr>
          <w:t xml:space="preserve"> @alicefeiring</w:t>
        </w:r>
      </w:hyperlink>
      <w:r>
        <w:rPr>
          <w:rFonts w:ascii="arial" w:eastAsia="arial" w:hAnsi="arial" w:cs="arial"/>
          <w:color w:val="000000"/>
          <w:sz w:val="20"/>
          <w:lang w:val="en-US" w:eastAsia="en-US" w:bidi="ar-SA"/>
        </w:rPr>
        <w:t xml:space="preserve"> is a wine writer (she used to be a wine and travel columnist for Time magazine) and is an outspoken and no-nonsense advocate for natural wine.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w:t>
      </w:r>
      <w:hyperlink r:id="rId437" w:history="1">
        <w:r>
          <w:rPr>
            <w:rFonts w:ascii="arial" w:eastAsia="arial" w:hAnsi="arial" w:cs="arial"/>
            <w:i/>
            <w:color w:val="0077CC"/>
            <w:sz w:val="20"/>
            <w:u w:val="single"/>
            <w:shd w:val="clear" w:color="auto" w:fill="FFFFFF"/>
            <w:lang w:val="en-US" w:eastAsia="en-US" w:bidi="ar-SA"/>
          </w:rPr>
          <w:t>@AuraSustain</w:t>
        </w:r>
      </w:hyperlink>
      <w:r>
        <w:rPr>
          <w:rFonts w:ascii="arial" w:eastAsia="arial" w:hAnsi="arial" w:cs="arial"/>
          <w:color w:val="000000"/>
          <w:sz w:val="20"/>
          <w:lang w:val="en-US" w:eastAsia="en-US" w:bidi="ar-SA"/>
        </w:rPr>
        <w:t xml:space="preserve"> Roger Kerrison posts for Aura  Sustainability a New Zealand and  Australia based consultancy to the food and beverage industry.  Kerrison  posts about many food industry topics including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w:t>
      </w:r>
      <w:hyperlink r:id="rId438" w:history="1">
        <w:r>
          <w:rPr>
            <w:rFonts w:ascii="arial" w:eastAsia="arial" w:hAnsi="arial" w:cs="arial"/>
            <w:i/>
            <w:color w:val="0077CC"/>
            <w:sz w:val="20"/>
            <w:u w:val="single"/>
            <w:shd w:val="clear" w:color="auto" w:fill="FFFFFF"/>
            <w:lang w:val="en-US" w:eastAsia="en-US" w:bidi="ar-SA"/>
          </w:rPr>
          <w:t>@ConsciousWine</w:t>
        </w:r>
      </w:hyperlink>
      <w:r>
        <w:rPr>
          <w:rFonts w:ascii="arial" w:eastAsia="arial" w:hAnsi="arial" w:cs="arial"/>
          <w:color w:val="000000"/>
          <w:sz w:val="20"/>
          <w:lang w:val="en-US" w:eastAsia="en-US" w:bidi="ar-SA"/>
        </w:rPr>
        <w:t xml:space="preserve"> Jeffrey Weissler is the brain behind the new website called            </w:t>
      </w:r>
      <w:hyperlink r:id="rId439" w:history="1">
        <w:r>
          <w:rPr>
            <w:rFonts w:ascii="arial" w:eastAsia="arial" w:hAnsi="arial" w:cs="arial"/>
            <w:i/>
            <w:color w:val="0077CC"/>
            <w:sz w:val="20"/>
            <w:u w:val="single"/>
            <w:shd w:val="clear" w:color="auto" w:fill="FFFFFF"/>
            <w:lang w:val="en-US" w:eastAsia="en-US" w:bidi="ar-SA"/>
          </w:rPr>
          <w:t>ConsciousWine.com</w:t>
        </w:r>
      </w:hyperlink>
      <w:r>
        <w:rPr>
          <w:rFonts w:ascii="arial" w:eastAsia="arial" w:hAnsi="arial" w:cs="arial"/>
          <w:color w:val="000000"/>
          <w:sz w:val="20"/>
          <w:lang w:val="en-US" w:eastAsia="en-US" w:bidi="ar-SA"/>
        </w:rPr>
        <w:t xml:space="preserve"> tagged as ˜a fun &amp; informative place to learn about wine choices  vital to both palate &amp; planet he links to videos, audios and other  good stuff.</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w:t>
      </w:r>
      <w:hyperlink r:id="rId440" w:history="1">
        <w:r>
          <w:rPr>
            <w:rFonts w:ascii="arial" w:eastAsia="arial" w:hAnsi="arial" w:cs="arial"/>
            <w:i/>
            <w:color w:val="0077CC"/>
            <w:sz w:val="20"/>
            <w:u w:val="single"/>
            <w:shd w:val="clear" w:color="auto" w:fill="FFFFFF"/>
            <w:lang w:val="en-US" w:eastAsia="en-US" w:bidi="ar-SA"/>
          </w:rPr>
          <w:t xml:space="preserve"> @DonelanWine</w:t>
        </w:r>
      </w:hyperlink>
      <w:r>
        <w:rPr>
          <w:rFonts w:ascii="arial" w:eastAsia="arial" w:hAnsi="arial" w:cs="arial"/>
          <w:color w:val="000000"/>
          <w:sz w:val="20"/>
          <w:lang w:val="en-US" w:eastAsia="en-US" w:bidi="ar-SA"/>
        </w:rPr>
        <w:t xml:space="preserve"> Its always fun to read tweets from Tyler Thomas, the hotshot winemaker  and susty visionary behind Donelan Wines. Tweets about Syrah and Sonoma. Disclaimer: Donelan is a VineCrowd partner, but Tyler is so awesome it totally doesnt matter¦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w:t>
      </w:r>
      <w:hyperlink r:id="rId441" w:history="1">
        <w:r>
          <w:rPr>
            <w:rFonts w:ascii="arial" w:eastAsia="arial" w:hAnsi="arial" w:cs="arial"/>
            <w:i/>
            <w:color w:val="0077CC"/>
            <w:sz w:val="20"/>
            <w:u w:val="single"/>
            <w:shd w:val="clear" w:color="auto" w:fill="FFFFFF"/>
            <w:lang w:val="en-US" w:eastAsia="en-US" w:bidi="ar-SA"/>
          </w:rPr>
          <w:t xml:space="preserve"> @GreenWine Guide</w:t>
        </w:r>
      </w:hyperlink>
      <w:r>
        <w:rPr>
          <w:rFonts w:ascii="arial" w:eastAsia="arial" w:hAnsi="arial" w:cs="arial"/>
          <w:color w:val="000000"/>
          <w:sz w:val="20"/>
          <w:lang w:val="en-US" w:eastAsia="en-US" w:bidi="ar-SA"/>
        </w:rPr>
        <w:t xml:space="preserve"> “ The @GreenWine Guide is the brain child of Jerry James Stone (           </w:t>
      </w:r>
      <w:hyperlink r:id="rId442" w:history="1">
        <w:r>
          <w:rPr>
            <w:rFonts w:ascii="arial" w:eastAsia="arial" w:hAnsi="arial" w:cs="arial"/>
            <w:i/>
            <w:color w:val="0077CC"/>
            <w:sz w:val="20"/>
            <w:u w:val="single"/>
            <w:shd w:val="clear" w:color="auto" w:fill="FFFFFF"/>
            <w:lang w:val="en-US" w:eastAsia="en-US" w:bidi="ar-SA"/>
          </w:rPr>
          <w:t>@JerryJamesStone</w:t>
        </w:r>
      </w:hyperlink>
      <w:r>
        <w:rPr>
          <w:rFonts w:ascii="arial" w:eastAsia="arial" w:hAnsi="arial" w:cs="arial"/>
          <w:color w:val="000000"/>
          <w:sz w:val="20"/>
          <w:lang w:val="en-US" w:eastAsia="en-US" w:bidi="ar-SA"/>
        </w:rPr>
        <w:t xml:space="preserve">), an environmental and wine blogger for Discovery Channels @TreeHugger.  Jerry tweets about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and vegetarian food/wine pairings.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w:t>
      </w:r>
      <w:hyperlink r:id="rId443" w:history="1">
        <w:r>
          <w:rPr>
            <w:rFonts w:ascii="arial" w:eastAsia="arial" w:hAnsi="arial" w:cs="arial"/>
            <w:i/>
            <w:color w:val="0077CC"/>
            <w:sz w:val="20"/>
            <w:u w:val="single"/>
            <w:shd w:val="clear" w:color="auto" w:fill="FFFFFF"/>
            <w:lang w:val="en-US" w:eastAsia="en-US" w:bidi="ar-SA"/>
          </w:rPr>
          <w:t>@jasonchaas</w:t>
        </w:r>
      </w:hyperlink>
      <w:r>
        <w:rPr>
          <w:rFonts w:ascii="arial" w:eastAsia="arial" w:hAnsi="arial" w:cs="arial"/>
          <w:color w:val="000000"/>
          <w:sz w:val="20"/>
          <w:lang w:val="en-US" w:eastAsia="en-US" w:bidi="ar-SA"/>
        </w:rPr>
        <w:t xml:space="preserve"> Jason Haas is a partner and General Manager at Tablas Creek Vineyard, one of the finest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wineries in the country. from Paso Robles, 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w:t>
      </w:r>
      <w:hyperlink r:id="rId444" w:history="1">
        <w:r>
          <w:rPr>
            <w:rFonts w:ascii="arial" w:eastAsia="arial" w:hAnsi="arial" w:cs="arial"/>
            <w:i/>
            <w:color w:val="0077CC"/>
            <w:sz w:val="20"/>
            <w:u w:val="single"/>
            <w:shd w:val="clear" w:color="auto" w:fill="FFFFFF"/>
            <w:lang w:val="en-US" w:eastAsia="en-US" w:bidi="ar-SA"/>
          </w:rPr>
          <w:t>@le_tastevin</w:t>
        </w:r>
      </w:hyperlink>
      <w:r>
        <w:rPr>
          <w:rFonts w:ascii="arial" w:eastAsia="arial" w:hAnsi="arial" w:cs="arial"/>
          <w:color w:val="000000"/>
          <w:sz w:val="20"/>
          <w:lang w:val="en-US" w:eastAsia="en-US" w:bidi="ar-SA"/>
        </w:rPr>
        <w:t xml:space="preserve"> Martin Carel is half of Wino Brothers, a filmmaking team currently  making a documentary on natural wine in California. Also the author of  wine critics website Le-Tastevin.com in Quebec.</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w:t>
      </w:r>
      <w:hyperlink r:id="rId445" w:history="1">
        <w:r>
          <w:rPr>
            <w:rFonts w:ascii="arial" w:eastAsia="arial" w:hAnsi="arial" w:cs="arial"/>
            <w:i/>
            <w:color w:val="0077CC"/>
            <w:sz w:val="20"/>
            <w:u w:val="single"/>
            <w:shd w:val="clear" w:color="auto" w:fill="FFFFFF"/>
            <w:lang w:val="en-US" w:eastAsia="en-US" w:bidi="ar-SA"/>
          </w:rPr>
          <w:t>@RandallGrahm</w:t>
        </w:r>
      </w:hyperlink>
      <w:r>
        <w:rPr>
          <w:rFonts w:ascii="arial" w:eastAsia="arial" w:hAnsi="arial" w:cs="arial"/>
          <w:color w:val="000000"/>
          <w:sz w:val="20"/>
          <w:lang w:val="en-US" w:eastAsia="en-US" w:bidi="ar-SA"/>
        </w:rPr>
        <w:t xml:space="preserve"> “ Randall Grahm, who calls himself ˜the Founder, Winemaker, Terroirist/Vinarchist and Prez-for-Life @BonnyDoonVineyd is an icon in the industry and author of the excellent blog (and name of his book)            </w:t>
      </w:r>
      <w:hyperlink r:id="rId446" w:history="1">
        <w:r>
          <w:rPr>
            <w:rFonts w:ascii="arial" w:eastAsia="arial" w:hAnsi="arial" w:cs="arial"/>
            <w:i/>
            <w:color w:val="0077CC"/>
            <w:sz w:val="20"/>
            <w:u w:val="single"/>
            <w:shd w:val="clear" w:color="auto" w:fill="FFFFFF"/>
            <w:lang w:val="en-US" w:eastAsia="en-US" w:bidi="ar-SA"/>
          </w:rPr>
          <w:t>Been Doon So Long</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&amp; 10.            </w:t>
      </w:r>
      <w:hyperlink r:id="rId447" w:history="1">
        <w:r>
          <w:rPr>
            <w:rFonts w:ascii="arial" w:eastAsia="arial" w:hAnsi="arial" w:cs="arial"/>
            <w:i/>
            <w:color w:val="0077CC"/>
            <w:sz w:val="20"/>
            <w:u w:val="single"/>
            <w:shd w:val="clear" w:color="auto" w:fill="FFFFFF"/>
            <w:lang w:val="en-US" w:eastAsia="en-US" w:bidi="ar-SA"/>
          </w:rPr>
          <w:t>@TheNPAHardy</w:t>
        </w:r>
      </w:hyperlink>
      <w:r>
        <w:rPr>
          <w:rFonts w:ascii="arial" w:eastAsia="arial" w:hAnsi="arial" w:cs="arial"/>
          <w:color w:val="000000"/>
          <w:sz w:val="20"/>
          <w:lang w:val="en-US" w:eastAsia="en-US" w:bidi="ar-SA"/>
        </w:rPr>
        <w:t xml:space="preserve"> Hardy Wallace is the charming and deeply earnest co-owner of the real-deal Natural Process Alliance (you know, the wine in the reusable Cleen Canteens). His partner, Kevin Kelley tweets under            </w:t>
      </w:r>
      <w:hyperlink r:id="rId448" w:history="1">
        <w:r>
          <w:rPr>
            <w:rFonts w:ascii="arial" w:eastAsia="arial" w:hAnsi="arial" w:cs="arial"/>
            <w:i/>
            <w:color w:val="0077CC"/>
            <w:sz w:val="20"/>
            <w:u w:val="single"/>
            <w:shd w:val="clear" w:color="auto" w:fill="FFFFFF"/>
            <w:lang w:val="en-US" w:eastAsia="en-US" w:bidi="ar-SA"/>
          </w:rPr>
          <w:t>@TheNPA</w:t>
        </w:r>
      </w:hyperlink>
      <w:r>
        <w:rPr>
          <w:rFonts w:ascii="arial" w:eastAsia="arial" w:hAnsi="arial" w:cs="arial"/>
          <w:color w:val="000000"/>
          <w:sz w:val="20"/>
          <w:lang w:val="en-US" w:eastAsia="en-US" w:bidi="ar-SA"/>
        </w:rPr>
        <w:t>. Both are worth following.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I want to give a special shout out to            </w:t>
      </w:r>
      <w:hyperlink r:id="rId449" w:history="1">
        <w:r>
          <w:rPr>
            <w:rFonts w:ascii="arial" w:eastAsia="arial" w:hAnsi="arial" w:cs="arial"/>
            <w:i/>
            <w:color w:val="0077CC"/>
            <w:sz w:val="20"/>
            <w:u w:val="single"/>
            <w:shd w:val="clear" w:color="auto" w:fill="FFFFFF"/>
            <w:lang w:val="en-US" w:eastAsia="en-US" w:bidi="ar-SA"/>
          </w:rPr>
          <w:t>@SonomaWilliam</w:t>
        </w:r>
      </w:hyperlink>
      <w:r>
        <w:rPr>
          <w:rFonts w:ascii="arial" w:eastAsia="arial" w:hAnsi="arial" w:cs="arial"/>
          <w:color w:val="000000"/>
          <w:sz w:val="20"/>
          <w:lang w:val="en-US" w:eastAsia="en-US" w:bidi="ar-SA"/>
        </w:rPr>
        <w:t xml:space="preserve"> who isnt exactly a green wine geek, but who tweets sometimes for            </w:t>
      </w:r>
      <w:hyperlink r:id="rId450" w:history="1">
        <w:r>
          <w:rPr>
            <w:rFonts w:ascii="arial" w:eastAsia="arial" w:hAnsi="arial" w:cs="arial"/>
            <w:i/>
            <w:color w:val="0077CC"/>
            <w:sz w:val="20"/>
            <w:u w:val="single"/>
            <w:shd w:val="clear" w:color="auto" w:fill="FFFFFF"/>
            <w:lang w:val="en-US" w:eastAsia="en-US" w:bidi="ar-SA"/>
          </w:rPr>
          <w:t>@RhoneRangers</w:t>
        </w:r>
      </w:hyperlink>
      <w:r>
        <w:rPr>
          <w:rFonts w:ascii="arial" w:eastAsia="arial" w:hAnsi="arial" w:cs="arial"/>
          <w:color w:val="000000"/>
          <w:sz w:val="20"/>
          <w:lang w:val="en-US" w:eastAsia="en-US" w:bidi="ar-SA"/>
        </w:rPr>
        <w:t xml:space="preserve"> (whose            </w:t>
      </w:r>
      <w:hyperlink r:id="rId451" w:history="1">
        <w:r>
          <w:rPr>
            <w:rFonts w:ascii="arial" w:eastAsia="arial" w:hAnsi="arial" w:cs="arial"/>
            <w:i/>
            <w:color w:val="0077CC"/>
            <w:sz w:val="20"/>
            <w:u w:val="single"/>
            <w:shd w:val="clear" w:color="auto" w:fill="FFFFFF"/>
            <w:lang w:val="en-US" w:eastAsia="en-US" w:bidi="ar-SA"/>
          </w:rPr>
          <w:t>member wineries are among the greenest</w:t>
        </w:r>
      </w:hyperlink>
      <w:r>
        <w:rPr>
          <w:rFonts w:ascii="arial" w:eastAsia="arial" w:hAnsi="arial" w:cs="arial"/>
          <w:color w:val="000000"/>
          <w:sz w:val="20"/>
          <w:lang w:val="en-US" w:eastAsia="en-US" w:bidi="ar-SA"/>
        </w:rPr>
        <w:t xml:space="preserve">) and often points to and reviews laudable susty wineries (like his most recent            </w:t>
      </w:r>
      <w:hyperlink r:id="rId452" w:history="1">
        <w:r>
          <w:rPr>
            <w:rFonts w:ascii="arial" w:eastAsia="arial" w:hAnsi="arial" w:cs="arial"/>
            <w:i/>
            <w:color w:val="0077CC"/>
            <w:sz w:val="20"/>
            <w:u w:val="single"/>
            <w:shd w:val="clear" w:color="auto" w:fill="FFFFFF"/>
            <w:lang w:val="en-US" w:eastAsia="en-US" w:bidi="ar-SA"/>
          </w:rPr>
          <w:t>review</w:t>
        </w:r>
      </w:hyperlink>
      <w:r>
        <w:rPr>
          <w:rFonts w:ascii="arial" w:eastAsia="arial" w:hAnsi="arial" w:cs="arial"/>
          <w:color w:val="000000"/>
          <w:sz w:val="20"/>
          <w:lang w:val="en-US" w:eastAsia="en-US" w:bidi="ar-SA"/>
        </w:rPr>
        <w:t xml:space="preserve"> of the 2009 Parducci Pinot).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Wineries/Organizations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w:t>
      </w:r>
      <w:hyperlink r:id="rId453" w:history="1">
        <w:r>
          <w:rPr>
            <w:rFonts w:ascii="arial" w:eastAsia="arial" w:hAnsi="arial" w:cs="arial"/>
            <w:i/>
            <w:color w:val="0077CC"/>
            <w:sz w:val="20"/>
            <w:u w:val="single"/>
            <w:shd w:val="clear" w:color="auto" w:fill="FFFFFF"/>
            <w:lang w:val="en-US" w:eastAsia="en-US" w:bidi="ar-SA"/>
          </w:rPr>
          <w:t>@BenzigerWinery</w:t>
        </w:r>
      </w:hyperlink>
      <w:r>
        <w:rPr>
          <w:rFonts w:ascii="arial" w:eastAsia="arial" w:hAnsi="arial" w:cs="arial"/>
          <w:color w:val="000000"/>
          <w:sz w:val="20"/>
          <w:lang w:val="en-US" w:eastAsia="en-US" w:bidi="ar-SA"/>
        </w:rPr>
        <w:t xml:space="preserve"> is one of the first wineries to talk and walk sustainability. From Glen Ellen, CA, their motto is ˜Its in our Nature!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11. @BonnyDoonVineyd  It says it all in the tweet¦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w:t>
      </w:r>
      <w:hyperlink r:id="rId454" w:history="1">
        <w:r>
          <w:rPr>
            <w:rFonts w:ascii="arial" w:eastAsia="arial" w:hAnsi="arial" w:cs="arial"/>
            <w:i/>
            <w:color w:val="0077CC"/>
            <w:sz w:val="20"/>
            <w:u w:val="single"/>
            <w:shd w:val="clear" w:color="auto" w:fill="FFFFFF"/>
            <w:lang w:val="en-US" w:eastAsia="en-US" w:bidi="ar-SA"/>
          </w:rPr>
          <w:t>@HessCollection</w:t>
        </w:r>
      </w:hyperlink>
      <w:r>
        <w:rPr>
          <w:rFonts w:ascii="arial" w:eastAsia="arial" w:hAnsi="arial" w:cs="arial"/>
          <w:color w:val="000000"/>
          <w:sz w:val="20"/>
          <w:lang w:val="en-US" w:eastAsia="en-US" w:bidi="ar-SA"/>
        </w:rPr>
        <w:t xml:space="preserve"> Hess Collection is embarces a wide range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and has 150 goats that do ground clearing.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w:t>
      </w:r>
      <w:hyperlink r:id="rId455" w:history="1">
        <w:r>
          <w:rPr>
            <w:rFonts w:ascii="arial" w:eastAsia="arial" w:hAnsi="arial" w:cs="arial"/>
            <w:i/>
            <w:color w:val="0077CC"/>
            <w:sz w:val="20"/>
            <w:u w:val="single"/>
            <w:shd w:val="clear" w:color="auto" w:fill="FFFFFF"/>
            <w:lang w:val="en-US" w:eastAsia="en-US" w:bidi="ar-SA"/>
          </w:rPr>
          <w:t>@NaturaWine</w:t>
        </w:r>
      </w:hyperlink>
      <w:r>
        <w:rPr>
          <w:rFonts w:ascii="arial" w:eastAsia="arial" w:hAnsi="arial" w:cs="arial"/>
          <w:color w:val="000000"/>
          <w:sz w:val="20"/>
          <w:lang w:val="en-US" w:eastAsia="en-US" w:bidi="ar-SA"/>
        </w:rPr>
        <w:t xml:space="preserve"> A chilean winery producing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Check out their cool            </w:t>
      </w:r>
      <w:hyperlink r:id="rId456" w:history="1">
        <w:r>
          <w:rPr>
            <w:rFonts w:ascii="arial" w:eastAsia="arial" w:hAnsi="arial" w:cs="arial"/>
            <w:i/>
            <w:color w:val="0077CC"/>
            <w:sz w:val="20"/>
            <w:u w:val="single"/>
            <w:shd w:val="clear" w:color="auto" w:fill="FFFFFF"/>
            <w:lang w:val="en-US" w:eastAsia="en-US" w:bidi="ar-SA"/>
          </w:rPr>
          <w:t>interactive vineyard</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15.            </w:t>
      </w:r>
      <w:hyperlink r:id="rId457" w:history="1">
        <w:r>
          <w:rPr>
            <w:rFonts w:ascii="arial" w:eastAsia="arial" w:hAnsi="arial" w:cs="arial"/>
            <w:i/>
            <w:color w:val="0077CC"/>
            <w:sz w:val="20"/>
            <w:u w:val="single"/>
            <w:shd w:val="clear" w:color="auto" w:fill="FFFFFF"/>
            <w:lang w:val="en-US" w:eastAsia="en-US" w:bidi="ar-SA"/>
          </w:rPr>
          <w:t>@organicwineex</w:t>
        </w:r>
      </w:hyperlink>
      <w:r>
        <w:rPr>
          <w:rFonts w:ascii="arial" w:eastAsia="arial" w:hAnsi="arial" w:cs="arial"/>
          <w:color w:val="000000"/>
          <w:sz w:val="20"/>
          <w:lang w:val="en-US" w:eastAsia="en-US" w:bidi="ar-SA"/>
        </w:rPr>
        <w:t xml:space="preserve"> Organic Wine Exchange, an offshoot of            </w:t>
      </w:r>
      <w:hyperlink r:id="rId458" w:history="1">
        <w:r>
          <w:rPr>
            <w:rFonts w:ascii="arial" w:eastAsia="arial" w:hAnsi="arial" w:cs="arial"/>
            <w:i/>
            <w:color w:val="0077CC"/>
            <w:sz w:val="20"/>
            <w:u w:val="single"/>
            <w:shd w:val="clear" w:color="auto" w:fill="FFFFFF"/>
            <w:lang w:val="en-US" w:eastAsia="en-US" w:bidi="ar-SA"/>
          </w:rPr>
          <w:t>@morryswine</w:t>
        </w:r>
      </w:hyperlink>
      <w:r>
        <w:rPr>
          <w:rFonts w:ascii="arial" w:eastAsia="arial" w:hAnsi="arial" w:cs="arial"/>
          <w:color w:val="000000"/>
          <w:sz w:val="20"/>
          <w:lang w:val="en-US" w:eastAsia="en-US" w:bidi="ar-SA"/>
        </w:rPr>
        <w:t xml:space="preserve">, a wine store in Long Beach, CA, tweets about organic wine &amp; winemaking.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16.            </w:t>
      </w:r>
      <w:hyperlink r:id="rId459" w:history="1">
        <w:r>
          <w:rPr>
            <w:rFonts w:ascii="arial" w:eastAsia="arial" w:hAnsi="arial" w:cs="arial"/>
            <w:i/>
            <w:color w:val="0077CC"/>
            <w:sz w:val="20"/>
            <w:u w:val="single"/>
            <w:shd w:val="clear" w:color="auto" w:fill="FFFFFF"/>
            <w:lang w:val="en-US" w:eastAsia="en-US" w:bidi="ar-SA"/>
          </w:rPr>
          <w:t>@OWJ</w:t>
        </w:r>
      </w:hyperlink>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The Organic Wine Journal</w:t>
        </w:r>
      </w:hyperlink>
      <w:r>
        <w:rPr>
          <w:rFonts w:ascii="arial" w:eastAsia="arial" w:hAnsi="arial" w:cs="arial"/>
          <w:color w:val="000000"/>
          <w:sz w:val="20"/>
          <w:lang w:val="en-US" w:eastAsia="en-US" w:bidi="ar-SA"/>
        </w:rPr>
        <w:t xml:space="preserve"> tweets about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natural wines. Their site has good articles, reviews and videos.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w:t>
      </w:r>
      <w:hyperlink r:id="rId461" w:history="1">
        <w:r>
          <w:rPr>
            <w:rFonts w:ascii="arial" w:eastAsia="arial" w:hAnsi="arial" w:cs="arial"/>
            <w:i/>
            <w:color w:val="0077CC"/>
            <w:sz w:val="20"/>
            <w:u w:val="single"/>
            <w:shd w:val="clear" w:color="auto" w:fill="FFFFFF"/>
            <w:lang w:val="en-US" w:eastAsia="en-US" w:bidi="ar-SA"/>
          </w:rPr>
          <w:t>@sipthegoodlife</w:t>
        </w:r>
      </w:hyperlink>
      <w:r>
        <w:rPr>
          <w:rFonts w:ascii="arial" w:eastAsia="arial" w:hAnsi="arial" w:cs="arial"/>
          <w:color w:val="000000"/>
          <w:sz w:val="20"/>
          <w:lang w:val="en-US" w:eastAsia="en-US" w:bidi="ar-SA"/>
        </w:rPr>
        <w:t xml:space="preserve"> Kris OConner, the ED of the non-profit Sustainability in Practice, tweets on their winery certification program and member wineries.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18.            </w:t>
      </w:r>
      <w:hyperlink r:id="rId462" w:history="1">
        <w:r>
          <w:rPr>
            <w:rFonts w:ascii="arial" w:eastAsia="arial" w:hAnsi="arial" w:cs="arial"/>
            <w:i/>
            <w:color w:val="0077CC"/>
            <w:sz w:val="20"/>
            <w:u w:val="single"/>
            <w:shd w:val="clear" w:color="auto" w:fill="FFFFFF"/>
            <w:lang w:val="en-US" w:eastAsia="en-US" w:bidi="ar-SA"/>
          </w:rPr>
          <w:t>@vinOrganica</w:t>
        </w:r>
      </w:hyperlink>
      <w:r>
        <w:rPr>
          <w:rFonts w:ascii="arial" w:eastAsia="arial" w:hAnsi="arial" w:cs="arial"/>
          <w:color w:val="000000"/>
          <w:sz w:val="20"/>
          <w:lang w:val="en-US" w:eastAsia="en-US" w:bidi="ar-SA"/>
        </w:rPr>
        <w:t xml:space="preserve"> Organic &amp;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related tips, news  stories, and events. Home of            </w:t>
      </w:r>
      <w:hyperlink r:id="rId463" w:history="1">
        <w:r>
          <w:rPr>
            <w:rFonts w:ascii="arial" w:eastAsia="arial" w:hAnsi="arial" w:cs="arial"/>
            <w:i/>
            <w:color w:val="0077CC"/>
            <w:sz w:val="20"/>
            <w:u w:val="single"/>
            <w:shd w:val="clear" w:color="auto" w:fill="FFFFFF"/>
            <w:lang w:val="en-US" w:eastAsia="en-US" w:bidi="ar-SA"/>
          </w:rPr>
          <w:t>vinOrganica</w:t>
        </w:r>
      </w:hyperlink>
      <w:r>
        <w:rPr>
          <w:rFonts w:ascii="arial" w:eastAsia="arial" w:hAnsi="arial" w:cs="arial"/>
          <w:color w:val="000000"/>
          <w:sz w:val="20"/>
          <w:lang w:val="en-US" w:eastAsia="en-US" w:bidi="ar-SA"/>
        </w:rPr>
        <w:t>California, an app/guide to  wine tasting at the states greenest wineries.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Image:            </w:t>
      </w:r>
      <w:hyperlink r:id="rId464" w:history="1">
        <w:r>
          <w:rPr>
            <w:rFonts w:ascii="arial" w:eastAsia="arial" w:hAnsi="arial" w:cs="arial"/>
            <w:i/>
            <w:color w:val="0077CC"/>
            <w:sz w:val="20"/>
            <w:u w:val="single"/>
            <w:shd w:val="clear" w:color="auto" w:fill="FFFFFF"/>
            <w:lang w:val="en-US" w:eastAsia="en-US" w:bidi="ar-SA"/>
          </w:rPr>
          <w:t>Twitter Venn</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Newstex ID: IMED-7736-103604750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40" style="position:absolute;z-index:251789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on blogs distributed by Newstex and its re-distributors ("Blogs on Demand®") are solely the author's and not necessarily the views of Newstex or its re-distributors. Posts from such authors are provided "AS IS", with no warranties, and confer no rights. The material and information provided in Blogs on Demand® are for general information only and should not, in any respect, be relied on as professional advice. No content on such Blogs on Demand® is "read and approved" before it is posted. Accordingly, neither Newstex nor its re-distributors make any claims, promises or guarantees about the accuracy, completeness, or adequacy of the information contained therein or linked to from such blogs, nor take responsibility for any aspect of such blog content. All content on Blogs on Demand® shall be construed as author-based content and commentary. Accordingly, no warranties or other guarantees will be offered as to the quality of the opinions, commentary or anything else offered on such Blogs on Demand®. Reader's comments reflect their individual opinion and their publication within Blogs on Demand® shall not infer or connote an endorsement by Newstex or its re-distributors of such reader's comments or views. Newstex and its re-distributors expressly reserve the right to delete posts and comments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 xml:space="preserve">SMALL SCALE </w:t>
        </w:r>
      </w:hyperlink>
      <w:hyperlink r:id="rId471"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Eugene Weekly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What's Happening,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N_A; Vol. 30; No.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Locanthi, John</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is the center of our society, our culture," said Jorge Navarro of Huerto de la Familia, a group that provides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opportunities for Latino families in need throughout Lane County. "Everything begins and ends" with food,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"Nothing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if practices are being committed that could bring the whole ecosystem down," [Michael Moss] added. "I don't believe in insular activism." - John Locanthi</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gathered in the Coquille Room of the EMU on the first day of the Public Interest Environmental Law Conference to discuss subsistence rights, the faults of monoculture and agrichemical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how to reinvigorate small-scale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is the center of our society, our culture," said Jorge Navarro of Huerto de la Familia, a group that provides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opportunities for Latino families in need throughout Lane County. "Everything begins and ends" with food,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the number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country has declined from four million to 2.2 million since 1959. This is the result of monoculture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practice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growing one specific crop, and the rise of the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complex." The lack of diversity in major commercial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bad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it opens up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danger from swarms of pests and creates an economy dependent on just a few specific crops, the panelists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simplify an ecosystem, you weaken it," said Larry Brewer, program director for the Oregon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panel offered some positive examples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non-consumerist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working on a small-scale. Paul Atkinson, who owns Laughing Stock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 of Territorial Highway, shared his experiences exchanging turkeys with other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meals instead of money. Michael Moss discussed the benefits of herd sharing, in which consumers pay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fee for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board a cow, obtaining milk - or in this case, cheese - in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like to talk about ownership; I like to talk about taking care of the land and animals," Atkinson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these practices have worked on a small scale,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whole in this country remains driven by monoculture and consumerism. When the Earl Butz-led USDA provided large subsidies to massive corn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small-scale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couldn't compete with the low prices and were bought up or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"Nothing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if practices are being committed that could bring the whole ecosystem down," Moss added. "I don't believe in insular activism." - John Locanthi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How green is your wine? The Kitchen changes wine list to focus on eco-friendly producers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Camera (Boulder,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Prairie Mountain Publishing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Cindy Sutter Camera Staff Writer</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The Kitchen completed a changeover of its wine list to more Earth-friendly wines.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choice is basically a natural one for us," says Kimbal Musk, co-owner of the restaurant with Hugo Matheson. "We've always had a really strong belief in connecting with suppliers on the food side. It dawned on us a year ago that we need to apply the same philosophy to wine."      The new list of 100 wines contains only wines that are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wine, defining those terms is perhaps even more complex than when they apply to food. The restaurant has handled the difficulty by sourcing its wines with special attention to producers and their practices.      "We have certain criteria in how we source our food. It made natural sense to use the same criteria for wine," says Wine Director Tim Wanner.      He describes the various eco-designations as "very complicated." Brett Zimmerman, owner of the Boulder Wine Merchant and a master sommelier agrees: "There are so many different variables that go into it," he says.      Here, with the help of Wanner, Zimmerman and the Organic Consumer Association are the basics:            Organic wine         To become a certified organic wine, the producers must grow their grapes organically and not add sulfur dioxide, a preservative to the fruit or wine, at any stage. Sulfur dioxide creates sulfites in wine and has long been used in winemaking to retard mold on grapes, slow oxidation and stabilize the wine. Sulfites are an issue, because a small percentage of the population is sensitive to the chemical. However, Zimmerman Wanner and medical experts, say that the majority of red wine headaches are due to tannins and other compounds in the wine rather than sulfites. Adding to the confusion is the fact that sulfites occur naturally in wine. Those who are allergic or sensitive to sulfites should look for a wine with no added sulfites. For a wine to bear the USDA Organic seal, sulfites may not be added and levels must be 20 parts per million or less. For those not allergic, but looking to drink wines that are likely to have a lower sulfite content, another thing to consider is where the grapes were grown, Zimmerman says. German wines, made from grapes grown in a cold, wet climate are more likely to higher in sulfites, than wines from grapes grown in drier conditions.      To add yet another layer of complexity to the organic designation, organic regulations differ in the European Union and the United States. The Kitchen's new wine list is about 80 percent European wines. Wanner says part of the reason is that Europe has been ahead of the United States in focusing on organics.            Organic grapes         Some wines are made with organically grown grapes, meaning pesticides and herbicides were not used in growing. However, producers may add sulfur to these wines, meaning those wines will likely have sulfites.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sometimes described as organic-plus.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follow practices espoused by Ruldolf Steiner, founder of the Waldorf schools.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 looks at the entire eco-system of the growing area and sometimes incorporates spiritual practices. Zimmerman describes it as "heightened organic." However, according to Wanner and the OCA, some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may contain sulfites.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Wanner describes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category as the vaguest of all. In Oregon, which certifies sustainability, however, the designation means that it includes things such as the impact on salmon streams, Wanner says. Sometimes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designation may also take into account whether workers are paid a living wage. However,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growers may sometimes use a small amount of pesticides in their growing practices.            Know your   winemaker               Zimmerman says his shop has seen a growing interest in more eco-friendly wines, but that smaller producers of fine wines are often already concerned about soil quality and the impact on the land, since that affects the quality of the wine.      "I don't think any of these people are using heavy herbicides and pesticides," he says of the producers he works with.      Wanner of The Kitchen agrees that good growing conditions show up in the wine.      "The winemakers (we're using) are producing wines they care about," he says. "At the end of the day that makes an honest product ... that truly represents the grape varietal and the land."                  Contact Staff Writer Cindy Sutter at 303-473-1335 or sut </w:t>
      </w:r>
      <w:hyperlink r:id="rId479" w:history="1">
        <w:r>
          <w:rPr>
            <w:rFonts w:ascii="arial" w:eastAsia="arial" w:hAnsi="arial" w:cs="arial"/>
            <w:i/>
            <w:color w:val="0077CC"/>
            <w:sz w:val="20"/>
            <w:u w:val="single"/>
            <w:shd w:val="clear" w:color="auto" w:fill="FFFFFF"/>
            <w:lang w:val="en-US" w:eastAsia="en-US" w:bidi="ar-SA"/>
          </w:rPr>
          <w:t>terc@dailycamera.com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480" w:history="1">
        <w:r>
          <w:rPr>
            <w:rFonts w:ascii="arial" w:eastAsia="arial" w:hAnsi="arial" w:cs="arial"/>
            <w:i/>
            <w:color w:val="0077CC"/>
            <w:sz w:val="20"/>
            <w:u w:val="single"/>
            <w:shd w:val="clear" w:color="auto" w:fill="FFFFFF"/>
            <w:lang w:val="en-US" w:eastAsia="en-US" w:bidi="ar-SA"/>
          </w:rPr>
          <w:t>The Kitchen Cafe's wine director, Tim Wanner, in the The Kitchen (Upstairs) in downtown Boulder. The restaurant has switched its wine list to more eco-friendly offerings.</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91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Kitchen Cafe's wine director, Tim Wanner, in the The Kitchen (Upstairs) in downtown Boulder. The restaurant has switched its wine list to more eco-friendly offerings.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 xml:space="preserve">Smart cooks are all for the chop; A new cookery school aims to educate consumers about high-quality </w:t>
        </w:r>
      </w:hyperlink>
      <w:hyperlink r:id="rId48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and butchery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Telegraph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267pt;height:35.25pt">
            <v:imagedata r:id="rId2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WEEKEND;FEATURES;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Xanthe Clay</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honest now. Which of us really connects the neat lamb chops in the butcher's window with a sheep? Or grabs the honey-cured ham from the supermarket shelf, and thinks of the pig? As a nation we worry more than any other about the welfare of our animals. Yet the food we eat is so sanitised, so packaged and processed, the association with its source is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a new cookery school aims to close the chasm between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plate. The Field to Fork courses take place at Laverstoke Park, the 2,500-acre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owned by the former world champion racing driver Jody Scheckter since 1996.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Scheckter, born in South Africa, is a stickler for detail, learnt in Formula One in the Seventies. "When you are one per cent out, you're at the back of the grid," he told me as we admired the Match the Poo to the Animal game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education centre. This insistence on excellence that won him the world title with Ferrari is now putting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the cutting edge of research into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cookery school Paul Blake, a biology graduate and former chef, explained how the courses will run. "Over two or three days you will get to see the animals, sheep, cattle, buffalo or pigs in the field, learn how to butcher them and then how to cook the different cuts."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first stop was not, in fact, a field, but the vast compost heap which provides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its rich soil. After a lesson in the importance of biodiversity in field plant life to provide a nourishing "mixed salad" for the livestock, we walked through pasture dotted with clovers. Past the vineyards, from which they hope to produce sparkling wine in a year or two, we found the Lleyn-Hebridean cross sheep, part of Laverstoke's flock of 1,000, being herded by three sheepdogs.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time for the tough bit. Laverstoke has its own a state-of-the-art abattoir, designed by Professor Temple Grandin, the American scientist and world expert in reducing animal stress, with a glass-walled viewing platform. Watching is strictly optional, but no other school offers such thoroughness, and for anyone serious about their meat it is a salutary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can't say I enjoyed watching the animals (cows the day I was there) meet their inevitable end, but the skill of the workers skinning and stripping the carcase is hugely impressive. And if I am going to eat meat, I'd rather know the whole story. None the less, it was with some relief that we headed to the more tranquil surroundings of the organic walled garden to gather peas and dig up new potatoes.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at the prefab cookery school, Laverstoke's butcher Simon Theobalds was waiting for us, along with a whole lamb carcase. Is that for me? "Oh yes, everyone gets to do their own butchering." Hands on it is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mystery how the word "butcher" came to mean "kill and hack up indiscriminately". Theobalds worked slowly and methodically, explaining that the knife must be rigid (flexible ones are dangerous) and narrow, to feel its way around the skeleton, cutting easily through the joints rather than hacking through bones.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off was the shoulder, cutting between the fifth and sixth rib "so you don't end up with any shoulder blade in the cutlets", advised Theobalds.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Blake snatched up the joint; "Lovely, versatile cut this. I like to brown it in a pan, then braise it slowly in a little stock for six or seven hours at 120C (250F/Gas ½) until all the fat runs off, so it cooks almost like a confit."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legs came off next, with the chump, or "the backside of the animal" as Blake pithily put it, still on. "Like this, it is great for a large number of people, or you can take it off and cut it into steaks."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turn now. Nervously I sliced off the breast, or rib cage of the lamb. "Lovely cut, very underrated," declared Blake, grinding it through a mincer that looked suspiciously like my granny's to make meatballs. "People think it's tough and difficult to cook but it just takes a bit of patience and know-how. That's what we are here to give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Theobalds guided my knife. "Some butchers use a saw," he said. "But that can leave splinters of bone in the meat, which make it go off more quickly." There were darker revelations to come. "Loins are dearer than chump, so they'll try to leave a bit of chump on the loin to make it heavier - you can see the bit of bone in the chop." Surely not? "Oh yes. It's like leaving the hook in when you weigh a joint."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now all that was left on our block was the "chine and end" or central section. We divided the front half into the cutlets and a rack; and the back into the aforementioned loin chops, keeping each attached to its twin to make Barnsley chops. Theobalds pointed to the fillet running along the length of the loin, and adding an extra eye to the chops. "The thick end of the fillet makes the man's chops, the thin end the lady's." Since by now he had taken charge of the knife again, I let it pass.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we had a neat pile of joints to call our own (everyone gets to take home the meat they have butchered) and Blake set to. "What shall we cook? A tagine? A confit belly of lamb?" He was full of advice, and explained how the acid in a marinade is crucial to unravel the collagen in tough joints, his scientific background coming into its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start with, then, some perfect lamb chops, pink and tender with crisp, meltingly savoury fat and a rich gravy. With them, vegetables from the garden and little meatballs of minced offcuts, and a glass of wine. I can't wait to go back.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Laverstoke Park Field to Fork courses: </w:t>
      </w:r>
      <w:hyperlink r:id="rId488" w:history="1">
        <w:r>
          <w:rPr>
            <w:rFonts w:ascii="arial" w:eastAsia="arial" w:hAnsi="arial" w:cs="arial"/>
            <w:i/>
            <w:color w:val="0077CC"/>
            <w:sz w:val="20"/>
            <w:u w:val="single"/>
            <w:shd w:val="clear" w:color="auto" w:fill="FFFFFF"/>
            <w:lang w:val="en-US" w:eastAsia="en-US" w:bidi="ar-SA"/>
          </w:rPr>
          <w:t>www.laverstokepark.co.uk/cookeryschool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range of Laverstoke Park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 is available from Waitrose, Sainsbury's, Abel and Cole and online at </w:t>
      </w:r>
      <w:hyperlink r:id="rId489" w:history="1">
        <w:r>
          <w:rPr>
            <w:rFonts w:ascii="arial" w:eastAsia="arial" w:hAnsi="arial" w:cs="arial"/>
            <w:i/>
            <w:color w:val="0077CC"/>
            <w:sz w:val="20"/>
            <w:u w:val="single"/>
            <w:shd w:val="clear" w:color="auto" w:fill="FFFFFF"/>
            <w:lang w:val="en-US" w:eastAsia="en-US" w:bidi="ar-SA"/>
          </w:rPr>
          <w:t>www.laverstokepark.co.uk</w:t>
        </w:r>
      </w:hyperlink>
      <w:r>
        <w:rPr>
          <w:rFonts w:ascii="arial" w:eastAsia="arial" w:hAnsi="arial" w:cs="arial"/>
          <w:color w:val="000000"/>
          <w:sz w:val="20"/>
          <w:lang w:val="en-US" w:eastAsia="en-US" w:bidi="ar-SA"/>
        </w:rPr>
        <w:t xml:space="preserve">, as well as at their new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 at 35 King Street Parade, Twickenham TW1 3SD; 020 8744 1112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Perfect Lamb chops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Store your chops wrapped in greaseproof paper, not cling film, in the fridge, and take them out at least an hour before cooking so they can come to room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medium high heat, warm a heavy frying pan, one at least 11in/28cm across (for four chops). Smaller and the chops won't brown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is medium hot, sprinkle the chops with salt and put them in the pan, narrow fat side down. Use tongs if need be to keep them balanced, tweaking the position and pressing them down so that the fat turns crisp and brown. This will take a good seven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fat side is a good nut brown, and some has melted into the pan, turn the chops on their side. Cook for another three to five minutes, until browned, then turn and cook on the other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 down the heat, pour off most of the lamb fat, then add a knob of butter, a good grinding of black pepper and couple of sage leaves (or rosemary or thyme sprigs). Heat until the butter is foaming, and spoon the butter over the lamb for a minute or two. Once the butter starts to brown, take the lamb out, put it on a plate and keep warm in a low oven.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a couple of ladlefuls of lamb stock (beef would work too) to the frying pan and bring to the boil, stirring and scraping up all the caramelised gunk from the bottom of the pan. Simmer until slightly thickened. Add any juices that have accumulated on the lamb resting plate.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Serve the lamb with the gravy, potatoes and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anyone serious about meat it is a salutary experience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2" style="position:absolute;z-index:2517923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Slice and dice: Xanthe Clay watches Simon Theobalds butcher a lamb, together with Laverstoke Park's cookery teacher Paul Blake, top; and a flock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sheep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CHRISTOPHER JONES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GREENS PLEDGE RURAL ECONOMY FUNDING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 Newswire: Scotland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2011 Tuesday 11:27 AM BST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Press Association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157.48pt;height:62.24pt">
            <v:imagedata r:id="rId49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 Newswire: Scotland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Kate Shannon, Political Reporter, Press Association Scotland</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party highlighted its plans today to boost Scotland`s rural economy, including establishing an £80 million annual fund for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crofters.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 new Bill to support local producers and suppliers also feature in the manifesto.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pledges include providing broadband throughout the country and improving rural public transport and infrastructure, as well as reducing public transport fares.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a visit to Macleod Organics in Ardersier, Inverness, co-leader Patrick Harvie said the party would work with the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Union Scotland (NFUS) to find the best ways to support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``Hundreds of millions of pounds are handed out to Scotland's big landowners and industrial agribusiness each year, yet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for strong local food networks remains the best future for this country's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we want to work with the NFUS and others to agree the best way to support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crofters and new entrants through a new fund worth £80 million for each year of the next session of the Scottish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production of food is ever more important nowadays as oil prices rise. And locally grown, organic and non-intensive food production will play an increasingly valuable role in helping to keep our nation's food bills low, our population healthy and our rural economy vibrant and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producers are becoming more and more important in this regard, so it's time the balance was swung in their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Scott, party spokesperson on rural affairs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said the Greens want to encourage more people to live and work in rural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Greens said research programmes would be directed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especially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party said it also maintains its long-standing opposition to commercially grown genetically modified crops.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 xml:space="preserve">Institute promotes </w:t>
        </w:r>
      </w:hyperlink>
      <w:hyperlink r:id="rId50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4"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 Paul Pioneer Press (Minnesota)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St. Paul Pioneer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WISCONSIN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CATHERINE IDZERDA The Janesville Gazette</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 TROY, Wis. At the Michael Fields Institute in East Troy, scientists and educators are considering the price of our fast-food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not just in the sense of a meal-handed-through-a-window fast, but food that's produced quickly without much regard to the soil, the plants, the animals, the people who eat the products or the rhythms of the earth that have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people for thousands of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institute, the recipe for progress is a blend of research, education and public policy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Christopher and Martina Mann established Michael Fields Institute in 1984. It originally was devoted to 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developed in the early 20th Century by scientist and philosopher Rudolf Steiner.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Steiner, everything in the universe was connected. The rhythms of nature, often dismissed by scientists as folklore, contained great truths.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your great-grandfather might have insisted on planting marigolds around the vegetable garden. He didn't have any scientific basis for the practice; it was always done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scientists believe French marigolds, Tagetes patula, repel certain kinds of nematode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have become the cornerstones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Using cover crops to protect and enhance soil or reduce weed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Employing crop rotation to reduce pests and disease and enhance soil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Using "green manure," crops that are planted and tilled into the soil for their nutrients and to provide organic matter. Such practices reduce the need for synthetic fertilizers.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Michael Fields, that early history in biodynamics has evolved into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research, public policy work to make sure elected officials know the value and impact of such work on the environment and public health and education to train a new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me, our niche is our research program," Andrews said. "There are organizations like Prairie Crossing, Angelic Organics and some groups in Milwaukee. All of them do some education, some do policy, but very few of them do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universities are involved in research in organic systems but only on a limited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is very expensive," Andrews said. "The universities get a lot of their money from the large seed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Andrews previously worked for Extension at Iowa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was considering the job in East Troy, he went to Dr. Kathleen Delate, the university's sole organic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'They're doing the kind of research we should be doing,'" Andrews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Corn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research are the institute's two mainstays.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research you don't always hear people refer to it that way," said Andrews. "To me it's manure management: cover crops, manure from a dairy. It's about how to get fertilizers established in organic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Hall, Michael Fields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agronomist, is working with UW-Madison, UW Extension and the U.S. Dairy Forage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Service on a long-term study of alternative crop rotations.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looking at crop rotations for productivity, profitability and environmental impacts," Hall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crop needs different nutrients and attracts different pests. By breaking up a traditional crop rotation, such as corn one year and soybeans the next,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able to use fewer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narrower the crop rotation, the more agri-chemicals are needed," Hall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nontraditional rotation might include corn, soybeans, winter wheat and red clover. The winter wheat would be planted after the soybeans were harvested. Clover would be planted early the following spring. The two crops would grow together, with the wheat taking precedence. After the wheat is harvested, the clover would take over, adding valuable nitrogen 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looking at crop rotations for productivity, profitability and environmental impacts," Hall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alternative cropping systems use up to 70 percent less nitrogen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importantly, they've discovered that alternative, low-input cropping systems are close to conventional systems in terms of profit. For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alternative systems are actually more profitable.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been harvesting more corn but it's not their grandfathers' corn.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"Pioneer and Monsanto have increased yields, and the way they've done that is to increase the amount of starch in corn," Andrews explained. "And that's fine if you're going to make ethanol with corn."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Animals, however, need higher levels of protein and amino acids.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in the push for higher yields, protein levels have been dropping.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we're seeing corn that, on a dry basis, is 6.5 to 8.5 percent protein," said Walter Goldstein, Michael Fields corn breeder. "Native corn have somewhere between 8.5 and 15 percent protein on a dry basis most of them were between 8.5 and 12 percent protein."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Goldstein is working to increase protein levels by crossing native varieties with standard hybrids.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Goldstein's work is driven by his concerns about the genetically modified organisms that have increased yields.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things that might happen that aren't the direct consequence but the indirect consequence," Goldstein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Roundup Ready corn and soybean seeds have been genetically modified to counteract the effects of the herbicide, making it easier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use it on their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Roundup contains very powerful chelating agents substances that tie up trace minerals to kill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growing amount of evidence that this massive use of Roundup over all these numbers of soybean acres is leading to an immobilization of nutrients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trace elements are crucial for healthy plant growth and protection against 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Goldstein and Hall's research has produced tangible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Goldstein's hybrids are on the market, and improved varieties are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Hall's work with his university collaborators has been published.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more importantly, cover crops and alternative cropping are rising to the surface in the sea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information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producers, organic and conventional, are asking more questions and engaging in practices that will yield an honest profit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earth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from: The Janesville Gazette,</w:t>
      </w:r>
      <w:hyperlink r:id="rId505" w:history="1">
        <w:r>
          <w:rPr>
            <w:rFonts w:ascii="arial" w:eastAsia="arial" w:hAnsi="arial" w:cs="arial"/>
            <w:i/>
            <w:color w:val="0077CC"/>
            <w:sz w:val="20"/>
            <w:u w:val="single"/>
            <w:shd w:val="clear" w:color="auto" w:fill="FFFFFF"/>
            <w:lang w:val="en-US" w:eastAsia="en-US" w:bidi="ar-SA"/>
          </w:rPr>
          <w:t xml:space="preserve"> http://www.gazetteextra.com </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A DOCUMENTARY ABUZZ WITH ECOLOGICAL PORTENT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Aberdeen American News (South Dakota)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Aberdeen American News.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MOVIES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Alissa Simon</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creative exploration of the global honeybee crisis replete with remarkable nature cinematography, some eccentric characters and yet another powerful argument for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balance with nature, Taggart Siegel's attractive call-to-action documentary "Queen of the Sun" represents a natural follow-up to his prize-winning "The Real Dirt 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John," albeit never matching the latter's depth, poignancy and humor.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"colony collapse disorder," a phenomenon in which worker bees abruptly disappear, has affected more than 5 million hives (each with 50,000-60,000 bees) worldwide. Given that bees pollinate 40 percent of the food humans eat, their vanishing signals huge repercussions for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Traveling throughout the U.S. and to England, Germany, Switzerland, Australia and New Zealand, Siegel assembles a large cast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beekeepers, scientists and authors who explore some of the reasons for colony collapse and suggest ways it might be remedied; cute animated segments in different styles help to illustrate their points. And throughout the picture, close-up footage of busy bees pollinating brightly colored flowers, swarming in trees and hanging from honeycombs (and from the limbs and faces of beekeepers) keeps audience attention on the amazing insect many cultures once considered sacred.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contrast to his heroic, low-angle-shot depiction of the pro-organic voices, Siegel's visuals of the migratory beekeepers and fields of monoculture, as single-crop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known, are ugly and threatening in the style of "Food Inc." Likewise, his dully colored shots of airplanes spewing pesticides and black-and-white archive footage of mechanized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provide an unattractive foil to his sensuous shots of bees feeding on vibrant blossoms.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spite of its brief running time, the film occasionally feels repetitive as the talking heads mostly concur and restate the same facts and opinions without going into much depth about the details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beekeeping.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other current educational activist documentaries, the film ends with concrete suggestions of things the average person could do to help improve the situation. Jami Sieber's lyrical score adds to the overall enjoyment.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MPAA 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Featuring: Gunther Hauk, Michael Pollan, Vandana Shiva, Raj Patel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Credits: Directed by Taggart Siegel; produced by Jon Betz. A Collective Eye release. Running time: 1:22</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3" style="position:absolute;z-index:2517954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'Queen of the Sun'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Jerrawa Creek Landcare’s gong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Town &amp; Country Magazine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 GENERAL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160 guests attended the Lachlan Catchment Natural Resource Management awards dinner held on May 5 at the Cowra Civic Centre, with the Jerrawa Creek Landcare group rewarded for their efforts in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taking out the community group award.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Spiller, who accepted the award on behalf of the group, was also named runner-up in the Individual Award category.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Jerrawa Creek Landcare group has been active in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within the catchment and are currently spearheading a campaign against serrated tussock through the Tussock Tamers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is a collaborative partnership between the Jerrawa Creek Landcare Group, the Upper Lachlan Shire Council and the Lachlan Catchment Management Authority. It will include workshops in Dalton, Gunning and Crookwell over May and June co-ordinated by well known rural educator Alison Elvin.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Jenny Bell was awarded the Individual award for her massive contribution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landcare in the Upper Lachlan Catchment.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Jenny has been a founding member of the Breadalbane Plains Landcare Group and office bearer for the past 10 years she is also the current chair of the Upper Lachlan Catchment Co-ordinating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these roles she has tirelessly attended meetings all over the catchment, organised and hosted many workshops and importantly promoted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her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presentation of the award a short video presentation about Jenny’s commitment to the Breadalbane Plains Landcare Group was shown.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video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Tony Morrison explained that Jenny Bell was the one who “put the fire in your belly” to get things done and explained how she practiced what she preached. Jenny’s daughter Ella Edwards also featured in the video and gave an overview of the holistic management approach that Jenny has implemented on their property, ‘Bohara’.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Ella said that their first priority is maintenance of ground cover using strictly controlled grazing times and recovery.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used a number of biological sprays, mostly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some made by themselves such as sea weed and horn manure to enhance biological breakdown and activity.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spread compost and use stock density to trample organic matter and spread manure. Ella explained that the most important decision that they have made is to graze rotationally “we have seen a flourishing of diversity and organic matter covering soil because plants have time grow to maturity before they are nibbled or eaten again and our animal health is improved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Jerrawa Creek Landcare Group, Jenny Bell and the winners of the other categories will now qualify for the NSW State Landcare Awards later in the year. State winners will go on to be finalists in the National Landcare Awards in 2012. - Contributed by Mary Bonet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intensification: does Thanet point the 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Grocer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William Reed Business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9" type="#_x0000_t75" style="width:146.23pt;height:48.74pt">
            <v:imagedata r:id="rId5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ANALYSIS;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It's seen as the way forward for global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by the Foresight think tank, but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really achievable, asks Julia Glotz</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an unlikely new buzz phrase in UK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was on everyone's lips this week after the concept was given prominent billing in the government-commissioned Future of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report.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heart a rallying cry to do more with less,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should be the key guiding principle for food production in the 21st century, argues the Foresight think tank. The challenge of feeding a global population expected to rise to nine billion by 2050 coupled with global warming have made it "a necessity" to look at ways of increasing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yields while minimising any negative impact on the environment, claim the report's authors, led by government chief scientific adviser John Beddington. "It should be seen as a major strategy for adaptation for the food system in the decades ahead".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although the term may sound fashionably forward-thinking, some are concerned the report offers too little insight into how  sustainability and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be squared in practice. As one industry figure says: "Sounds great  what does it mean?"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just how achievable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especially in a country where Thanet Earth may present a useful blueprint, but mega-</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such as Nocton have yet to win public approval?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positive precedent set by Thanet Earth, many experts are sceptical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stacks up as a concept. They shouldn't be, says long-term advocate Jeremy Boxall, commercial manager of the Leaf environment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scheme. It is not such a leap from what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been doing for a long time anyway  getting maximum yield per hectare. Now there's simply an even greater focus on the environment.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produce more from fewer resources, but while protecting and where possible enhancing the environment," he says.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Howard Lee, sustainability champion at Hadlow College in Kent, agrees. "It's very easy to be cynical. But there are production systems in the UK that are more environmentally benign while holding on to yields," he says. "There are systems such as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that are environmentally less damaging, although yields can be rather less than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precisely this contradiction that can make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"sound good but difficult to achieve." However, the "hidden message" in the report, Lee believes, is that the authors themselves know that, and are out to ­advocate modern technology as an integral part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particularly GM.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advises the industry not to close the door on GM  a message the mainstream media jumped on last week. Soil Association ­policy director Emma Hockridge says she is disappointed. Although sceptical about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itself  "it's suddenly a very popular catch-all term that's trying to please everyone"  she is encouraged, however, by the report's recognition of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like organic.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who do believe sustainability and intensive, high-­output production can go hand in hand,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tends to conjure up two developments  Thanet Earth, the large greenhouse complex near Margate run by Fresca Group, and Nocton Dairies, the planned megadairy in Lincolnshire. Both champion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on a scale hitherto unseen in the UK, and both have set out to make environmental innovations a key component of their developments.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Fresca Group put a CHP system at the heart of its plant to allow it to be self-sufficient in producing the energy to heat greenhouses. Most of the energy it generates is sold to the National Grid, with waste heat and CO2 used to help grow crops. Meanwhile, Nocton Dairies plans to produce milk with a substantially lower carbon footprint than other milk on the UK market as well as proposing environmentally responsible slurry and waste-water management.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lot of enthusiasm for such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UK, says Boxall, but people are afraid to publicly support anything that evokes the world 'intensive'.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 awful lot of stuff going on, but people won't talk about it," he says. Fear of a public backlash over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units remains high, and few have mastered a way of communicating the benefits of such ­systems.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dilemma Peter Willes, one of the Nocton directors, appreciates all too well. Willes believes there is political support for developments like his and claims Nocton ticks all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boxes, but his ­application continues to hang in the balance amid vocal protests from environmental and animal welfare groups.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if it does get the go-ahead, schemes of the scale of Nocton or Thanet could never be suitable for everything or everyone, says Boxall, and those who decide it could work for them then face the prospect of trying to secure approval for their schemes.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holds us back are planning issues," he says, and the Localism Bill could make things yet more difficult. If it comes into force, new applications would ­require the approval of a large ­percentage of local residents.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Willes agrees it could seriously hamper the prospects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"There won't be any new dairies built for decades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if the Bill makes it through parliament," he says.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planning regime isn't the only concern. When the report's authors interviewed senior representatives from UK food retail about the potential role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some said there was often little public trust in such products and "little capacity for charging a price premium and hence rewarding suppliers for improved practice".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food industry executives show a clear appetite for sustainability playing a greater role in their sector  with one important caveat: level playing-field, with clearly defined standards to encourage investment in sustainability. "They gave a clear message that they would welcome government-accredited national schemes that set standards for sustainability," says the report.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challenge for the food industry will be to negotiate the right balance between sustainability goals and increased food production, between the protection of the environment and the scale needed to ensure low food prices.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there's no reason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can't become the industry's guiding principle, believes Fresca Group executive chairman Christopher Mack. As he told the Oxford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Conference this month, just make sure you do the groundwork: "I'd recommend starting with very experienced partners, a very friendly bank manager and perhaps a giant bottle of whisky."</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Why </w:t>
      </w:r>
      <w:r>
        <w:rPr>
          <w:rFonts w:ascii="arial" w:eastAsia="arial" w:hAnsi="arial" w:cs="arial"/>
          <w:b/>
          <w:i/>
          <w:color w:val="000000"/>
          <w:sz w:val="20"/>
          <w:u w:val="single"/>
          <w:lang w:val="en-US" w:eastAsia="en-US" w:bidi="ar-SA"/>
        </w:rPr>
        <w:t>sustainable</w:t>
      </w:r>
      <w:r>
        <w:rPr>
          <w:rFonts w:ascii="arial" w:eastAsia="arial" w:hAnsi="arial" w:cs="arial"/>
          <w:b/>
          <w:color w:val="000000"/>
          <w:sz w:val="20"/>
          <w:lang w:val="en-US" w:eastAsia="en-US" w:bidi="ar-SA"/>
        </w:rPr>
        <w:t xml:space="preserve"> intensification?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argues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needs to become a global priority because there is relatively little new land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yet more food needs to be produced.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main benefit is that it allows the food industry to simultaneously raise yields, increase efficiency and reduce the negative environmental impact of food production.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 it to become a guiding principle, there would need to be economic and social changes to recognise the multiple outputs required and a redirection of research to address a more complex set of goals than just increasing yield.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Foresight Global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Futures, 2011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Uncorking the great organic discussion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Vancouver Sun, a division of CanWest MediaWorks Publication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LIFE; Pg. E5;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Anthony Gismondi, Special To The Sun</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more hotly debated topics in the modern wine business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versus organic versus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 production. All three are in full bloom, so to speak, in vineyards and the questions and positioning in each side of the debate makes the screw cap discussion look like a coffee house chat. There is something about organics that brings out the best and worst in people, especially those who see the world in black and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it's terminology or philosophy, the definition of organic wine is elusive at best. In the vineyard, likely the most useful definition is the grapes are grown without the use of chemical fertilizers, pesticides, fungicides and herbicides.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the winery, it gets more difficult if you consider rightly or wrongly that the wine making should be guided by minimal manipulation of wines using a wide ranging number of techniques that include reverse osmosis, excessive filtration, flavour additives and much more. Add to that the raging debate on sulphites and how much should or should not be used in organic wine production (standards vary across the world) and you have quite a mess.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 issues surround the somewhat more cerebral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standards based on the teachings of Austrian anthroposophist Rudolf Steiner (1861-1925) that bring homeopathic and astrological considerations into the organic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biodynamics,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vineyard is treated as an organically self-contained entity with its own individuality.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nothing in, nothing out theory places an emphasis on crop integration with livestock, recycling of nutrients, maintenance of soil, and the health and well-being of crops and animals. The use of cover crops and compost teas further promote bio-diversity and wellbeing on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Minutia aside, in 25 years of tasting, visiting vineyards and interviewing winemakers and grape growers it is clear to me that there is a growing awareness among all involved that the earth is a precious, finite resource and what they do every day has an effect on their health, the health of their employees and families and the health of their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and more producers rightly see themselves as stewards of the land and they conduct themselves and their businesses accordingly.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there cheaters? Yes. Do some use organics to pass off poor wine to unsuspecting consumers? You bet. But that happens in all facets of life. Natural wines, green wines, earth-friendly wines, fishfriendly wines, organic wines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are only words not deeds.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bigger picture is the wine business at the grassroots level is taking the lead instituting all measures of environmentally responsible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wine production. In places like Chile, California and New Zealand, the wine industry has launched comprehensive programs to change the culture of wine growing from the ground up including trying to effect cultural change among its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South Africa, wine producers are also at the forefront of removing non-indigenous vegetation and letting the land return to its normal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these programs are necessarily certified by a government agency but like many of Europe's producers who work organically and do not seek certification caring for, their special piece of dirt to the best of their ability may be the most important result of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we look at some of the labels leading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charge beginning with the Villa Teresa Rosé Veneto Vino Frizzante. This non-vintage bubble has an attractive pale salmon colour and a fresh, open red fruit nose. On the palate you taste soft, candied cherry fruit flavours bolstered by the frizzante or spritz that keeps it light and fresh. Simple playful pink for tapas style appetizers or light evening meals.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Somewhat Sauvignon-like on the nose with floral grapefruit, green apple skin notes Emiliana Adobe Chardonnay Reserva Orgánico 2010 offers up bits of butter, peach skin, green apple, grassy, melon flavours. A simple style best with creamy seafood and pasta dishes.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not a big fan of carmenère as solo varietal but the Cono Sur Organic Cabernet Sauvignon Carmenère 2009 blend works well mixing the cassis and sweet fruit of this organic Cabernet Sauvignon and the softer, milk chocolate, dried herbs you find in carmenère.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texture is soft and attractive. A friendly red for the barbecue that is made with organic fruit. Try it with beef kebabs.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 Chapoutier Belleruche Cotes du Rhône 2009 is a delicious spicy, red wine with a smooth, dry, supple palate, fine acidity and black cherry, plum, orange fruit flecked with dried herbs and dark chocolate flavours.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good value here and the Chapoutier estate eschew all chemicals, fertilizers and sprays and harvests all grapes by hand and using only natural yeasts to produce unfiltered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 spicy and savoury and with a hint of carrot mark the nose of the Jean Bousquet Malbec Reserva (Organic Grapes) 2010 that comes with a supple, sweet if slightly warm (alcoholic), savoury black fruit palate. Classic malbec for this price range and one of the few made organic. Solid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conclude with the Yalumba Organic Shiraz 2010 from South Australia. Organic wines can stumble on the nose but not this plummy red fruit affair with floral undertones. The attack is dry with sweetish, ripe fruit with plenty of peppery notes and bits of blueberries and milk chocolate. Attractive red wine for grilled meats. Suitable for both vegans and vegetarians.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4" style="position:absolute;z-index:251798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Getty Images Files;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vineyards, such as this one in Spain, are a hot topic in the wine industry.;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 xml:space="preserve">Gismondi on wine: Uncorking the great organic discussion; One of the more hotly debated topics in the modern wine business is </w:t>
        </w:r>
      </w:hyperlink>
      <w:hyperlink r:id="rId541"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versus organic versus </w:t>
        </w:r>
      </w:hyperlink>
      <w:hyperlink r:id="rId541"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grape 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Canwest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2011 Friday 05:00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Canwest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Anthony Gismondi, Vancouver Sun</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VANCOUVER -- One of the more hotly debated topics in the modern wine business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versus organic versus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 production. All three are in full bloom, so to speak, in vineyards and the questions and positioning in each side of the debate makes the screw cap discussion look like a coffee house chat. There is something about organics that brings out the best and worst in people, especially those who see the world in black and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it's terminology or philosophy, the definition of organic wine is elusive at best. In the vineyard, likely the most useful definition is the grapes are grown without the use of chemical fertilizers, pesticides, fungicides and herbicides.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the winery, it gets more difficult if you consider rightly or wrongly that the wine making should be guided by minimal manipulation of wines using a wide ranging number of techniques that include reverse osmosis, excessive filtration, flavour additives and much more. Add to that the raging debate on sulphites and how much should or should not be used in organic wine production (standards vary across the world) and you have quite a mess.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 issues surround the somewhat more cerebral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standards based on the teachings of Austrian anthroposophist Rudolf Steiner (1861-1925) that bring homeopathic and astrological considerations into the organic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biodynamics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vineyard is treated as an organically self-contained entity with its own individuality.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nothing in, nothing out theory places an emphasis on crop integration with livestock, recycling of nutrients, maintenance of soil, and the health and well-being of crops and animals. The use of cover crops and compost teas further promote bio-diversity and well-being on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Minutia aside, in 25 years of tasting, visiting vineyards and interviewing winemakers and grape growers it is clear to me that there is a growing awareness among all involved that the earth is a precious, finite resource and what they do every day has an effect on their health, the health of their employees and families and the health of their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and more producers rightly see themselves as stewards of the land and they conduct themselves and their businesses accordingly.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there cheaters? Yes. Do some use organics to pass off poor wine to unsuspecting consumers? You bet. But that happens in all facets of life. Natural wines, green wines, earth friendly wines, fish friendly wines, organic wines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are only words not deeds.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bigger picture is the wine business at the grassroots level is taking the lead instituting all measures of environmentally responsible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wine production. In places like Chile, California and New Zealand, the wine industry has launched comprehensive programs to change the culture of wine growing from the ground up including trying to effect cultural change among its employees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South Africa, wine producers are also at the forefront of removing non-indigenous vegetation and letting the land return to its normal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these programs are necessarily certified by a government agency but like many of Europe's producers who work organically and do not seek certification caring for, their special piece of dirt to the best of their ability may be the most important result of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we look at some of the labels leading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charge beginning with the Villa Teresa Rosé Veneto Vino Frizzante. This non-vintage bubble has an attractive pale salmon colour and a fresh, open red fruit nose. On the palate you taste soft, candied cherry fruit flavours bolstered by the frizzante or spritz that keeps it light and fresh. Simple playful pink for tapas style appetizers or light evening meals.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Somewhat sauvignon-like on the nose with floral grapefruit, green apple skin notes Emiliana Adobe Chardonnay Reserva Orgánico 2010 offers up bits of butter, peach skin, green apple, grassy, melon flavours. A simple style best with creamy seafood and pasta dishes.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not a big fan of carmenère as solo varietal but the Cono Sur Organic Cabernet Sauvignon Carmenère 2009 blend works well mixing the cassis and sweet fruit of this organic cabernet sauvignon and the softer, milk chocolate, dried herbs you find in carmenère.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texture is soft and attractive. A friendly red for the barbecue that is made with organic fruit. Try it with beef kebabs.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 Chapoutier Belleruche Cotes du Rhône 2009 is a delicious spicy, red wine with a smooth, dry, supple palate, fine acidity and black cherry, plum, orange fruit flecked with dried herbs and dark chocolate flavours.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good value here and the Chapoutier estate eschew all chemicals, fertilizers and sprays and harvests all grapes by hand and using only natural yeasts to produce unfiltered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 spicy and savoury and with a hint of carrot mark the nose of the Jean Bousquet Malbec Reserva (Organic Grapes) 2010 that comes with a supple, sweet if slightly warm (alcoholic), savoury black fruit palate. Classic malbec for this price range and one of the few made organic. Solid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conclude with the Yalumba Organic Shiraz 2010 from South Australia. Organic wines can stumble on the nose but not this plummy red fruit affair with floral undertones. The attack is dry with sweetish, ripe fruit with plenty of peppery notes and bits of blueberries and milk chocolate. Attractive red wine for grilled meats. Suitable for both vegans and vegetarians.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to The Sun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GREEN B.E.A.N.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Supermarket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Vosburgh</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Combining CSA, local food and home delivery         Green B.E.A.N. is growing faster than some of the produce it delivers. What began as a simple organic produce delivery service for the greater Indianapolis area today services an area that stretches south to Louisville, Ky., north to Fort Wayne, Ind., and east to the Ohio cities of Dayton, Cincinnati and Columbus.         Green B.E.A.N.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Education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Nutrition) was founded in 2007 by the husband-and-wife team of Matt Ewer and Elizabeth Blessing.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idea was to connect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local artisans directly to consumers. Ewer, who was not available for comment, told the Indianapolis Business Journal that people are ready for such a fusion of services.         “We felt like there was a market potential in the Midwest that was untapped,” Ewer said. “Looking back a few years later, we were right on the mark with that.”         Customers enroll and select a bin size and set a delivery schedule depending on their needs. The majority of the produce is certified organic, though Green B.E.A.N. also sources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use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without certification. To differentiate the methods, all produce is labeled either OG (certified organic), SG (sustainably grown) or CL (conventional).         Besides the bin, each order can be customized with more than 400 additional products. The company offers selections from local dairies, as well as meats, bread and other grocery vendors. The service now has 40 suppliers and makes some 3,500 deliveries a week. Annual sales top $5 million, Ewer said.         Beyond being a simple delivery service, Green B.E.A.N. has undertaken other initiatives. It operates Tiny Footprint Distribution, which delivers locally made food to retail stores;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Kitchen Foods, which has its own product line; and Cool School Lunch, a program launched last year to help schools order fruits and vegetables.         Just last month, the company dug deeper into the business by growing its own produce. The 60-acre Feel Good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grow tomatoes, okra, broccoli and other crops, Ewer told the Journal.         “We saw that there was kind of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gap as far as the products go,” he said. “We're taking a very structured approach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we're looking to supplement our market.”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Our wine is green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Sunday Times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Weekly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BDFM Publishers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&amp; LEISURE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PENDOCK</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wine is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vintners - and drinkers - are slowly switching on to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is going to be the new snobbism," predicted Flagstone winemaker Bruce Jack five years ago. He was wrong. Organic wines were then and remain today undeniably popular in Europe, but not yet in South Africa. This northern hemisphere popularity is driven by health concerns and respect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Villiera winemaker Jeff Grier commented at the recent Stellenbosch Wine Festival: "Within five years, one-third of all French wine will be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The process is driven by producers and 'peasant winemakers'. In South Africa, we're a long way from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scare stories, such as a Friends of the Earth study which found residues of two pesticides in white wine, you'd expect a deafening clamour for organic. Considering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whole, over 200000 people a year die of pesticide poisoning while back at the winery, cellar workers report a higher incidence of respiratory problems than the general populace.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Rioja winemaker Fernando Remirez de Ganuza cuts his bunches of grapes in half and uses only the top portion to make his reds. Not only is the bottom half often less ripe (being more sheltered from the sun) but also contains more residual dust, sulphur and pesticides from the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failure of organic wines to take root in SA is due to one factor: economics. It costs more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make wine organically and SA consumers are reluctant to pay up in these days of economic distress, as Darling Cellars cellar master Abé Beukes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La Motte produces organic wines from Bot River and Spier made an excellent Recycle Organic sauvignon blanc, organic wineries are rarer than rocking horse droppings.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Bon Cap in Robertson, Waverly Hills in Worcester, Stellar on the Olifants River and a trio of Stellenbosch producers, Laibach, Wedderwill and Reyneke, while Joostenberg Wines and Avondale wave the green flag in Paarl. As Reyneke winemaker Johan Reyneke comments, none of them is "entirely organic and some only have one organic range". But it's a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Laibach has adopted the ladybird, symbol of insect life that returned to the vineyards when pesticides were abandoned, as its organic brand for a classic Bordeaux-style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 Cap makes an organic rosé from pinotage with flavours of sour cherries and walnuts, while Stellar make a vin de paille or straw wine (the grapes are dried on mats made from rooibos tea to concentrate flavours), named Heaven on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heart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avoidance of agrichemicals. The next step is to resurrect life in the soils and one controversial way to do this is via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that treat the vineyard as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entity within a surrounding ecosystem. French winemaker Michel Chapoutier calls it "homeopathy applied to plants" with composting and holistic teas made from herbs and nettles replacing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few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winemakers in SA. One of the first was Kurt Ammann, with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Bordeaux blend available at his Auberge Rozendal restaurant in Stellenbosch.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available is Reyneke's Reserve '07, a shiraz with incredible concentration and complexity.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Clearly, responsible drinking extends to far more than not driving drunk.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Supporting Grass Fed Beef...in South America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2011 Thursday 4:12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3BL Blogs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950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RSF Social Finance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RSF Social Finance recently made a loan to Estancia Beef.  Here's a deeper look at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BLOG / NEWSLETTER: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recent loan to Estancia Beef, a California based company which provides American consumers with free range grass fed beef, has raised a number of questions in our community. These same questions were also debated by RSF staff when deciding whether or not to approve the loan. In the spirit of transparency, we wanted to share more about our decision making process and why we're so enthusiastic about our loan to Estancia.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diving into the more contentious details, a moment on grass fed beef. With all of the terms on meat in the markets-all-natural, organic, premium, free range, le ne plus ultra-it's easy to conflate practices and hard to decipher differences. More so than any other type of cattle ranching, grass fed cattle is treated humanely, with ample land for grazing and no sight of feedlots. This system is great for grasslands-cow manure fertilizes the land, stimulating the re-growth of deep rooted grasses which ultimately enrich and aerate the soil. Furthermore, from a consumer standpoint, the beef tastes amazing, and is by far the healthiest type, with half the fat and cholesterol of regular grain fed beef, a large percentage of mono-unsaturated fat (like olive oil), and higher levels of vitamins A and E, omega 3s, and conjugated linoleic acids (one of nature's strongest antioxidants). It's easy to see why we at RSF are eager to support this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this all sounds great, right? What problems could arise from wanting to support a producer and distributer of grass fed beef? Here is a look at the most pressing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and foremost, with our commitment to supporting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local economies, we asked if it would be better to pass on Estancia and reserve our funding to support the domestic grass fed beef industry. In truth, our lending managers looked at a number of domestic operations before making this loan to Estancia. Some, like Marin Sun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had already secured financing (a personal loan from one of our SIF investors, in fact). In other cases, some companies couldn't support an RSF loan.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reality is that Estancia is a leading grass fed beef brand committed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practices. The company sources its beef from an exclusive cooperative of forty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family-owned ranches in Uraguay and Argentina. Several of these ranches are converting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Estancia is providing educational assistance to support these efforts. Estancia hopes to soon become the largest producer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beef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natural growing conditions of Uruguay and Argentina provide an ideal climate for cattle grazing, with rainfall year-round and naturally occurring high protein grasses. Not only is the climate and land primed for raising premium cattle, but the last two centuries have seen continual improvements in humane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Along with this dedicated practice come significant advantages in genetics and pasture management practices, compared to the United States, where more than 98% of beef produced comes out of feed 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don't the vast "food miles" of beef from South America counteract the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Actually, the carbon footprint of feedlots is staggeringly high, and dwarfs the environmental impacts of Estancia's shipping. Despite the greater distance from food to plate, Estancia Beef still estimates its fossil fuel consumption per pound of beef at somewhere between 1% and 10% of the United States commodity feedlot equivalent. U.S. feedlots consume large amounts of fuel to raise an animal using current industry standards which feed livestock grain grown with oil based fertilizer and ship them back and forth across the country for slaughter and distribution.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 but wouldn't it be ideal to support the US grass fed industry? How is Estancia doing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starters, Estancia actually has ranches in California and Virginia, and would like to expand their domestic ranching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at a systemic level, Estancia's efforts to raise awareness and build a market for grass fed beef benefit the entire industry, we believe, not just one company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 of the reason co-founders, Bill Reed and J.P. Theirot, started Estancia is because they understand the difficulty of producing grass fed beef in the US and the challenges of developing a brand on a segregated and undeveloped supply chain. As they grow over the years, they plan to leverage their sales and distribution channels to build US grass fed production alongside their South American production. Reed and J.P. have ranches in California and Virginia where they are raising grass fed beef, which they will eventually introduce into their distribution channels. This will all happen over time, as economic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change does.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we aim to further best practices globally, with both an appreciation for terroir and and understanding of our economic interdependence.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isn't to say that there's no great work being done in the States in grass fed beef, or that we wouldn't be happy to support it too. We are looking for opportunities to fund domestic grass fed operations that meet our lending criteria. If you know of any seeking debt financing, please let us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RSF17920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Tweet me: Why did RSF Social Finance make a loan to Estancia Beef? http://3bl.me/rnmccm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RSF Social Finance</w:t>
      </w:r>
    </w:p>
    <w:p>
      <w:pPr>
        <w:keepNext w:val="0"/>
        <w:spacing w:before="240" w:after="0" w:line="260" w:lineRule="atLeast"/>
        <w:ind w:left="0" w:right="0" w:firstLine="0"/>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http://www.rsfsocialfinance.org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KEYWORDS: Estancia Beef; food miles; Grass Fed Beef; RSF Social Finance;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post on the CSR Feed: </w:t>
      </w:r>
      <w:hyperlink r:id="rId563" w:history="1">
        <w:r>
          <w:rPr>
            <w:rFonts w:ascii="arial" w:eastAsia="arial" w:hAnsi="arial" w:cs="arial"/>
            <w:i/>
            <w:color w:val="0077CC"/>
            <w:sz w:val="20"/>
            <w:u w:val="single"/>
            <w:shd w:val="clear" w:color="auto" w:fill="FFFFFF"/>
            <w:lang w:val="en-US" w:eastAsia="en-US" w:bidi="ar-SA"/>
          </w:rPr>
          <w:t>http://3blmedia.com/theCSRfeed/Supporting-Grass-Fed-Beefin-South-America</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 xml:space="preserve">Use and understanding of organic amendments in Australian </w:t>
        </w:r>
      </w:hyperlink>
      <w:hyperlink r:id="rId570"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570" w:history="1">
        <w:r>
          <w:rPr>
            <w:rFonts w:ascii="arial" w:eastAsia="arial" w:hAnsi="arial" w:cs="arial"/>
            <w:b/>
            <w:bCs/>
            <w:i/>
            <w:color w:val="0077CC"/>
            <w:kern w:val="32"/>
            <w:sz w:val="28"/>
            <w:szCs w:val="32"/>
            <w:u w:val="single"/>
            <w:shd w:val="clear" w:color="auto" w:fill="FFFFFF"/>
            <w:lang w:val="en-US" w:eastAsia="en-US" w:bidi="ar-SA"/>
          </w:rPr>
          <w:t>: a review;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Soil Research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CSIRO Publishing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1(26); Vol. 49; No. 1; ISSN: 1838-675X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Quilty, J.R.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Cattle, S.R.</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8416"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Introduction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Australia, a large range of commercially available products, known commonly as organic fertilisers or organic amendments (OA), is marketed to landowners, but there has been relatively little scientificscrutiny of their efficacy in broadacre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As these products are derived from naturally occurring organic materials, many have been certified for application in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However, many are not certified, either because they have not been put through the process of certification or, in the case of those derived from materials such as sewage sludge, because they may not meet the criteriaof the certifying bodies, such as the National Association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Australia (NASAA 2008).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sources of organic material used to manufacture OA include composted and uncomposted organic wastes from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industrial, and municipal operations, seaweeds, meat blood and bone meal, and humic substances (Eghball and Power 1999; Conn and Franco 2004; Imbufe et    al. 2005; Curnoe et al. 2006; Nastri et al. 2006; Sivasankari et al.    2006; Hargreaves et al. 2008b; Mondini et al. 2008). Various microbial species have also been used to improve crop performance and soil health (Fliessbach et al. 2009), while the casts of earthworms are a key component of some OA (Gutierrez-Miceli et al. 2007).</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Several OA are used commonly only in horticultural industries and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at present, but historically many were utilised in other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systems. Before the widespread introduction of synthetic inputs during the first half of the 20th Century in developed countries (Cavert 1956) and the start of the 21st Century in the    developing world (e.g. India and parts of Africa) (Jenkinson 2001; Ghosh 2004), various forms of OA were relied on to maintain soil fertility and crop yields, and to control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pests and diseases.    Manufacturers of OA usually suggest that the benefits of application    will include one or more of the following: improvements in growth and yield of crops through the supply of plant nutrients, the control of pests and diseases, enhancement of the efficiency of synthetic inputs, and improvements to soil health (Table 1). Despite the claims ofmanufacturers and the existence of a modest body of research detailing the possible effects of OA application (e.g. Abbasi et al. 2003; El-Tarabily et al. 2003; Tenuta and Lazarovits 2004; Imbufe et al. 2005; Horii et al. 2007; Mondini et al. 2008), there has been little scientific investigation of the utility of these products in broadacre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current proliferation of OA in the marketplace is possibly dueto the modern emphasis on maintaining and improving 'soil health', as    well as the increased demand of consumers for organically produced food (Lockie et al. 2004). Kibblewhite et al. (2008) describes the health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soil as its ability to support agronomic activity    and maintain ecosystem services. Many government agencies across Australia have embraced this concept, instituting 'healthy soils programs' to encourage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to invest in maintaining and improving the health of their soils (McKenzie 1998; MacEwan 2007). In a survey of Australian cotton growers that investigated issues related to soil health, Shaw (2005) found that while OA had not been widely adopted by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(21% had used or were using OA on a trial basis, and 13% regularly applied OA), those who were utilising OA were often doing so as part of a soil health program. Typically, OA manufacturers claim that their products will improve the health of soil by increasing the organic carbon (OC) content, the availability of plant nutrients, microbial biomass and activity, and by enhancing soil structural stability (Table 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Although various studies suggest potential benefits to plant and soil from the utilisation of OA, a common finding is that the large application rates required to produce these benefits limit the adoptionof these products (Albiach et al. 2001; Edmeades 2002). However, as the world moves towards low carbon economies and as the availability of resources such as phosphorus declines (Cordell et al. 2009), the importance of recycling nutrients for agronomic purposes from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industrial, and municipal wastes is likely to increase. In addition, the difference in cost between organic and synthetic, inorganicamendments is likely to diminish as global energy demands and costs increase (Dorian et al. 2006) and finite nutrient resources are depleted (Cordell et al. 2009). Under such circumstances, OA may become increasingly prominent soil and crop husbandry inputs, especially OA with multiple functionalities.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objectives of this review are 3-fold. First, we categorise thelarge range of OA currently available in Australia, based on source material and composition. Second, we explore the purported benefits of    applying the different groups of OA to plant-soil systems and review    the scientific literature to determine the efficacy of these amendments. Third, we discuss why adoption of OA in Australia has been relatively slow, and why OA will become increasingly important in Australian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systems. For the purposes of this review, non-synthetic organic fertilisers and/or organic amendments, both certified andotherwise, are referred to as OA. The naming of any specific products, manufacturers, suppliers, or certifying bodies does not represent an endorsement from the authors.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Types of organic amendment currently, or potentially, used in Australian </w:t>
      </w:r>
      <w:r>
        <w:rPr>
          <w:rFonts w:ascii="Courier" w:eastAsia="Courier" w:hAnsi="Courier" w:cs="Courier"/>
          <w:b/>
          <w:i/>
          <w:color w:val="000000"/>
          <w:sz w:val="16"/>
          <w:u w:val="single"/>
          <w:lang w:val="en-US" w:eastAsia="en-US" w:bidi="ar-SA"/>
        </w:rPr>
        <w:t>agriculture</w:t>
      </w:r>
    </w:p>
    <w:p>
      <w:pPr>
        <w:keepNext w:val="0"/>
        <w:spacing w:before="200" w:after="0" w:line="240" w:lineRule="atLeast"/>
        <w:ind w:right="0"/>
        <w:jc w:val="both"/>
        <w:rPr>
          <w:lang w:val="en-US" w:eastAsia="en-US" w:bidi="ar-SA"/>
        </w:rPr>
      </w:pPr>
      <w:r>
        <w:rPr>
          <w:rFonts w:ascii="Courier" w:eastAsia="Courier" w:hAnsi="Courier" w:cs="Courier"/>
          <w:color w:val="000000"/>
          <w:sz w:val="16"/>
          <w:lang w:val="en-US" w:eastAsia="en-US" w:bidi="ar-SA"/>
        </w:rPr>
        <w:t xml:space="preserve">   In Australia, a large range of commercially available products canbe identified as OA. Many have a history that can be traced back to the earliest efforts of humans to manage the soil for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production (Semple 1928; Aimers and Rice 2006). Yet, since early last century, OA have been largely restricted to use in intensive horticultural industries and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This can be attributed to    the advent of synthetic amendments for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systems. The transition from organic to synthetic inputs in European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systems occurred between 1870 and 1914 due to the decreasing cost and increasing availability of synthetic inputs, along with pressure on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to produce greater yields per hectare (van Zanden 1991). This period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change is identified as the first 'Green Revolution' (van Zanden 1991). From that time, there was a marked increase in the use of synthetic fertilisers (McGregor and Shepherd 2000) and a    concomitant decrease in the use of OA. As a consequence of these changes, there is a community perception that the use of OA is in the domain of organic or alternative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with little or no application to conventional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 describe below the main types of OA available in Australia, including the source materials and typical constituents of the amendments    and the claimed benefits of their application.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Composted organic matter</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Composting involves biologically mediated, oxidative processes that    result in the formation of humified organic material, improving thestability and suitability of highly heterogeneous organic matter foragricultural and horticultural application (Zmora-Nahum et al. 2007;Hargreaves et al. 2008b). Composted organic material has been used for agronomic purposes around the world for many centuries (Chan et al.    2007a). For example, animal dung was composted by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in the Mediterranean region as early as 800 BC, when the application of this OA    to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land was identified as beneficial to the performance    of crops in subsequent seasons (Semple 1928). Composts produced foragronomic application are often made from crop residues, organic matter sourced from municipal and industrial waste materials, and manures    from intensive animal production systems such as beef feedlots. Although composition can be variable, composted OA are generally good asa source of plant macro- and micro-nutrients and as a method of adding OC to the soil (He et al. 2001; Monaco et al. 2008) (Table 2). Such    amendments may also improve structural condition and lead to an increase in microbial biomass within soil (Gopinath et al. 2008).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Where composts have been used in broadacre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application    rates are generally 2-30t/ha (Table 1), while in horticultural systems, application rates often exceed 30 t/ha (Table 3). Composts are usually spread over the surface of the soil, often followed by incorporation into the topsoil, both to improve soil condition and to supplyplant nutrients (Eghball and Power 1999). Some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and horticulturists produce their own composts, but there are also many commercially manufactured compost products available in Australia. Potential problems and risks associated with the production and application of composts include the possibility of contamination by weed seeds, heavy metals, salts, and pathogens, as well as compositional inconsistencies    (Chan et al. 2007a; Hargreaves et al. 2008b). Although use of composts produced from municipal solid wastes and biosolids is becoming more common, concerns remain about the potential of this source of compost feedstock to contain contaminants in the form of heavy metals andsalts (Hargreaves et al. 2008b). Of all composts, those produced from    animal manure have the greatest risk of harbouring viable weed seeds; the process of composting reduces, but does not eliminate, the risk    (Larney and Blackshaw 2003). Government policy (DEWHA 2003), research efforts (Smidt et al. 2008), and the development and promotion of industry standards through groups such as the Waste Management Association of Australia aim to improve the quality, safety, and consistency    of 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tea/extract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Compost teas or extracts are liquid OA used as a source of plant macro- and micro-nutrients, as a vector for beneficial microorganisms,and to control pests and diseases (Scheuerell and Mahaffee 2002; Hargreaves et al. 2009a, 2009b). They are usually produced at the site of    application by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or gardeners, rather than being supplied by manufacturers. Compost teas are produced following recipes that can bc    obtained from horticultural and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organisations such as the National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Information Service in the USA, or Australian Soil Additives and Products Pty Ltd in Australia. The preparation of compost tea usually involves steeping compost in water for a defined period, often adding other substances such as seaweed extracts, fish hydrolysates, or molasses to the mixture. The resultingliquid is then applied as a foliar spray or a soil drench at rates ranging from 50 to &gt;1000 L/ha, and often applied to cover the total leaf area of crops when used in pest and disease control, rather than at    a specified rate. As indicated in Table 2, compost teas do not supply a substantial amount of plant macro- or micro-nutrients at low volumes. However, when applied at high rates, for example 1000 L/ha, they    are potentially a useful nutrient source. Researchers have investigated the potential of compost teas produced with a range of composts including municipal solid wastes (Carballo et al. 2008), animal manures (Hargreaves et al. 2009a), and horticultural by-products (Dianez et    al. 2006); although benefits have been identified, their efficacy has been highly variable.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Vermicasts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Vermicomposting is a method of generating OA using earthworms (e.g.    Eisenia Jetida) to break down organic waste materials. As earthworms    digest and excrete organic matter, worm castings, or vermicasts, are    produced (Atiyeh et al. 2002; Arancon et al. 2006; Padmavathiamma et    al. 2008). This natural process has been commercially adapted to produce OA from municipal and industrial wastes (Campitelli and Ceppi 2008), as well as from animal manures and plant biomass (Atiyeh et al.2000; Singh and Sharma 2002; Arancon et al. 2006; Padmavathiamma et al. 2008). The resulting OA are solid vermicasts or vermicompost and vermicast liquid extracts. These products are a moderate source of plant macro- and micro-nutrients (Table 2) and humified organic matter,and contain microbial species that inhabit the digestive tracts of earthworms (Atiyeh et al. 2002; Sinha et al. 2010). The manufacturers of vermicast products suggest application rates of 10-100 L/ha for liquid amendments and 2-50 t/ha for solid amendments (Table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substances occur naturally in soil and water, forming as organic matter decomposes (Hayes and Clapp 2001; Atiyeh et al. 2002; Smidt et al. 2008). The definition of humic substances is still debated due to their heterogeneous nature (Hayes and Clapp 2001); however, they can be classified into three main groups: humic acids, fulvic acids, and humin. These groups are distinguished by their solubilities instrong acid and base solutions. Fulvic acids are soluble at all pH values, humic acids are soluble only in strong acid, and humin is insoluble at all pH values (Sala et al. 2000; Hayes and Clapp 2001).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Commercially, humic substances are extracted from materials such as    composted and vermicomposted organic matter, coal, and peat. For example, humic substances are extracted from leonardite, a brown coal, to produce an OA (Brownell et al. 1987; Imbufe et al. 2005). Humic substance based OA are available in both liquid suspension and solid form; liquid suspensions are usually mixed with water and applied to the    soil or plant foliage, while the solid granular products are eitherspread and incorporated into the soil or combined with synthetic inputs before application. Application rates suggested by manufacturers typically range from 1 to 30 L/ha for liquid products applied as foliar sprays or soil drenches, while granular humic substances are spread    at rates of 25-&gt;400 kg/ha (Table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blood, and bone meal</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Circa 700 BC, it was noted by Greek and Roman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that on battle fields where many bodies were left behind, crop yields would be enhanced in the following seasons (Semple 1928). More recently, meat, blood, and bone meal (MBBM), a by-product of meat processing industries, has been used commonly as both an OA and a supplement feed source for production animals. With the outbreak of mad cow disease in Europe    in the late 1990s, and its subsequent appearance elsewhere around the world, the practice of feeding MBBM to production animals has beenbanned in many countries (Coutand et al. 2008; Mondini et al. 2008).Consequently, there is a renewed focus on MBBM products as a soil plant OA. MBBM products are usually sold in solid form, either as pellets or granules, which are spread over the soil and incorporated. Although less common, liquid MBBM products are also available to be applied as a soil drench, through fertigation, or as foliar sprays. MBBM products are applied as a rich source of plant nutrients (Table 2) (Blatt 1991; Mondini et al. 2008), to manage soil-borne pests and diseases (Tenuta and Lazarovits 2004), and as an input used in the remediation of contaminated soil (Hodson et al. 2001).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nutrients in MBBM are predominantly found within fats and proteins, and become available to plants as these compounds mineralise inthe soil (Cayuela et al. 2008b). Manufacturers claim that MBBM is aneffective source of nitrogen (N), a claim supported by the findings of Jeng et al. (2006), Mondini et al. (2008), and Cayuela et al. (2009). The producers of solid MBBM products suggest application rates of0.1-&gt;1 t/ha, while the rates suggested for liquid forms are ~30 L/ha(Table 1). The rates found by researchers to achieve positive crop responses have generally been [greater than or equal to] 0.5 t/ha (Jeng    et al.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Fish hydrolysates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By-products from fishery industries were often applied to improve the fertility of soil in areas close to the coast in Europe and the United States until the early 19th Century (Fussell and Goodman 1941; Sherman 1979). Today, fish hydrolysates are produced by hydrolytic orenzymatic breakdown of by-products from the processing industries offish such as tuna or mackerel (Andarwulan and Sherry 1999). The removal and subsequent processing of feral fish species from waterways isanother production pathway in Australia. Application methods for fish    hydrolysates suggested by the manufacturers include fertigation, foliar spraying, and soil drenching. Recommended application rates for fish hydrolysate products are typically 10-30L/ha for foliar spray and    20-60 L/ha when applied as a soil drench (Table 1). The most commonly cited benefit of fish hydrolysates is the addition of plant nutrients (Table 2) (Blatt 1991), but they have also been used to enhance disease resistance in plants (Abbasi et al. 2003), and to improve germination and seedling performance (Andarwulan and Shetty 1999; Kristinsson and Rasco 2000; Horii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extracts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the United Kingdom from the end of the 18th Century and throughthe 19th Century, seaweed was applied either directly to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land after being collected from the shore, or after being burnt or composted, and was often mixed with other organic materials (Fussell 1948; Sherman 1979). Early in the 20th Century in the United States, seaweed was harvested and burnt to produce a source of potassium for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use (Cameron 1913). The use of untreated or burnt seaweed    as an amendment is no longer common, but seaweed extracts are now frequently found in the OA market. Seaweed extracts are produced usingseaweed species such as Ecklonia maxima and Durvillaea potatorum (Tay    et al. 1985; Stirk and van Staden 1996), usually via extraction methods designed to increase the level of enzymes and hormones containedin the final liquid product. Consequently, seaweed extracts contain the plant growth hormones cytokinins, suggested to be responsible forenhanced crop performance (Stirk and van Staden 1996; Stirk et al. 2004; Sivasankari et al. 2006). Application rates for seaweed extractsgenerally range from 0.5 to 5 L/ha for foliar application and from 5to 20 L/ha when used as a soil drench (Table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Other uncomposted organic waste materials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While composting is often used to stabilise organic wastes and reduce the heterogeneity of raw materials, there are many uncomposted, municipal, industrial, and agronomic waste products that are used, or have been applied, as OA. Olive and paper mill waste (Curnoe et al. 2006; Brunetti et al. 2007), treated sewage sludge and biosolids (Pedra    et al. 2007), and uncomposted animal manures (Liu et al. 2009) haveall been used as ameliorants to improve soil condition and crop performance. Industrial, agronomic, and municipal solid wastes materials are increasingly being used as feedstock for energy creation through the process of pyrolysis. However, some of these waste products are also being used in the production of biofuels, biodiesel and bioethanol, the by-products of which have also been utilised as OA (Johnson etal. 2004; Moore et al. 2010). These include waste materials from thedistillation of wheat, corn, sugar beet, and other crop residues, and    biomass from algae used in the production of biodiesel (Chisti 2008;    Moore et al. 2010). Such amendments may provide a supply of plant nutrients and OC to the soil, possibly enhancing both soil health and crop performance (Chisti 2008; Moore et al.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application of raw organic waste materials can carry risks including the introduction of weeds, pathogens, and toxic compounds intothe environment (Cameron et al. 1997; Larney and Blackshaw 2003). While the value of recycling nutrients from materials such as biosolidsand industrial by-products is recognised by regulatory bodies in Australia, there are often human and environmental health risks associated with the application of untreated wastes (NRMMC 2004). Federal andState Government agencies, such as the Victorian Environmental Protection Authority, regulate the land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of industrial and municipal solid wastes in Australia to prevent the accumulation of contaminants and to reduce the risk ofspreading human and animal pathogens, as well as agronomic pests anddiseases. In New South Wales, waste applied to land as a fertiliser or soil amendment must be shown to be beneficial and not cause harm to    the environment. 'Resource Recovery Exemptions' for land application    permit the application of a range of wastes, each facilitated by prescribed conditions that vary depending on the risk of environmental harm posed by that waste (DECCW 2008). Resource Recovery Exemptions have been developed for, among others, treated grease trap waste, foodwaste compost, and organic outputs from the processing of mixed municipal waste. Industrial wastes such as fly ash from coal combustion, and lime and gypsum residues from drinking water treatment and plasterboard, may also be applied to land in New South Wales for the purposes of growing vegetation (DEC 2005). Although OA such as paper mill residues and sewage sludge arc not commercially manufactured, they continue to be utilised due to their ability to enhance land management efforts; therefore, we have given them some consideration in this review.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Bio-inoculants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Bio-inoculants, or microbial inoculants, are OA that contain living    microbial species considered beneficial to agronomic or horticultural production systems. These products, often consisting of microbial species in a liquid suspension, contain organisms such as arbuscular mycorrhizal fungi (Gianinazzi et al. 1995), Azospirillum (Okon and Itzigsohn 1995), and Pseudomonas sp. (Walsh et al. 2001), are used to improve crop production through improved nutrient uptake by plants, sequestration of atmospheric nitrogen, or via control, inhibition, or competition with plant pathogens and pests (Table 1). While much scientific literature is available on the viability of inoculating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soils with microbial species, the focus has been predominantly on microorganisms that form symbiotic relationships with plant roots,such as rhizobia that fix atmospheric nitrogen in leguminous agro-ecosystems (Deaker et al. 2004) and arbuscular mycorrhiza (Pamiske 2008). Research in Australia on the efficacy of biological inoculants that    introduce free-living microorganisms (species that do not require direct interaction with plant roots) to soil with the aim of enhancingmicrobial diversity, nutrient cycling, and soil health, is limited.</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 range of bio-inoculants, commonly referred to as stubble digesters, is applied to increase the decomposition rate of crop residues. The development of such products is in response to the need for improvements in crop residue management techniques as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move from conventional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to reduced and no-till practices (Davis et al. 2008). The large number of stubble digesters available in Australia suggests that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are exploring alternative methods to manage stubble loads and to control pathogens that reside on the remnants ofprevious crops. Almost no scientific literature is available on the application and efficacy of these products.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Bio-inoculants are usually applied through soil injection or sprayed over stubble. Soil injection rates are generally 20-30 L/ha (Table1), while the suggested application rates for stubble digesters are 15-25 L/ha.</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amendments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 form of organic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developed by Rudolf Steiner (Steiner 2005), relies on OA to manage pests and diseases,    to supply plant nutrients, and to maintain soil health. Composts and    compost teas are inputs regularly used in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enterprises. These are produced using a variety of animal manures and plantmaterials, one of which, BD500, is produced using cow manure packed into a cow horn and buried for 6 months over autumn-winter. The contents of the cow horn are then mixed with water and applied in the samemanner as a compost tea (ATTRA 1999). There is some evidence that these products may suppress several plant fungal pathogens (Rupela et al. 2003) and may increase the level of fungi in the soil (Ryan and Ash    1999). Zaller and Krpke (2004) studied the effects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composts and traditionally composted farmyard manure on soil chemical and biological properties over a 9-year period. A significant increasein earthworm abundance was found in the soil treated with biodynamiccompost, compared with a soil treated with traditionally composted farmyard manure. There is, however, a lack of scientific literature onthe application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inputs in conventional systems; instead, most of the research has focused on comparing the two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methods. The holistic theory that underpins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possibly    the reason for this, as the production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amendments such    as BD500 is specifically for application in 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 As a result,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products such as BD500 are not widely available to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using conventional methods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However, as Watson et al. (2008) describes, the transfer of knowledge between organic,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and conventional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has been slow but is likely to increase in the future. Therefore,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products    are considered in this review.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Biochar</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Biochar, or agrichar, is generally a solid, fine, granular, black charcoal material produced by slow pyrolysis of biomass often sourcedfrom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or forestry industries. The manufacturers of biochar claim that it can improve soil fertility, enhance the efficiency of    synthetic inputs, and increase the OC content of the soil. Unlike many other OA, much research has been undertaken on biochar in recent years, possibly because of the potential of biochar to sequester carbon in soil in a stable form and due to the energy produced during theproduction process (Lehmann et al. 2006; McHenry 2009). Research hasshown that biochar can enhance the efficiency of synthetic nitrogen fertilisers (Chan et al. 2007b; Steiner et al. 2007; van Zwieten et al. 2010) and the biological nitrogen fixation potential of Rhizobium-legume systems (Rondon et al. 2007), as well as improving soil structural condition (Chan et al. 2007b) and increasing the carbon content of soil (Lehmann et al.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energy produced during the oxygen-limited pyrolysis of biomassused to create biochar can be utilised to create electricity. When this source of energy is combined with the potential carbon sequestration properties of biochar, the greenhouse gas emission footprint of the entire process is significantly lower than current fossil fuel energy production systems (Gaunt and Lehmann 2008). However, despite thepotential benefits, biochar is currently not widely available in Australia, partly due to the difficulty manufacturers face in obtaining sufficient amounts of biomass for the pyrolysis process and variability in biomass availability over time. Biochar application rates used in research have ranged from 10 to &gt;140t/ha.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Purported and demonstrated benefits of organic amendment use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Increasingly large numbers of OA are being aggressively marketed to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with rural newspapers and other regional publications in Australia often containing articles, advertisements, and testimonials for these products. Such marketing gives anecdotal evidence of yield increases after the application of OA, improved soil health, and enhanced drought tolerance of crops, but little scientific research has been undertaken to qualify or quantify these claims.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Utilisation of organic amendments as a source of plant nutrients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Perhaps the most common claim of OA manufacturers and suppliers isthat their products represent a significant source of plant nutrients. Many OA can effectively provide plants with a source of nutrients,as the success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before the development of synthetic fertilisers attests. However, questions remain about the application rates of OA required to derive a plant nutritional benefit, with Edmeades (2002) concluding that where these products were found to have a positive influence on plant nutrition, the rates of application were many times greater than those recommended by the manufacturers.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Many OA are specifically produced to provide plants with macro- and    micro-nutrients (Table 2). Some of these nutrients are in an inorganic form in OA such as composts and compost teas (Iglesias-Jimenez and    Alvarez 1993; Hargreaves et al. 2009a). However, unlike synthetic fertilisers, significant proportions of the nutrients are contained within organic molecular structures (e.g. amino acids) and are therefore    not immediately available to plants (Jeng et al. 2006). These nutrients become available as the organic molecules are mineralised in thesoil, often by microorganisms (Dilly 2001; Cayuela et al. 2008b; Mondini et al. 2008). Manufacturers claim that plants are supplied with nutrients more efficiently through the mineralisation of the organic molecular structures within their products than via the application of    synthetic fertilisers.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Several studies have demonstrated that OA can effectively supply nutrients to crops, maintaining yields at the same level as inorganic fertilisers (Blatt 1991; Jeng et al. 2006; Mondini et al. 2008). Using    MBBM as a source of nitrogen, Jeng et al. (2006) identified a linear    increase in yields of wheat (Triticum aestivum) with increasing application rates (500, 1000, and 2000kg/ha), and yields of barley (Hordeum vulgare) maintained at the same level as with an inorganic fertiliser, when applied at a rate equivalent to 100kgN/ha. In a comparisonof MBBM, seaweed extract, fish hydrolysate, and a synthetic fertiliser in a vegetable production system, Blatt (1991) found the OA as effective as synthetic fertilisers in maintaining yields in 6 of 7 growing seasons when the organic products were applied at rates equivalentto 75 and 150 kg N/ha.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Mondini et al. (2008) investigated the influence of a MBBM on soilmicrobiological activity, biomass, and composition, along with the availability of nitrogen in the form of extractable ammonium ([NH.sub.4.sup.+]) and nitrate (N[O.sub.3.sup.-]). They found that MBBM enhanced nitrogen availability and microbial activity in soil, and led to an    increase in the population size of both aerobic and anaerobic bacteria and fungi. Mondini et al. (2008) and Cayuela et al. (2008b) demonstrated the importance of temperature in the mineralisation process of    organic molecules. The influence of temperature may explain why Smith and Hadley (1989) found that 20% of the nitrogen applied to a soilin the form of an OA did not appear to be accessible to microorganisms and remained unmineralised. In this case, the mineralisation rate may have been reduced due to the maximum treatment temperature of 20[degrees]C, which may have decreased microbial activity. However, Smith    and Hadley (1989) found that the addition of both a dried-blood derived OA and treated sewage sludge provided lettuce with a source of nitrogen that matched the plants' requirements more effectively than synthetic ammonium nitrate.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Jeng et al. (2006) found that plant-available phosphorus content increased in soil amended with MBBM and concluded that this OA supplied    adequate phosphorus to barley and rye grass (Lolium perenne) for more than one season with a single application of 500 kg/ha. Padmavathiamma et al. (2008) increased the amount of plant-available nitrogen and phosphorus in a vermicompost through the addition of nitrogen-fixing microbial species--Azotobacter, Azospirillum, and Rhizobium--to the    vermicomposting process. The levels of N[H.sub.4.sup.+] and N[O.sub.3.sup.-] were greater in the treated vermicompost, as was the amountof phosphorus, which was &gt;1.5%, as opposed to 0.5% in the conventionally processed product. In other research, Ghosh et al. (2008) found an enhanced concentration of available nitrogen and phosphorus in soil    amended with 50 L/ha of a vermicast product. They concluded that this was due to an increased mineralisation of nitrogen and phosphorus occurring in the soil as a result of the OA stimulating activity in the microbial biomass.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Other industrial and municipal treated waste products can also provide a source of nutrients for crop production. Waste materials including paper mill waste (Curnoe et al. 2006), olive mill waste (Nastri et al. 2006; Sierra et al. 2007), treated sewage sludge or biosolids (Moritsuka et al. 2006; Chan et al. 2007a), municipal solid wastes (Wolkowski 2003; Tognetti et al. 2007), by-products from bio-fuel production (Moore et al. 2010), and fly ash (Jala and Goyal 2006) have allbeen used for their nutrient value as OA in research. The use of municipal and industrial waste materials in the production of OA may provide a recycling opportunity that adds value to waste products and offers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an alternative to synthetic inputs.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Liquid OA appear to have poor ability to provide a consistent agronomic benefit at an economically viable application rate; Edmeades (2002) concluded that the application rates of liquid organic fertilisers used to produce a positive yield response are often uneconomical. Evidence suggests that the application rates required to gain agronomic benefits from solid OA may also be economically prohibitive. Assuming MBBM contains ~8% nitrogen, as suggested by Jeng et al. (2006), the rates of MBBM applied by Blatt (1991) would be 937 and 1875 kg/ha,while Jeng et al. (2006) used MBBM at 1250 kg/ha. These rates are unlikely to be considered economically viable in Australian broadacre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systems, especially when transport costs are included. However, the application of OA at lower rates in combination with synthetic fertilisers may provide crops with sufficient nutrients, allowing    a reduction in the amount of inorganic inputs required with the possible provision of some soil health benefits.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Although biochars do not provide a significant source of plant nutrients (Table 2) they can improve the efficiency of synthetic fertilisers (van Zwieten et al. 2010) and nitrogen-fixing capabilities of Rhizobium spp. in legume pasture and cropping systems (Rondon et al. 2007). van Zwieten et al. (2010) noted increased crop biomass from the addition of a paper mill waste biochar combined with a synthetic fertiliser, an effect that was not seen when the synthetic fertiliser wasapplied on its own. They also found that this effect was more variable in an alkaline soil than a mildly acidic soil and suggested that this may be due to the liming ability of the paper mill waste biochar.The findings of van Zwieten et al. (2010) suggest that while biochars    may not provide a significant source of plant nutrients, they can improve the nutrient assimilation capability of crops where they are applied, by positively influencing the soil environment.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Since most OA contain plant nutrients in organic molecular structures which must first be mineralised (Jeng et al. 2006; Mondini et al.2008), several questions relating to this process need to be answered    to ensure the efficient use of these products as a plant nutrient source. Is a slow mineralisation process efficient, potentially reducing the loss of nutrients through leaching and volatilisation, providing plants with their requirements more effectively over a longer timeperiod? What temperature must soils reach before the process of mineralisation enables the products to be of nutritional benefit to crops?    What soil moisture content is required before mineralisation via the    microbial biomass will effectively occur? The environmental and chemical processes influencing the mineralisation of OA in the soil needto be considered where the products are being applied for plant nutritional purposes.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amendments applied to stimulate plant growth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 OA available in Australia are claimed by manufacturers to be capable of stimulating plant growth via growth-promoting hormonal activity of molecular structures within the amendments (Table 1). Research has identified humic substances (Brownell et al. 1987; Canellas etal. 2002; Arancon et al. 2006), seaweed extract (Stirk and van Staden    1996), and biological inoculants (Roesti et al. 2006) as OA capableof eliciting hormonal growth responses in crops such as cotton (Gossypium sp.), tomato (Lycopersicon sp.), maize (Zea mays), and wheat. Studies have also shown that stimulation of microbial species resulting    from the application of fish hydrolysates (El-Tarabily et al. 2003)can lead to the production of plant-growth promoting substances in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small body of research demonstrates that claims made by OA manufacturers of enhanced root growth resulting from the application of their products may be correct (Canellas et al. 2002; Arancon et al. 2006; Eyheraguibel et al. 2008). Piccolo et al. (1992) and Nardi et al. (2002) both concluded that low molecular weight humic substances, particularly humic acids, are active stimulators of hormonal activity inplants. Nardi et al. (2002) suggest that low molecular weight humic substances are responsible for positive root-growth responses in peas(Pisum sativum) and increased nutrient uptake in barley. The small size of these humic substances allows them to reach the plant plasma membrane, where they effectively influence the assimilation of nutrients. Piccolo et al. (1992) also found that treatment with humic substances increased the uptake of nitrates by barley. Eyheraguibel et al. (2008) concluded that increased root elongation in germinating maize seed was the result of an interaction between plant hormones and a humic substance treatment.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Interestingly, much of the recent research into the interaction between plant hormonal activity and humic substances relates to those extracted from vermicomposts. These humic substances have been found to    stimulate root growth in banana (Musa sp.), cassava (Manihot sp.), and cowpea (Vigna unguiculata) (Padmavathiamma et al. 2008), and increase [sup.+]-ATPase activity in maize roots (Canellas et al. 2002). Plant growth responses to vermicompost-sourced humic substances have also been seen in tomatoes, cucumbers (Cucumis sp.) (Atiyeh et al. 2002), marigolds (Tagates patula var. Antigua Gold F1), capsicums (Capsicum annuum grossum var. King Arthur), and strawberries (Fragaria ananasa var. Tribute) (Arancon et al. 2006). Growth and yield increases have also resulted from direct application of vermicomposts (Arancon et    al. 2004; Ali et al. 2007); presumably, this is at least partly dueto the activity of the humic substances contained in the OA. Aranconet al. (2006) also found that humic substances extracted from vermicompost produced a greater growth response in a range of horticulturalcrops than a commercial humic substance product, although they did not specify the source of the commercial product. This suggests that some intrinsic property or characteristic of vermicast-sourced humic substances is responsible for stimulation of plant growth.</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Several studies have concluded that enhanced growth and development    of a selection of horticultural and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crops is due to the    influence of plant growth-promoting hormones present in seaweed extract (Beckett and van Staden 1989; Crouch et al. 1990). Manufacturersof seaweed extracts suggest that the presence of cytokinins in theirproducts will lead to improved crop performance (Table 1). Beckett and van Staden (1989) used a commercially available seaweed extract, Kelpak[R], in a study of potassium-stressed wheat (Triticum aestivum L.    cv. SST 66), and found that the seaweed extract application resulted    in a yield increase and enhanced root growth in stressed plants, but    had no effect on unstressed plants. Rathore et al. (2009) observed a    10% and 57% yield increase in soybean when seaweed extract was applied, derived from Kappaphycus alvarezii, as a foliar spray at rates of    16 and 98L/ha, respectively, 30 and 60 days after sowing. Rathore et    al. (2009) also observed increased nutrient uptake, but did not mention any changes in root architecture or physiology. Crouch and van Staden (1992) concluded that auxins and cytokinins, active in seaweed extracts, were responsible for enhanced root growth in tomato plants,which in turn resulted in improved ability of the plants to assimilate nutrients from the soil. Zhang and Ervin (2004) also suggested that    increased root growth in creeping bentgrass (Agrostis palustris Huds. A.) resulted from the activity of hormonal components of tested seaweed extracts and humic substances, and that the enlarged root biomass, in part, led to improved drought tolerance of this species, but the authors could not clearly identify the mechanisms responsible for this physiological change.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El-Tarabily et al. (2003) suggested that while fish hydrolysate isan effective source of plant nutrients, it is also responsible for stimulating growth-promoting hormones, in the form of auxins, cytokinins, and gibberellins, from the microbial populations in the treated soil. El-Tarabily et al. (2003) applied Yates Ltd Fish Emulsion[R] to radishes (Raphanus sativus) at a rate of 2 mL/L water every 10 days and concluded that fish hydrolysate is a suitable substitute for synthetic fertilisers in radish production on a sandy loam soil, and also suggested that the enhanced presence of growth regulators was partly responsible for the positive response of the crop to the OA. The findings of El-Tarabily et al. (2003) indicate that benefits may be gained    through the application of fish hydrolysates and potentially a range    of other OA, by applying the products through irrigation systems (fertigation).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Inoculation of soil with non-rhizobial, beneficial microbial species is a technique that is increasingly used 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research throughout the world, but has not been widely commercialised (Vessey 2003). A study in Italy found that the biomass of canola (Brassica napus) was increased in soil inoculated with bacterial species that produce indole acetic acid (IAA), a naturally occurring plant hormone that can promote root growth (Dell' Amico et al. 2008). Soil inoculation    was also used by Gravel et al. (2007), who observed increased growth    and yield in tomatoes resulting from the addition of two microbial species, Pseudomonas putida and Trichoderma atroviride. Egamberdiyevaand Hoflich (2003) observed an increase in nutrient uptake, and rootand plant growth of wheat grown in soil inoculated with a range of plant-growth promoting microbial species. These studies suggest that the microorganisms investigated elicit a positive growth response in plants via the production of substances at the soil root interface. While Egamberdiyeva and Hoflich (2003) found that the beneficial bacteria were capable of surviving in a range of non-indigenous soils, and despite the known benefits of plant-growth promoting bacteria, their efficacy when applied in the field is still highly variable and further research and development is required before this technology can bewidely adopted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(Turnbull et al. 2001; Compant et al. 2010).</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Seed treatment, or seed priming, is used by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to improve germination rates, seedling emergence, and seedling survival rates. Seedpriming generally involves soaking crop seeds in a solution for several hours before sowing. In a study of seed priming, Horii et al. (2007) found that the use of a fish hydrolysate at 2.5 mL/L water increased the tolerance of maize to germination stress. Similarly, Andarwulan and Shetty (1999) showed that fish hydrolysates had potential benefits for the seed priming of peas (Pisum sativum) at a concentration of 2 mL/L. Other OA have also proved effective when utilised in seed priming. Improved germination rates were seen in radish after seeds were treated with seaweed extract (Friedlander and Ben-Amotz 1990), and    enhanced root elongation in germinating maize was noted by Eyheraguibel et al. (2008) who used humic substances as a seed treatment.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While research indicates that the application rates needed for many    OA as a source of nutrients may be uneconomical, the rates used to elicit a positive growth response in crops are often relatively low. Atiyeh et al. (2002) produced a positive yield response in tomato andcucumber using humic substances extracted from a cattle manure, food,    and paper waste vermicompost applied at a rate of 50mgC/L water; from available data, this carbon application rate equates to &lt;250mg humic substance/L (Table 2). Beckett and van Staden (1989) recorded a positive crop growth response when seaweed extract was applied at 0.25 mL/100 mL water. Zhang and Ervin (2004) reported enhanced root growthfrom the use of OA when seaweed extract was applied at 0.5 kg/ha anda humic substance at 1.5 kg/ha, and Arancon et al. (2006) used a humic substance applied at a rate of 250 mg/kg soil. These results suggest that these products may be useful in broadacre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where they can aid in crop establishment, performance, and nutrient management. Refining the methods of applying OA by using techniques such as soil injection to ensure placement near the seed during sowing, or applying the OA as a pre-sowing seed treatment, may improve the utility of these products.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Utility of organic amendments in control of pests and diseases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Organic amendments can reduce the impact of, or control, pests anddiseases through increased diversity and activity of beneficial microbial species, improved resistance via enhanced growth and development    of plants, and via the introduction or production of compounds thatinhibit, deter, or kill pathogenic species (Akhtar and Alam 1993; Gamliel et al. 2000; Lazarovits et al. 2001; Postma et al. 2003; Tenutaand Lazarovits 2004). Research suggests that OA can potentially be used to manage a range of horticultural and agronomic pests and diseases. However, in Australia this application is largely limited to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 a component of an integrated management system targeting soil-borne pathogens, MBBM, manures, and composts have been used to improvethe efficiency of solarisation (Gamliel et al. 2000; Spadaro and Gullino 2005). Solarisation is a technique that involves covering soil infected by plant pathogens with a transparent film, usually plastic, during the warmer months of the year, to raise the temperature and increase the level of toxic gases (Spadaro and Gullino 2005). Several researchers have concluded that OA with high nitrogen content are capable of enhancing the build-up of ammonia (N[H.sub.3]) and other toxiccompounds in the soil during solarisation (Gamliel et al. 2000; Lazarovits et al. 2001; Tenuta and Lazarovits 2002; Raviv et al. 2005; Spadaro and Gullino 2005; Oka et al. 2007).</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While solarisation is an effective method for controlling soil-borne pests and diseases, its application in broadacre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is restricted due to the difficulty of applying plastic covers over large areas. However, in some cases, OA can reduce the impact and population    size of several soil-borne plant pathogens through the build-up of toxic compounds without the use of solarisation. For example, the application of MBBM successfully controlled plant parasitic nematodes (Meloidogyine sp.) and fungal and bacterial potato pathogens (Lazarovits    et al. 2001). Tenuta and Lazarovits (2004) found that the application of MBBM significantly reduced the viability of verticillium wilt (Verticillium dahliae), a fungal plant pathogen with a wide range of potential hosts, due to the build-up of N[H.sub.3] and nitrous acid (HN[O.sub.2]) in the soil to levels lethal to the microsclerotia of V. dahliae. Lazarovits et al. (2001) also effectively controlled V. dahliae with the application of a liquid swine manure at 5500 L/ha. Lazarovits et al. (2001) did not report the nitrogen content of the liquidswine manure used in their research; however, assuming ~5.5gN/L (Chantigny et al. 2007), the amount applied would have equated to ~30kgN/ha, and although the application rate of the manure may be prohibitive, the amount of nitrogen applied is relatively low. Thus, OA that contain relatively high levels of nitrogen, such as MBBM, fish hydrolysates, and some composts and vermicomposts (Table 2), may be suitable additions for integrated pest management strategies.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ability of OA to increase the level of toxic compounds in the soil is influenced by the texture, OC content, and pH of a soil (Lazarovits et al. 2001; Tenuta and Lazarovits 2004; Conn et al. 2005). Where applied OA can influence soil pH and OC contents, the ensuing structural, biological, and nutritional improvements in the soil environment can lead to improved plant health and a corresponding increase in    tolerance and resistance of plants to pests and diseases (Featonby-Smith and van Staden 1983; Janvier et al. 2007). For example, Sahni et    al. (2008) used a vermicompost and an antagonistic microbial species, Pseudomonas syringae, to reduce the effects of collar rot in chickpea (Cicer arietinum), caused by the pathogen Sclerotium rolfsii. They    concluded that improvements in soil and plant condition resulting from the application of the OA enhanced the ability of the antagonistic    species to inhibit S. rolfsii.</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Abbasi et al. (2003) applied fish hydrolysate as a foliar spray tocombat bacterial spot on tomato and capsicum (Capsicum annum), resulting in reduced rates of infection and increased crop yields. The fish    hydrolysate was applied weekly in a 0.5% concentration aqueous solution at a rate of ~25 mL/plant. Abbasi et al. (2003) hypothesised that    the reduction in bacterial spot on treated plants may have been dueto a nutritional effect, similar to that previously identified by McGuire et al. (1991 ), who used synthetic fertilisers to influence theconcentration of nutrients in tomato plants and found that the population size of epiphytic pathogens was inversely correlated with potassium levels in the leaves. Abbasi et al. (2003) also used a neem oil product, produced from seed of the neem tree (Azadirachta indica), which enhanced the level of disease resistance through antimicrobial activity.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mill waste residues have also been found to contain active phytotoxic, allelopathic, and antimicrobial compounds, which have beenused to manage a range of plant pests and diseases (Kotsou et al. 2004; Bonanomi et al. 2006; Cayuela et al. 2008a). Cayuela et al. (2008a) applied composted and uncomposted olive mill waste extracts to reduce the pathogenicity of several fungal plant pathogens, the rate of egg hatching of root-knot nematode, and the motility of its juvenile second stage. Bonanomi et al. (2006) used olive mill dry residue waste    to effectively control plant fungal pathogens. While olive mill wastes can control several plant pests and pathogens, this form of OA must be carefully applied, as the toxic compounds responsible for the phytotoxic and antimicrobial activity of these materials can potentially contaminate water bodies (Saadi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Several OA have also been utilised to inhibit the growth of weed species. Boydston et al. (2008) concluded that dried distillers' grainhad a herbicidal effect, reducing the emergence and growth of commonchickweed (Stellaria media) when it was applied at a rate of 50g incorporated/kg soil, and annual bluegrass (Poa annua) when applied at 100 g/kg soil. However, application of dried distillers' grain also had    a significant negative impact on the ornamental species Red Sunblaze    (Rosa hybrid), Franz Schubert (Phlox paniculata), and Nana (Coreopsis auriculata). Although surface-applied, dried distillers' grain waseffective in reducing the emergence and growth of the weed species, this was only at rates &gt;8000 t/ha. Cayuela et al. (2008a) used composted and uncomposted olive mill waste extracts to reduce the germination rate of the weed species Amaranthus retroflexus and Solanum nigrum.    They concluded that the herbicidal effect of the olive mill waste OA    was largely due to the presence of phenolic compounds. The longevity    in the soil of compounds responsible for the herbicidal activity ofthese OA must be well understood, as they may also adversely affect the germination and growth of crop species.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application of some composts may potentially introduce antagonistic microbial species to the soil, reducing the pathogenic potential    of detrimental microorganisms through increased competition, predation, and via the production of inhibitory substances. Rupela et al. (2003) found that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composts, BD500 and BD502, contained a    variety of bacterial species that displayed antagonistic propertiestowards the fungal plant pathogen Fusarium solani. Compost teas havealso been used to reduce the impact of plant pathogens by increasingthe abundance and diversity of beneficial microbial species, stimulating systemic resistance in plants and via the deposition of inhibitory substances on crops at sites where infection may occur (Zhang et al. 1998; Al-Dahmani et al. 2003; Litterick et al. 2004; Dianez et al.2006). In an incubation experiment, Dianez et al. (2006) used a compost tea produced from grape marc waste to inhibit the growth of several soil-borne phytopathogenic fungi; it was concluded that the production of siderophores by the microbial species within the compost tea was responsible for reducing the effects of the fungal pathogen. Siderophores are compounds excreted by some microbial species that bind with iron, thereby restricting its availability to competing microorganisms, potentially causing a reduction in their growth and development    and, in some cases, their pathogenic abilities (Neilands 1981).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Al-Dahmani et al. (2003) significantly reduced the infection rate of bacterial spot of tomato with foliar application of a compost tea produced with composted cow manure. Although bio-control agents such as Trichoderma hamatum were thought to be present in the compost tea,these were determined as not critical to the efficacy of the OA. Thecompost tea may have had a nutritional effect on tomato, similar to that of the fish hydrolysate treatment used by Abbasi et al. (2003), also combating bacterial spot. Al-Dahmani et al. (2003) found that compost teas produced using a range of materials and methods varied in their ability to control bacterial spot on tomato, indicating that the    ability of these amendments to combat the effects of pathogens is related to the composts from which they are created and the methods used in their production.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There is considerable variation in the results of research into the    efficacy of OA in managing agronomic pests and diseases (Bonanomi et    al. 2010). One reason for this variability is compositional inconsistency of the products utilised. For example, composts and compost teas used for this purpose have been produced from a wide range of organic materials, such as pine bark, cow manure, and rice straw (Al-Dahmani et al. 2003; Siddiqui et al. 2009). Another source of variation is    likely to be the environment in which the products are utilised. Siddiqui et al. (2009) suggested that the environmental conditions of the leaf surface of okra (Abelmoschus esculentus L.) reduced the survival of bio-control microbial species in a compost tea. However, many of these products have shown potential pest and disease management benefits, and as OA such as compost and compost tea are relatively easily produced on-</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they are likely to become more widely adopted asfurther research determines their modes of action and how best to produce them for this purpose. When compared with the cost of chemical alternatives and the possible negative effects on soil biota that synthetic control agents such as copper-based fungicides can have (Bunemann et al. 2006), the use of OA as part of an integrated management strategy to control plant pathogens may be a suitable and affordable option for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Effects of organic amendments on soil organic carbon status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There is ongoing debate over suitable indicators of soil health inagricultural and horticultural systems (Kibblewhite et al. 2008). However, there is a general consensus that OC plays an essential role in    the soil environment and is an indicator of soil health (Bronick and    Lal 2005; Lal 2006). Reversing the loss of soil carbon that has resulted from &gt; 100 years of agronomic activity in Australia can help improve soil health; however, the topical reason for improving the OC content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soils is carbon sequestration (Skjemstad et al.    2001; Mikha et al. 2006; Lal 2007; Park et al. 2007; Favoino and Hogg 2008). Soil OC is the second largest carbon pool on the surface ofthe earth after the oceans (Batjes 1996; Swift 2001), and the possibility of increasing the OC content of the soil through changing agronomic management practices may play a role in combating climate change(Lal 2002).</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Maintaining OC is important not only for sequestration and greenhouse gas mitigation, it also has a significant influence on the physical, chemical, and biological properties of soil (Ashagrie et al. 2007). The application of OA, including anaerobically digested sewage sludge (Pedra et al. 2007), vermicomposts (Ferreras et al. 2006), composted animal and plant manure (Hati et al. 2006; Leite et al. 2007), MBBM (Cayuela et al. 2008b), oily food waste (Rashid and Voroney 2004),glucose (Park et al. 2007), and biochar (Lehmann et al. 2006; Ogawa et al. 2006), can lead to increased soil OC content. Enhancing the OCcontent of soil, especially in degraded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land, will improve soil health (Bhogal et al. 2009), and may in the future offer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alternative revenue streams if carbon sequestered in soil is recognised in carbon markets or carbon pollution reduction schemes.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carbon content of OA varies significantly, from &gt;50% in some biochar to &lt;1% in seaweed extract (Table 2). While products such as seaweed extract and bio-inoculants are not a direct source of carbon, the stimulation of plant growth by these OA (Zhang and Ervin 2004; Dell' Amico et al. 2008) will increase the amount of organic matter, andtherefore OC, in the soil. An important question needs to be resolved    in relation to any increase in soil OC: what is the longevity of this carbon in the soil? Stability and longevity of soil OC is related to the pool of carbon in which it resides, its molecular configuration, the soil chemistry, and its location within the soil matrix (Baldock and Skjemstad 2000; Ahn et al. 2009; Liu et al. 2009). The longevity of soil OC forms supplied in various OA is the subject of ongoing research (McHenry 2009; Tatzber et al. 2009).</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 common finding of research into changes in soil OC related to the    application of OA is that these products tend to increase microbialbiomass carbon (Albiach et al. 2000; Karaca et al. 2006; Mondini et al. 2008). However, this increase may not be </w:t>
      </w:r>
      <w:r>
        <w:rPr>
          <w:rFonts w:ascii="Courier" w:eastAsia="Courier" w:hAnsi="Courier" w:cs="Courier"/>
          <w:b/>
          <w:i/>
          <w:color w:val="000000"/>
          <w:sz w:val="16"/>
          <w:u w:val="single"/>
          <w:lang w:val="en-US" w:eastAsia="en-US" w:bidi="ar-SA"/>
        </w:rPr>
        <w:t>sustained</w:t>
      </w:r>
      <w:r>
        <w:rPr>
          <w:rFonts w:ascii="Courier" w:eastAsia="Courier" w:hAnsi="Courier" w:cs="Courier"/>
          <w:color w:val="000000"/>
          <w:sz w:val="16"/>
          <w:lang w:val="en-US" w:eastAsia="en-US" w:bidi="ar-SA"/>
        </w:rPr>
        <w:t xml:space="preserve"> without continued reapplication. For example, Karaca et al. (2006) showed that while    microbial biomass and activity increased significantly 7 days afterthe application of humic substances, they declined to the initial levels 180 days postapplication. There is also evidence that in some circumstances, application of OA may result in a long-term decline in soil OC content due to increased carbon mineralisation (Ghosh et al. 2008). Where OA stimulate soil biological activity, there is likely tobe an increased rate of carbon mineralisation in the soil, potentially reducing the amount of OC. As Pedra et al. (2007) demonstrated, carbon mineralisation could be increased in soil by stimulating microbial activity through the addition of OA with relatively high amounts of    organic nitrogen. They showed that addition of anaerobically digested sewage sludge with a low carbon to nitrogen (C/N) ratio elevated the rate of soil carbon mineralisation. The mineralisation rate was increased with the addition of the treated sewage sludge at 60 t/ha, but    Pedra et al. (2007) also found that soil organic matter content increased with the addition of the sludge product at 30 t/ha and municipal solid waste compost at 30 and 60 t/ha.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Carbon mineralisation can have a negative impact on soil OC content. However, Marinari et al. (2007) found that enhanced microbial activity resulting from the application of vermicompost and manure led toan increased rate of humification, thus potentially increasing the amount of humified organic material in the soil. Humified organic matter contains carbon in a relatively stable form due to the resilience of humic molecular structures to biochemical decay and as a result ofphysical protection of these entities, as soil minerals bind with the    humified material (Piccolo et al. 1997; Hayes and Clapp 2001).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structural benefits through the application of organic amendments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While nutrient supply and plant growth stimulation are potential benefits from the application of humic substances, the most widely acknowledged function of this group of OA is improvement of soil structural condition. Addition of humic substances has been shown to improveaggregation in soils with a range of texture grades and mineral suites (e.g. Fortun et al. 1989, 1990; Piccolo et al. 1997; Imbufe et al.2005; Margherita et al. 2006). Changes in structure resulting from the addition of humic substances were identified by Fortun et al. (1990) in a micromorphological study of a sandy loam and a calcareous clay    soil. They noted that treatment of soil with a peat-extracted humicsubstance increased the number of small aggregates (&lt;1000 [micro]m),while application of a manure-extracted humic substance led to the formation of larger aggregates (1500-2500 [micro]m). They concluded that this was probably due to differences in the molecular structures within the humic substances as a consequence of the two separate sources of OA. The improvement in aggregation resulting from the application of humic substances observed by Fortun et al. (1990) was greater in    the clay soil than the sandy loam due to the greater number of binding sites available on clay minerals in the clay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Varadachari et al. (1991) demonstrated the ability of humic substances to form bonds with clay particles, particularly 2 : 1 clay minerals such as smectite. They concluded that the majority of bonds formed    between humic substances and clay minerals were via exchangeable cations forming a bridging link between the mineral surface and the humic molecular structures. Yamaguchi et al. (2004) studied the effect of    humic substance application on soils of the Western Australian wheatbelt and found that the interaction of a humic substance with clay in    the soil depended on both the source of the humic substance and theclay mineral suite. The use of coal-derived humic substances was more    effective in producing stable clay aggregates than humic substancesextracted from peat. Both Varadachari et al. (1991) and Yamaguchi etal. (2004) demonstrated that humic substances bond more effectively with 2 : 1 clay minerals such as smectite than with 1 : 1 clay minerals such as kaolinite because of the greater surface charge of the 2 :1 minerals. The research therefore indicates that before humic substances are applied in an effort to improve soil structural condition, the soil mineral suite should be characterised to ensure that the amendments are effective for this purpose.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Spark et al. (1997a) found that positively charged exchange sites on soil mineral surfaces form stronger bonds with humic acids than negatively charged sites, but that the bonding potential depends on thepH, mineral suite, and electrolyte concentration in the surrounding soil. As a further example of the aggregating potential of humic substances, Imbufe et al. (2005) successfully used a commercially available product, K-Humate[R], at a rate of 1.0g/kg in a dispersive sodic soil and 0.05g/kg in an acidic soil, to improve structural condition. The resilience of humic substances may enhance their ability to maintain soil structure compared with synthetic soil conditioners, which are susceptible to microbial decay (Albiach et al. 2001; Imbufe et al.2005).</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As biomass from cropping systems becomes more widely used in the production of bioenergy, there will be greater pressure on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to harvest crop residues that may otherwise have been maintained to reduce soil erosion, increase soil organic matter, and improve soil surface condition (Johnson et al. 2004). The use of bioenergy production waste materials as OA to improve soil structural condition may reduce the impact of harvesting the stubble as a source of biomass. Johnson et al. (2004) found that the byproduct of corn stover fermentation, which has a lignin content of ~70%, increased the stability of air-dried aggregates in a highly erodible soil by &gt;5%. As Taheripour et al. (2010) suggests, returning residues from bioenergy production to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land from which feedstock biomass is harvested may help alleviate soil health issues that arise from the removal of this material,    thus improving the efficiency of the system.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ability of OA to maintain and improve the physical condition of    soil was also identified by Clark et al. (2009), who applied lucerne    pellets, green wheat shoots, canola and chickpea stubble, chicken manure, peat, and sawdust in an effort to ameliorate the structural stability of a sodic (exchangeable sodium percentage &gt;20%) clay soil. Application of low C/N ratio OA (wheat shoots and lucerne pellets) caused the rapid formation of water-stable macro-aggregates (&gt;2 mm) in the soil, whereas the formation of water-stable macro-aggregates was significantly slower when higher C/N ratio OA (crop stubble) was applied. Clark et al. (2009) concluded that the speed with which the microbial populations utilised the OA as a source of energy was correlatedwith the rate of formation of the aggregates in the soil. However, their findings also indicate that there may be a point where the C/N ratio is too high for microbial species to effectively utilise an OA, as soils amended with sawdust and a peat showed an insignificant change in the amount of water-stable aggregation.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Microbial exudates from a variety of species have been found to significantly influence soil aggregation (Guggenberger et al. 1999; Preger et al. 2007). The quality of these substances can be manipulated via the addition of food or energy sources to the environment surrounding the microorganisms responsible. For example, Engelking et al. (2007) used two different forms of sugar, cellulose and sucrose, to study changes in bacterial and fungal communities in the soil. The quality of the food source provided to the soil microbial populations influenced the composition and quality of residues and exudates produced by the microorganisms. The addition of sucrose, considered a high-energy food source for microbial species, resulted in a high C/N ratio in    exudates formed in the soil (Engelking et al. 2008). A high C/N ratio is likely to increase the resilience of these substances to biochemical breakdown, thus enhancing their longevity in the soil. Productssuch as fish hydrolysates and MBBM, which have been shown to stimulate microbial activity (El-Tarabily et al. 2003; Cayuela et al. 2009),may lead to improved soil structure as they are likely to have some effect on the exudates and residues produced by microorganisms. However, there is little research that has investigated the potential of these OA for this purpose.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Use of organic amendments in management of contaminated and degraded soil</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Organic amendments have been successfully used in the remediation and stabilisation of contaminated and degraded soils around the world.    In particular, OA have been applied to reduce the bioavailability of    heavy metals (Hettiarachchi and Pierzynski 2004; Knox et al. 2006; Chrysochoou et al. 2007) and pesticide and chemical residues (Si et al. 2006; Dercova et al. 2007; Burns et al. 2008), and to improve the physical and chemical attributes of degraded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soil (Imbufe    et al. 2005; Lopez-Pineiro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mobility and bioavailability of heavy metals in soil have beenreduced through the addition of humic substances (Misra et al. 2009).    The efficiency of humic substances in forming metal-humic acid complexes depends on the mineral suite of the soil, as competition existsbetween the soil minerals and heavy metals for the bonding sites on humic substance (Spark et al. 1997b). This competition was identifiedby Wang et al. (2000), who found that ionic strength, pH, and the concentration of humic substance all greatly influenced the bonding between it and the lanthanide elements europium and ytterbium. Clemente and Bernal (2006) were able to reduce the mobility of both zinc and lead in an acidic soil via the addition of a humic substance, but noted    a slight increase in the mobilisation of iron and copper in the treated soil. They also noted that the effect of the humic substance wasfar less significant in calcareous soil, further illustrating the importance of soil pH and ionic strength on the efficacy of OA in remediation and stabilisation of pollutants.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Several studies have also utilised MBBM to reduce the bioavailability of heavy metals in soil, particularly lead (Sneddon et al. 2006; Chrysochoou et al. 2007; Deydier et al. 2007). The use of MBBM and other amendments containing relatively high phosphorus concentrations (Table 2) can effectively immobilise lead in contaminated soil (Hettiarachchi and Pierzynski 2004). Deydier et al. (2007) showed that the application of MBBM ash, as a source of phosphorus, immobilised lead in    solution, thus reducing its bio-availability. In a column leaching study, Sneddon et al. (2006) found that the addition of MBBM product to columns containing contaminated soil significantly decreased the leaching of lead, cadmium, and zinc. Sneddon et al. (2006) cautioned, however, that on-going application of the OA would be required, as mineralisation and weathering of the metal-amendment complexes would ultimately result in the remobilisation of the contaminants.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Pesticides and their residues can pose potential environmental risks if they remain active in the environment. Dercova et al. (2007) found that humic substances extracted from lignite significantly reduced    the mobility of pentachlorophenol (PCP), a substance of high toxicity to humans and animals that has been banned in several European nations and is subject to restrictions as defined in the Rotterdam Convention (FAO and UNEP 1996), to which the Australian Government adheres(DAFF 2009). Dercova et al. (2007) used a humic substance-zeolite organomineral complex to form bonds with PCP molecules, successfully reducing its bioavailability, but noted that with time these bonds weakened and broke through weathering and decay, releasing this pollutantback into the environment. In another study examining the environmental risks associated with pesticides, Burns et al. (2008) investigated    the complexation characteristics of humic substances in composted cotton gin trash as a potential method of reducing the bioavailabilityof endosulfan sulfate and diuron in irrigation tail waters. They found that the sorption of the pesticides to the humic substance reducedtheir solubility and removed them from the irrigation water, thus minimising their environmental risk.</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Acidic soils can have a detrimental effect on plants and soil biota    by increasing the mobility of toxic ions. Peiris et al. (2002) found    that addition of calcium-rich humic substances derived from brown coal was more effective than lime (CaC[O.sub.3]) in reducing the mobility and alleviating the toxic affects of aluminium in acidic soil. Applications of lime and gypsum (CaS[O.sub.4] x 2[H.sub.2]O) are used to    manage acidic soils in Australia, reducing the mobility and toxicity    of aluminium and manganese species (Smith et al. 1994). Peiris et al. (2002) suggested that the application of a fulvate-rich (~50% fulvic acids) humic substance is an alternative that may provide a more </w:t>
      </w:r>
      <w:r>
        <w:rPr>
          <w:rFonts w:ascii="Courier" w:eastAsia="Courier" w:hAnsi="Courier" w:cs="Courier"/>
          <w:b/>
          <w:i/>
          <w:color w:val="000000"/>
          <w:sz w:val="16"/>
          <w:u w:val="single"/>
          <w:lang w:val="en-US" w:eastAsia="en-US" w:bidi="ar-SA"/>
        </w:rPr>
        <w:t>sustained</w:t>
      </w:r>
      <w:r>
        <w:rPr>
          <w:rFonts w:ascii="Courier" w:eastAsia="Courier" w:hAnsi="Courier" w:cs="Courier"/>
          <w:color w:val="000000"/>
          <w:sz w:val="16"/>
          <w:lang w:val="en-US" w:eastAsia="en-US" w:bidi="ar-SA"/>
        </w:rPr>
        <w:t xml:space="preserve"> benefit than lime.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Much of the research on the application of OA to manage contaminated soils has focused on immobilisation and reduction of bioavailability, rather than the removal of pollutants (Bolan and Duraisamy 2003).Degradation or changes in the state of OA used in this form of soil remediation must be well understood to ensure that the pollutants do not remobilise in the soil (Bolan and Duraisamy 2003). For example, the solubilities of humic substances should be considered when they are    being utilised to reduce the mobility of heavy metals, as the ability of humic substances to immobilise heavy metals has been shown to depend on pH. Therefore, if the pH of a soil changes, the solubility of    the humic substance also changes, and concurrently the bioavailability of the contaminants. Kumpiene et al. (2008) concluded that a range    of OA are capable of reducing the mobility of arsenic and heavy metals in soil, but advised that the choice of amendment would depend onthe contaminant type and a range of soil properties, including clay content, pH, and the amount of humified organic matter present in thesoil. Environmental factors such as soil moisture and temperature should also be considered, as they are likely to affect the mineralisation rate of OA in the soil (Ahn et al. 2009), and thus the longevity of any benefits provided by their application.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While the stabilisation of soil contaminants in situ is a legitimate management approach, a more permanent method, where circumstances allow, is via phytoremediation. This method relies on the ability of some plants to accumulate heavy metals in their biomass, which is then    harvested, thus removing pollutants from the soil (Nedelkoska and Doran 2000). Several studies have been conducted exploring the possibility of using bio-inoculants to enhance the performance of plant species for phytoremediation. Dell'Amico et al. (2008) inoculated a cadmium-contaminated soil with various rhizobacteria that produce the growth-promoting hormone IAA. The treatment led to an increase in the biomass of canola. Although cadmium accumulation was not enhanced in terms of percentage dry-weight, there was an increase in the amount removed from the soil due to greater total dry-weight biomass. Gohre and Paszkowski (2006) suggested that arbuscular mycorrhizal fungi may increase the rate of phytoremediation by enhancing the ability of plantsto extract heavy metals from the soil. Arbuscular mycorrhizal fungi are also capable of acting as bio-protectants, insulating plants fromtoxic compounds and heavy metals (Jeffries et al. 2003). Bio-inoculants can potentially improve the efficiency of remediation and stabilisation of contaminated soils, economically and safely.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Current limitations to the adoption of OA and their future in Australia</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hitherto slow adoption of OA in Australian broadacre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can be attributed to factors such as a lack of unbiased scientificinformation on their agronomic utility in this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sector, high rates of application required to ensure benefits, product variability, and public perception. Despite the low levels of OA utilisation, some of these products can </w:t>
      </w:r>
      <w:r>
        <w:rPr>
          <w:rFonts w:ascii="Courier" w:eastAsia="Courier" w:hAnsi="Courier" w:cs="Courier"/>
          <w:b/>
          <w:i/>
          <w:color w:val="000000"/>
          <w:sz w:val="16"/>
          <w:u w:val="single"/>
          <w:lang w:val="en-US" w:eastAsia="en-US" w:bidi="ar-SA"/>
        </w:rPr>
        <w:t>sustain</w:t>
      </w:r>
      <w:r>
        <w:rPr>
          <w:rFonts w:ascii="Courier" w:eastAsia="Courier" w:hAnsi="Courier" w:cs="Courier"/>
          <w:color w:val="000000"/>
          <w:sz w:val="16"/>
          <w:lang w:val="en-US" w:eastAsia="en-US" w:bidi="ar-SA"/>
        </w:rPr>
        <w:t xml:space="preserve"> and enhance the health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soils (Bulluck et al. 2002); they may provide alternative andrenewable sources of nutrients and, in some cases, improve the economic and resource efficiency of industries, governments, and municipalities by reducing and recycling waste materials that would otherwise be disposed to landfill. There is also evidence that OA can assist inmanaging agronomic pests and diseases (Rotenberg et al. 2005; Spadaro    and Gullino 2005), improve the performance of synthetic inputs (Chan    et al. 2007b), and reduce greenhouse gas emissions from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soils (Lehmann 2007).</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While a significant body of research investigating the use of OA has focused on horticultural crops, there is limited scientific information on their potential application in broadacre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(Table 3). Several factors have stifled research efforts in this area since the end of the 19th Century. Initially, the introduction of inorganicfertilisers and pesticides allowed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to move away from organicinputs, which turned the focus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research towards understanding how best to utilise these new synthetic alternatives; this research is on-going (Cassman et al. 2009; Li et al. 2009). In the mid    20th Century, the Green Revolution saw the introduction office and wheat varieties bred to produce large yields in response to the application of synthetic fertilisers (Khush 1999). These events reduced the    level of interest in, and need for, organic inputs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lack of scientific information on the application of OA in broadacre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can also be attributed to the inconsistent composition of some products and the high application rates required for beneficial outcomes. As Edmeades (2002) identifies, there has been largevariation in the findings of research on the utilisation of OA, someof which may be explained by the inconsistency of product composition. For example, Hargreaves et al. (2009b) applied a municipal solid waste compost product in two successive years where the N-P-K concentrations of the product changed from 18, 0.4, and 10 g/kg in the first year to 23, 6, and 6 g/kg in the second year. Such inconsistencies represent a substantial challenge for researchers striving to predict confidently the effects of OA application to different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systems. They are also likely to reduce the adoption rate of these products by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due to the uncertainty in the agronomic utility of these amendments from one season to the next. Conflicting findings mayalso be a result of the heterogeneous nature of soils. Moisture content, temperature, microbial species, mineral suite, pH, texture, and OC content of soil have been shown to influence the efficacy of OA (Varadachari et al. 1991; Engelking et al. 2007). In research relating to the utilisation of soil-applied OA, the soil environment requires close investigation to ensure that the interaction of these products with their surroundings is well understood. Defining the properties and characteristics of soil that positively correlate with the application of these products will advance their utility and adoption.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established benefits of some OA in horticultural systems are often realised only at application rates that may be considered uneconomical in broadacre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(Table 3), such as 5 t/ha of MBBM appliedby Mondini et al. (2008), or 5500 L/ha of swine manure applied by Lazarovits et al. (2001). There is, however, potential to reduce these rates through targeted and precise application. Technologies available    in precision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such as variable rate spreaders and soil injection may help reduce the amount of OA required per hectare. Some products, such as vermicomposts, humic substances, and seaweed extracts, are proven to be beneficial when applied at rates suitable for broadacre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applications (Table 3). To enhance the rate of adoption of OA, a greater understanding of their capabilities and suitability is required, along with improvements in the consistency of their composition.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public perception of OA, particularly the opinion of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appears to be that these products lack unbiased scientific and experimental field-based evidence as to their efficacy. In a survey of Australian cotton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Shaw (2005) found that 76% of those surveyed were cautious of soil health products, including seaweed extract, humic    substances, and bio-inoculants. The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suggested that the promotion of these products tended to rely on anecdotal evidence and had 'no scientific foundation that they could see'. The report compiled by    Shaw (2005) illustrates that further scientific investigation will potentially benefit both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and the manufacturers of OA.</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Over thousands of years, organic materials have been used successfully to maintain crop yields and the health of soils, and to manage agronomic pests and diseases, supporting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without the reliance on fossil fuels and external inputs of contemporary conventional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practices (Pimentel et al. 2005). However, due to the increasing demand for food of the world's population, we conclude that OA are    unlikely to ever replace, or become more common than, inorganic inputs. As Pimentel et al. (2005) suggests, it would seem more likely that a wide range of organic products will be gradually integrated intomodern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to help improve and </w:t>
      </w:r>
      <w:r>
        <w:rPr>
          <w:rFonts w:ascii="Courier" w:eastAsia="Courier" w:hAnsi="Courier" w:cs="Courier"/>
          <w:b/>
          <w:i/>
          <w:color w:val="000000"/>
          <w:sz w:val="16"/>
          <w:u w:val="single"/>
          <w:lang w:val="en-US" w:eastAsia="en-US" w:bidi="ar-SA"/>
        </w:rPr>
        <w:t>sustain</w:t>
      </w:r>
      <w:r>
        <w:rPr>
          <w:rFonts w:ascii="Courier" w:eastAsia="Courier" w:hAnsi="Courier" w:cs="Courier"/>
          <w:color w:val="000000"/>
          <w:sz w:val="16"/>
          <w:lang w:val="en-US" w:eastAsia="en-US" w:bidi="ar-SA"/>
        </w:rPr>
        <w:t xml:space="preserve"> these production systems.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Acknowledgements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authors are grateful to Simon Speirs and Julie Cattle for suggestions on various parts of the manuscript, and to two anonymous referees for their thoughtful comments on the content of this review.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References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Abbasi PA, Cupples DA, Lazarovits G (2003) Effects of foliar application of neem oil and fish emulsion on bacterial spot and yield of tomatoes and peppers. Canadian Journal of Plant Pathology 25, 41-48. doi:10.1080/ 07060660309507048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Ahn M-Y, Zimmerman A, Comerford N, Sickman J, Grunwald S (2009) Carbon mineralization and labile organic carbon pools in the sandy soils    of a North Florida watershed. Ecosystems 12, 672-685. doi:10.1007/ s10021-009-9250-8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Aimers JJ, Rice PM (2006) Astronomy, ritual, and the interpretation    of Maya architectural assemblages. Ancient Mesoamerica 17, 79-96. doi:10.1017/S0956536106060056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Akhtar M, Alam MM (1993) Utilization of waste materials in nematode    control: a review. Bioresource Technology 45, 1-7. doi:10.1016/0960-8524(93)90134-W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Alagoz Z, Yilmaz E (2009) Effects of different sources of organic matter on soil aggregate formation and stability: a laboratory study on a Lithic Rhodoxeralf from Turkey. Soil &amp; Tillage Research 103, 419-424. doi:10.1016/j.still.2008.12.006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Albiach R, Canet R, Pomares F, Ingelmo F (2000) Microbial biomass content and enzymatic activities after the application of organic amendments to a horticultural soil. Bioresource Technology 75, 43-48. doi:10.1016/ S0960-8524(00)00030-4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Albiach R, Canet R, Pomares F, Ingelmo F (2001) Organic matter components and aggregate stability after the application of different amendments to a horticultural soil. Bioresource Technology 76, 125-129.doi:10.1016/S0960-8524(00)00090-0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Al-Dahmani JH, Abbasi PA, Miller SA, Hoitink HAJ (2003) Suppression    of bacterial spot of tomato with foliar sprays of compost extracts under greenhouse and field conditions. Plant Disease 87, 913-919. doi:10.1094/PDIS.2003.87.8.913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Ali M, Griffiths A J, Williams KP, Jones DL (2007) Evaluating the growth characteristics of lettuce in vermicompost and green waste compost. European Journal of Soil Biology 43, S316-S319. doi:10.1016/ j.ejsobi.2007.08.045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Alvarado D, Buitrago E, Sole M, Frontado K (2008) Experimental evaluation of a composted seaweed extract as microalgal culture media. Aquaculture International 16, 85-90. doi:10.1007/s10499-007-9125-y</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Alves MR, Landgraf MD, Rezende MOO (2001) Sorption and desorption of the herbicide alachlor on humic acid fractions from two vermicomposts. Journal of Environmental Science and Health. Part. B, Pesticides,    Food Contaminants, and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Wastes 36, 797-808. doi:10.1081/PFC-100107413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Andarwulan N, Shetty K (1999) Improvement of pea (Pisum sativum) seed vigour response by fish protein hydrolysates in combination with acetyl salicylic acid. Process Biochemistry 35, 159-165. doi:10.1016/S0032-9592(99)00047-3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Antelo J, Arce F, Avena M, Eiol S, Lopez R, Macias F (2007) Adsorption of a soil humic acid at the surface of goethite and its competitive interaction with phosphate. Geoderma 138, 12-19. doi:10.1016/ j.geoderma.2006.10.011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Arancon NQ, Edwards CA, Bierman P, Welch C, Metzger JD (2004) Influences of vermicomposts on field strawberries: 1. Effects on growth and yields. Bioresource Technology 93, 145-153. doi:10.1016/ j.biortech.2003.10.014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Arancon NQ, Edwards CA, Lee S, Byrne R (2006) Effects of humic acids from vermicomposts on plant growth. European Journal of Soil Biology 42, S65-S69. doi:10.1016/j.ejsobi.2006.06.004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Asai H, Samson BK, Stephan HM, Songyikhangsuthor K, Homma K, Kiyono    Y, Inoue Y, Shiraiwa T, Horie T (2009) Biochar amendment techniquesfor upland rice production in Northern Laos: 1. Soil physical properties, leaf SPAD and grain yield. Field Crops Research 111, 81-84. doi:10.1016/j.fcr.2008.10.008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Ashagrie Y, Zech W, Guggenberger G, Mamo T (2007) Soil aggregation,    and total and particulate organic matter following conversion of native forests to continuous cultivation in Ethiopia. Soil &amp; Tillage Research 94, 101-108. doi:10.1016/j.still.2006.07.005</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Astatkie T, Joseph AA, Martin RC (2006) A two-level unreplicated factorial experiment to determine the effect of organic and inorganic fertilizers on dry matter yield of permanent pasture. Renewable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and Food Systems 21, 106-113. doi:10.1079/RAF2005133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Atiyeh RM, Arancon N, Edwards CA, Metzger JD (2000) Influence of earthworm-processed pig manure on the growth and yield of greenhouse tomatoes. Bioresource Technology 75, 175-180. doi:10.1016/S0960-8524(00)00064-X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Atiyeh RM, Lee S, Edwards CA, Arancon NQ, Metzger JD (2002) The influence of humic acids derived from earthworm-processed organic wastes    on plant growth. Bioresource Technology 84, 7-14. doi:10.1016/ S0960-8524(02)00017-2</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ATTRA (1999)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and compost preparation. Alternative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 guide. Appropriate Technology Transfer for Rural Areas, USDA Rural Business Cooperative Service.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Ayuso M, Moreno JL, Hernandez T, Garcia C (1997) Characterisation and evaluation of humic acids extracted from urban waste as liquid fertilisers. Journal of the Science of Food and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75, 481-488.    doi:10.1002/(SICI)1097-0010(199712)75:4&lt;481::AID-JSFA901&gt;3.0. CO;2-K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Baldock JA, Skjemstad JO (2000) Role of the soil matrix and minerals in protecting natural organic materials against biological attack.Organic Geochemistry 31, 697-710. doi:10.1016/S0146-6380(00)00049-8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Batjes NH (1996) Total carbon and nitrogen in the soils of the world. European Journal of Soil Science 47, 151-163. doi:10.1111/j.1365-2389. 1996.tb01386.x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Beckett R, van Staden J (1989) The effect of seaweed concentrate on    the growth and yield of potassium stressed wheat. Plant and Soil 116, 29-36. doi:10.1007/BF02327254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Bhogal A, Nicholson FA, Chambers BJ (2009) Organic carbon additions: effects on soil bio-physical and physico-chemical properties. European Journal of Soil Science 60, 276-286. doi:10.1111/j.1365-2389.2008. 01105.x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Blatt CR (1991) Comparison of several organic amendments with a chemical fertilizer for vegetable production. Scientia Horticulturae 47,    177-191. doi:10.1016/0304-4238(91)90001-F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Bolan NS, Duraisamy VP (2003) Role of inorganic and organic soil amendments on immobilisation and phytoavailability of heavy metals: a review involving specific case studies. Australian Journal of Soil Research 41, 533 555. doi:10.1071/SR02122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Bonanomi G, Antignani V, Capodilupo M, Scala F (2010) Identifying the characteristics of organic soil amendments that suppress soilborne    plant diseases. Soil Biology &amp; Biochemistry 42, 136-144. doi:10.1016/ j.soilbio.2009.10.012</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Bonanomi G, Giorgi V, Giovanni DS, Neri D, Scala F (2006) Olive mill residues affect saprophytic growth and disease incidence of foliarand soilborne plant fungal pathogens.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Ecosystems &amp; Environment 115, 194-200. doi:10.1016/j.agee.2006.01.002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Boydston RA, Collins HP, Vaughn SF (2008) Response of weeds and ornamental plants to potting soil amended with dried distillers grains.HortScience 43, 191-195.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Bridle TR, Pritchard D (2004) Energy and nutrient recovery from sewage sludge via pyrolysis. Water Science and Technology 50, 169-175.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Bronick CJ, Lal R (2005) Soil structure and management: a review. Geoderma 124, 3-22. doi:10.1016/j.geoderma.2004.03.005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Brownell JR, Nordstrom G, Marihart J, Jorgensen G (1987) Crop responses from two new leonardite extracts. The Science of the Total Environment 62, 491-499. doi:10.1016/0048-9697(87)90544-4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Brunetti G, Senesi N, Plaza C (2007) Effects of amendment with treated and untreated olive oil mill wastewaters on soil properties, soil    humic substances and wheat yield. Geoderma 138, 144-152. doi:10.1016/ j.geoderma.2006.11.003</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Bulluck LR, Brosius M, Evanylo GK, Ristaino JB (2002) Organic and synthetic fertility amendments influence soil microbial, physical andchemical properties on organic and conventional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Applied Soil Ecology 19, 147-160. doi:10.1016/S0929-1393(01)00187-1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Bunemann EK, Schwenke GD, van Zwieten L (2006) Impact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inputs on soil organisms: a review. Australian Journal of Soil Research 44, 379-406. doi:10.1071/SR05125</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Burns M, Crossan AN, Kennedy IR, Rose MT (2008) Sorption and desorption of endosulfan sulfate and diuron to composted cotton gin trash.Journal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and Food Chemistry 56, 5260-5265. doi:10.1021/jf703631j</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Cameron FK (1913) Kelp and other sources of potash. Journal of theFranklin Institute 176, 347-383. doi:10.1016/S0016-0032(13)90379-3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Cameron KC, Di HJ, McLaren RG (1997) Is soil an appropriate dumping    ground for our wastes? Australian Journal of Soil Research 35, 995-1036. doi:10.1071/S96099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Campitelli P, Ceppi S (2008) Chemical, physical and biological compost and vermicompost characterization: a chemometric study. Chemometrics and Intelligent Laboratory Systems 90, 64-71. doi:10.1016/j.chemolab. 2007.08.001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Canellas LP, Olivares FL, Okorokova-Facanha AL, Faganha AR (2002) Humic acids isolated from earthworm compost enhance root elongation, lateral root emergence, and plasma membrane [H.sup.+]-ATPase activityin maize roots. Plant Physiology 130, 1951-1957. doi:10.1104/pp.007088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Carballo T, Gil M, Gomez X, Gonzalez-Andres F, Moran A (2008) Characterization of different compost extracts using Fourier-transform infrared spectroscopy (FTIR) and thermal analysis. Biodegradation 19, 815-830. doi:10.1007/s10532-008-9184-4</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Carpenter-Boggs L, Kennedy AC, Reganold JP (2000)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management: effects on soil biology. Soil Science Society of America Journal 64, 1651-1659. doi:10.2136/sssaj2000.6451651x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Cassman KG, Dobermann A, Waiters DT (2009) Agroecosystems, nitrogen-use efficiency, and nitrogen management. AMBIO: A Journal of the Human Environment 31, 132-140.</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Cavert WL (1956) The technological revolution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1910-1955 (In part with special reference to the North Central States).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History 30, 18-27.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Cayuela ML, Millner PD, Meyer SLF, Roig A (2008a) Potential of olive mill waste and compost as biobased pesticides against weeds, fungi,    and nematodes. The Science of the Total Environment 399, 11-18. doi:10.1016/j.scitotenv.2008.03.031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Cayuela ML, Sinicco T, Fornasier F, Sanchez-Monedero MA, Mondini C(2008b) Carbon mineralization dynamics in soils amended with meat meals under laboratory conditions. Waste Management 28, 707-715. doi:10.1016/j.wasman.2007.09.028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Cayuela ML, Sinicco T, Mondini C (2009) Mineralization dynamics and    biochemical properties during initial decomposition of plant and animal residues in soil. Applied Soil Ecology 41, 118-127. doi:10.1016/j.apsoil.2008.10.001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Chang Chien SW, Wang MC, Huang CC, Seshaiah K (2007) Characterization of humic substances derived from Swine manure-based compost and correlation of their characteristics with reactivities with heavy metals. Journal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and Food Chemistry 55, 4820-4827. doi:10.1021/jf070021d</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Chan KY, Dorahy C, Tyler S (2007a) Determining the agronomic valueof composts produced from garden organics from metropolitan areas ofNew South Wales, Australia. Australian Journal of Experimental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47, 1377-1382. doi:10.1071/EA06128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Chan KY, van Zwieten L, Meszaros I, Downie A, Joseph S (2007b) Agronomic values of greenwaste biochar as a soil amendment. Australian Journal of Soil Research 45, 629-634. doi:10.1071/SR07109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Chan KY, van Zwieten L, Meszaros I, Downie A, Joseph S (2008) Using    poultry litter biochars as soil amendments. Australian Journal of Soil Research 46, 437-444. doi:10.1071/SR08036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Chantigny MH, Angers DA, Rochette P, Belanger G, Masse D, Cote D (2007) Gaseous nitrogen emissions and forage nitrogen uptake on soils fertilized with raw and treated swine manure. Journal of Environmental    Quality 36, 1864-1872. doi:10.2134/jeq2007.0083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Chisti Y (2008) Biodiesel from microalgae beats bioethanol. Trendsin Biotechnology 26, 126-131. doi:10.1016/j.tibtech.2007.12.002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Chrysochoou M, Dermatas D, Grubb DG (2007) Phosphate application to    firing range soils for Pb immobilization: the unclear role of phosphate. Journal of Hazardous Materials 144, 1-14. doi:10.1016/j.jhazmat.    2007.02.008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Clark GJ, Sale PWG, Tang C (2009) Organic amendments initiate the formation and stabilisation of macroaggregates in a high clay sodic soil. Australian Journal of Soil Research 47, 770-780. doi:10.1071/ SR09119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Clemente R, Bernal MP (2006) Fractionation of heavy metals and distribution of organic carbon in two contaminated soils amended with humic acids. Chemosphere 64, 1264-1273. doi:10.1016/ j.chemosphere.2005.12.058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Compant S, Clement C, Sessitsch A (2010) Plant growth-promoting bacteria in the rhizo- and endosphere of plants: their role, colonization, mechanisms involved and prospects for utilization. Soil Biology &amp;Biochemistry 42, 669-678.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Conn KL, Tenuta M, Lazarovits G (2005) Liquid swine manure can kill    Verticillium dahliae microsclerotia in soil by volatile fatty acid,nitrous acid, and ammonia toxicity. Phytopathology 95, 28-35.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Conn VM, Franco CMM (2004) Effect of microbial inoculants on the indigenous actinobacterial endophyte population in the roots of wheat as determined by terminal restriction fragment length polymorphism. Applied and Environmental Microbiology 70, 6407-6413. doi:10.1128/ AEM70.11.6407-6413.2004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Cordell D, Drangert J-O, White S (2009) The story of phosphorus: global food security and food for thought. Global Environmental Change19, 292-305. doi:10.1016/j.gloenvcha.2008.10.009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Coutand M, Cyr M, Deydier E, Guilet R, Clastres P (2008) Characteristics of industrial and laboratory meat and bone meal ashes and their    potential applications. Journal of Hazardous Materials 150, 522-532.    doi:10.1016/j.jhazmat.2007.04.133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Crouch I, Beckett R, Staden J (1990) Effect of seaweed concentrateon the growth and mineral nutrition of nutrient-stressed lettuce. Journal of Applied Phycology 2, 269-272. doi:10.1007/BF02179784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Crouch I, van Staden J (1992) Effect of seaweed concentrate on theestablishment and yield of greenhouse tomato plants. Journal of Applied Phycology 4, 291-296. doi:10.1007/BF02185785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Curnoe WE, Irving DC, Dow CB, Velema G, Unc A (2006) Effect of spring application of a paper mill soil conditioner on corn yield. Agronomy Journal 98, 423-429. doi:10.2134/agronj2005.0041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DAFF (2009) 'Chemicals subject to the Stockholm and Rotterdam Conventions.' (Department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Fisheries and Forestry, Australian Government: Canberra)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Davis RA, Huggins D, Cook RJ, Paulitz TC (2008) Can placement of seed away from relic stubble limit Rhizoctonia root rot in direct-seeded wheat? Soil &amp; Tillage Research 101, 37-43. doi:10.1016/j.still.2008. 05.014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Deaker R, Roughley RJ, Kennedy IR (2004) Legume seed inoculation technology a review. Soil Biology &amp; Biochemistry 36, 1275-1288. doi:10.1016/j.soilbio.2004.04.009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DEC (2005) 'Guidance Note--Assessing the application of residue wastes to land.' (Department of Environment and Conservation, NSW Government: Sydney)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DECCW (2008) Guidence Note--Resource Recovery Exemptions (Land Application). Department of Environment, Climate Change and Water, NSW Government, Sydney.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Dell'Amico E, Cavalca L, Andreoni V (2008) Improvement of Brassicanapus growth under cadmium stress by cadmium-resistant rhizobacteria.    Soil Biology &amp; Biochemistry 40, 74-84. doi:10.1016/j.soilbio.2007.06. 024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DeMoranville CJ (1989) Cranberry nutrition and fertility: the needfor multiyear experiments. Acta Horticulturae 241, 145-150.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Dercova K, Sejakova Z, Skokanova M, Barancikova G, Makovnikova J (2007) Bioremediation of soil contaminated with pentachlorophenol (PCP)    using humic acids bound on zeolite. Chemosphere 66, 783-790. doi:10.1016/j.chemosphere.2006.06.061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DEWHA (2003) On-</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composting of municipal and commercial organics as an environmentally and socially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resource recovery scheme for rural communities. Department of Environment, Water, Heritage and the Arts, Australian Government, Canberra.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Deydier E, Guilet R, Cren S, Pereas V, Mouchet F, Gauthier L (2007)    Evaluation of meat and bone meal combustion residue as lead immobilizing material for in situ remediation of polluted aqueous solutions and soils: chemical and ecotoxicological studies. Journal of Hazardous    Materials 146, 227-236. doi:10.1016/j.jhazmat.2006.12.021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Dianez F, Santos M, de Cara M, Tello JC (2006) Presence of siderophores on grape marc aerated compost tea. Geomicrobiology Journal 23, 323-331. doi:10.1080/01490450600762498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Dias BO, Silva CA, Higashikawa FS, Roig A, Sanchez-Monedero MA (2010) Use of biochar as bulking agent for the composting of poultry manure: effect on organic matter degradation and humification. Bioresource Technology 101, 1239-1246. doi:10.1016/j.biortech.2009. 09.024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Dilly O (2001) Microbial respiratory quotient during basal metabolism and after glucose amendment in soils and litter. Soil Biology &amp; Biochemistry 33, 117-127. doi:10.1016/S0038-0717(00)00123-1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Dimambro ME, Lillywhite RD, Rahn CR (2007) The physical, chemical and microbial characteristics of biodegradable municipal waste derived    composts. Compost Science &amp; Utilization 15, 243-252.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Dorian JP, Franssen HT, Simbeck DR (2006) Global challenges in energy. Energy Policy 34, 1984-1991. doi:10.1016/j.enpol.2005.03.010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Dybowska A, Manning DAC, Collins MJ, Wess T, Woodgate S, Valsami-Jones E (2009) An evaluation of the reactivity of synthetic and natural    apatites in the presence of aqueous metals. The Science of the Total    Environment 407, 2953-2965. doi:10.1016/j.scitotenv.2008.12.053</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Edmeades DC (2002) The effects of liquid fertilisers derived from natural products on crop, pasture, and animal production: a review. Australian Journal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Research 53, 965-976. doi:10.1071/ AR01176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Egamberdiyeva D, Hoflich G (2003) Influence of growth-promoting bacteria on the growth of wheat in different soils and temperatures. Soil Biology &amp; Biochemistry 35, 973-978. doi:10.1016/S0038-0717(03)00158-5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Eghball B, Power JF (1999) Composted and noncomposted manure application to conventional and no-tillage systems: corn yield and nitrogen    uptake. Agronomy Journal 91, 819-825. doi:10.2134/agronj 1999.915819x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Elena A, Diane L, Eva B, Marta F, Roberto B, Zamarreno AM, Garcia-Mina JM (2009) The root application of a purified leonardite humic acid modifies the transcriptional regulation of the main physiological root responses to Fe deficiency in Fe-sufficient cucumber plants. Plant Physiology and Biochemistry 47, 215-223. doi:10.1016/j.plaphy.2008.    11.013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El-Tarabily KA, Nassar AH, Hardy GESJ, Sivasithamparam K (2003) Fish emulsion as a food base for rhizobacteria promoting growth of radish (Raphanus sativus L. var. sativus) in a sandy soil. Plant and Soil252, 397-411. doi:10.1023/A:1024729620154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Engelking B, Flessa H, Joergensen RG (2007) Shifts in amino sugar and ergosterol contents after addition of sucrose and cellulose to soil. Soil Biology &amp; Biochemistry 39, 2111-2118. doi:10.1016/j.soilbio.2007. 03.020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Engelking B, Flessa H, Joergensen RG (2008) Formation and use of microbial residues after adding sugarcane sucrose to a heated soil devoid of soil organic matter. Soil Biology &amp; Biochemistry 40, 97-105. doi: 10.1016/j.soilbio.2007.07.009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Ertas M, Hakki Alma M (2010) Pyrolysis of laurel (Laurus nobilis L.) extraction residues in a fixed-bed reactor: characterization of bio-oil and bio-char. Journal of Analytical and Applied Pyrolysis 88, 22-29. doi:10.1016/j.jaap.2010.02.006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Eyheraguibel B, Silvestre J, Morard P (2008) Effects of humic substances derived from organic waste enhancement on the growth and mineral nutrition of maize. Bioresource Technology 99, 4206-4212. doi:10.1016/j.biortech.2007.08.082</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FAO, UNEP (1996) Operation of the prior informed consent procedurefor banned or severely restricted chemicals in international trade. Decision Guidance Documents. Pentachlorophenol and its salts and esters. Annex Ill. Rotterdam Convention Shared Responsibility Food and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Organisation of the United Nations and United Nations Environment Programme.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Favoino E, Hogg D (2008) The potential role of compost in reducinggreenhouse gases. Waste Management &amp; Research 26, 61-69. doi:10.1177/0734242X08088584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Featonby-Smith BC, van Staden J (1983) The effect of seaweed concentrate on the growth of tomato plants in nematode-infested soil. Scientia Horticulturae 20, 137-146. doi:10.1016/0304-4238(83)90134-6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Fernandez JM, Plaza C, Hernandez D, Polo A (2007) Carbon mineralization in an arid soil amended with thermally-dried and composted sewage sludges. Geoderma 137, 497-503. doi:10.1016/j.geoderma.2006.10. 013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Ferreras L, Gomez E, Toresani S, Firpo I, Rotondo R (2006) Effect of organic amendments on some physical, chemical and biological properties in a horticultural soil. Bioresource Technology 97, 635-640. doi:10.1016/j.biortech.2005.03.018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Flavel TC, Murphy DV (2006) Carbon and nitrogen mineralization rates after application of organic amendments to soil. Journal of Environmental Quality 35, 183-193. doi:10.2134/jeq2005.0022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Fliessbach A, Winkler M, Lutz M, Oberholzer H-R, Mader P (2009) Soil amendment with Pseudomonas fluorescens CHA0: lasting effects on soil biological properties in soils low in microbial biomass and activity. Microbial Ecology 57, 611-623. doi:10.1007/s00248-009-9489-9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Foley BJ, Cooperband LR (2002) Paper mill residuals and compost effects on soil carbon and physical properties. Journal of Environmental    Quality 31, 2086-2095. doi:10.2134/jeq2002.2086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Fortun A, Benayas J, Fortun C (1990) The effects of fulvic and humic acids on soil aggregation: a micromorphological study. Journal of Soil Science 41, 563-572. doi:10.1111/j.1365-2389.1990.tb00226.x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Fortun A, Fortun C, Ortega C (1989) Effect of farmyard manure and its humic fractions on the aggregate stability of a sandy-loam soil. European Journal of Soil Science 40, 293-298. doi:10.1111/j.1365-2389.1989. tb01274.x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Friedlander M, Ben-Amotz A (1990) Acclimation of brown seaweeds inan outdoor cultivation system and their cytokinin-like activity. Journal of Applied Phycology 2, 145-154. doi:10.1007/BF00023376</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Fussell GE (1948) The dawn of high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in England: land reclamation in early Victorian days.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History 22, 83-95.</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Fussell GE, Goodman C (1941) Crop husbandry in eighteenth century England: Part 1.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History 15, 202-216.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Gamliel A, Austerweil M, Kritzman G (2000) Non-chemical approach to    soilborne pest management organic amendments. Crop Protection 19, 847-853. doi:10.1016/S0261-2194(00)00112-5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Garcia D, Cegarra J, Abad M, Fornes F (1993) Effects of the extractants on the characteristics of a humic fertilizer obtained from lignite. Bioresource Technology 43, 221-225. doi:10.1016/0960-8524(93)90034-9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Gaunt JL, Lehmann J (2008) Energy balance and emissions associatedwith biochar sequestration and pyrolysis bioenergy production. Environmental Science &amp; Technology 42, 4152-4158. doi:10.1021/ es071361i</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Ghosh N (2004) Reducing dependence on chemical fertilizers and itsfinancial implications for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in India. Ecological Economies 49,    149-162. doi:10.1016/j.ecolecon.2004.03.016</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Ghosh S, Hulugalle N, Lockwood P, King K, Kristiansen P, Daniel H (2008) Organic amendments influence nutrient availability and cotton productivity in irrigated Vertosols. Australian Journal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Research 59, 1068-1074. doi:10.1071/AR08141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Gianinazzi S, Trouvelot A, Lovato P, van Tuinen D, Franken P, Gianinazzi-Pearson V (1995) Arbuscular mycorrhizal fungi in plant production of temperate agroecosystems. Critical Reviews in Biotechnology 15,    305-311. doi:10.3109/07388559509147416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Gohre V, Paszkowski U (2006) Contribution of the arbuscular mycorrhizal symbiosis to heavy metal phytoremediation. Planta 223, 1115-1122. doi:10.1007/s00425-006-0225-0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Gopinath K, Saha S, Mina B, Pande H, Kundu S, Gupta H (2008) Influence of organic amendments on growth, yield and quality of wheat and on soil properties during transition to organic production. Nutrient Cycling in Agroecosystems 82, 51 60. doi:10.1007/s 10705-008-9168-0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Gravel V, Antoun H, Tweddell RJ (2007) Growth stimulation and fruit    yield improvement of greenhouse tomato plants by inoculation with Pseudomonas putida or Trichoderma atroviride: possible role of indole acetic acid (IAA). Soil Biology &amp; Biochemistry 39, 1968-1977. doi:10.1016/j.soilbio.2007.02.015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Guggenberger G, Elliott ET, Frey SD, Six J, Paustian K (1999) Microbial contributions to the aggregation of a cultivated grassland soilamended with starch. Soil Biology &amp; Biochemistry 31, 407-419. doi:10.1016/ S0038-0717(98)00143-6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Gutierrez-Miceli FA, Santiago-Borraz J, Montes Molina JA, Nafate CC, Abud-Archila M, Oliva Llaven MA, Rincon-Rosales R, Dendooven L (2007) Vermicompost as a soil supplement to improve growth, yield and fruit quality of tomato (Lycopersicum esculentum). Bioresource Technology 98, 2781-2786. doi:10.1016/j.biortech.2006.02.032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Hargreaves J, Adl M, Warman P, Rupasinghe H (2008a) The effects oforganic amendments on mineral element uptake and fruit quality of raspberries. Plant and Soil 308, 213-226. doi:10.1007/s11104-008-9621-5</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Hargreaves JC, Adl MS, Warman PR (2008b) A review of the use of composted municipal solid waste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Ecosystems&amp; Environment 123, 1-14. doi:10.1016/j.agee.2007.07.004</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Hargreaves JC, Adl MS, Warman PR (2009a) Are compost teas an effective nutrient amendment in the cultivation of strawberries? Soil and plant tissue effects. Journal of the Science of Food and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89, 390-397. doi:10.1002/jsfa.3456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Hargreaves JC, Adl MS, Warman PR (2009b) The effect of municipal solid waste compost and compost tea on mineral element uptake and fruit    quality of strawberries. Compost Science &amp; Utilization 17, 85-94.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Hati KM, Swarup A, Singh D, Misra AK, Ghosh PK (2006) Long-term continuous cropping, fertilisation, and manuring effects on physical properties and organic carbon content of a sandy loam soil. Australian Journal of Soil Research 44, 487-495. doi:10.1071/SR05156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Hayes MHB, Clapp CE (2001) Humic substances: considerations of compositions, aspects of structure, and environmental influences. Soil Science 166, 723-737. doi:10.1097/00010694-200111000-00002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Hettiarachchi GM, Pierzynski GM (2004) Soil lead bioavailability and in situ remediation of lead-contaminated soils: a review. Environment and Progress 23, 78-93. doi:10.1002/ep.10004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 Z, Yang X, Kahn BA, Stoffella PJ, Calvert DV (2001) Plant nutrition benefits of phosphorus, potassium, calcium, magnesium, and micronutrients from compost utilization. In 'Compost utilization in horticultural cropping systems'. (Eds PJ Stoffella, BA Kahn) (Lewis Publishers: Boca Raton, FL)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Hodson ME, Valsami-Jones E, Cotter-Howells JD, Dubbin WE, Kemp AJ,Thornton I, Warren A (2001) Effect of bone meal (calcium phosphate) amendments on metal release from contaminated soils a leaching columnstudy. Environmental Pollution 112, 233-243. doi:10.1016/ S0269-7491(00)00116-0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Hong D, Hien H, Son P (2007) Seaweeds from Vietnam used for functional food, medicine and biofertilizer. Journal of Applied Phycology 19, 817-826. doi:10.1007/s10811-007-9228-x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Horii A, McCue P, Shetty K (2007) Seed vigour studies in corn, soybean and tomato in response to fish protein hydrolysates and consequences on phenolic-linked responses. Bioresource Technology 98, 2170-2177. doi:10.1016/j.biortech.2006.08.030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Hurtado A, Yunque D, Tibubos K, Critchley A (2009) Use of Acadian marine plant extract powder from Ascophyllum nodosum in tissue culture    of Kappaphycus varieties. Journal of Applied Phycology 21, 633-639.doi:10.1007/s10811-008-9395-4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Iglesias-Jimenez E, Alvarez CE (1993) Apparent availability of nitrogen in composted municipal refuse. Biology and Fertility of Soils 16, 313-318. doi:10.1007/BF00369312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Imbufe AU, Patti AF, Burrow D, Surapaneni A, Jackson WR, Milner AD(2005) Effects of potassium humate on aggregate stability of two soils from Victoria, Australia. Geoderma 125, 321-330. doi:10.1016/ j.geoderma.2004.09.006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Jala S, Goyal D (2006) Fly ash as a soil ameliorant for improving crop production a review. Bioresource Technology 97, 1136-1147. doi:10.1016/j.biortech.2004.09.004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Janvier C, Villeneuve F, Alabouvette C, Edel-Hermann V, Mateille T,    Steinberg C (2007) Soil health through soil disease suppression: which strategy from descriptors to indicators? Soil Biology &amp; Biochemistry 39, 1-23. doi:10.1016/j.soilbio.2006.07.001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Jeffries P, Gianinazzi S, Perotto S, Tumau K, Barea J-M (2003) Thecontribution of arbuscular mycorrhizal fungi in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maintenance of plant health and soil fertility. Biology and Fertility of Soils, 37, 1-16.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Jeng A, Haraldsen T, Gronlund A, Pedersen P (2006) Meat and bone meal as nitrogen and phosphorus fertilizer to cereals and rye grass. Nutrient Cycling in Agroecosystems 76, 183-191. doi:10.1007/s10705-005-5170-y</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Jenkinson DS (2001) The impact of humans on the nitrogen cycle, with focus on temperate arable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Plant and Soil 228, 3-15. doi:10.1023/ A:1004870606003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Johnson JMF, Reicosky D, Sharratt B, Lindstrom M, Voorhees W, Carpenter-Boggs L (2004) Characterization of soil amended with the by-product of corn stover fermentation. Soil Science Society of America Journal 68, 139-147.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Karaca A, Turgay O, Tamer N (2006) Effects of a humic deposit (gyttja) on soil chemical and microbiological properties and heavy metal availability. Biology and Fertility of Soils 42, 585-592. doi:10.1007/    s00374-005-0056-3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Khush GS (1999) Green revolution: preparing for the 21st century. Genome 42, 646-655. doi:10.1139/gen-42-4-646</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Kibblewhite MG, Ritz K, Swift MJ (2008) Soil health 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systems. Philosophical Transactions of the Royal Society B. Biological Sciences 363, 685-701. doi:10.1098/rstb.2007.2178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Knox AS, Kaplan DI, Paller MH (2006) Phosphate sources and their suitability for remediation of contaminated soils. The Science of the Total Environment 357, 271-279. doi:10.1016/j.scitotenv.2005. 07.014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Kone SB, Dionne A, Tweddell R J, Antoun H, Avis TJ (2010) Suppressive effect of non-aerated compost teas on foliar fungal pathogens of tomato. Biological Control 52, 167-173. doi:10.1016/j.biocontrol. 2009.10.018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Kotsou M, Marl I, Lasaridi K, Chatzipavlidis I, Balis C, Kyriacou A    (2004) The effect of olive oil mill wastewater (OMW) on soil microbial communities and suppressiveness against Rhizoctonia solani. Applied Soil Ecology 26, 113-121. doi:10.1016/j.apsoil.2003.12.001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Kristinsson HG, Rasco BA (2000) Fish protein hydrolysates: production, biochemical, and functional properties. Critical Reviews in FoodScience and Nutrition 40, 43-81. doi:10.1080/10408690091189266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Kumpiene J, Lagerkvist A, Maurice C (2008) Stabilization of As, Cr,    Cu, Pb and Zn in soil using amendments A review. Waste Management 28, 215-225. doi:10.1016/j.wasman.2006.12.012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Lal R (2002) The potential of soils of the tropics to sequester carbon and mitigate the greenhouse effect. Advances in Agronomy 76, 1-30. doi:10.1016/S0065-2113(02)76002-1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Lal R (2006) Enhancing crop yields in the developing countries through restoration of the soil organic carbon pool 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lands. Land Degradation &amp; Development 17, 197-209. doi:10.1002/ ldr.696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Lal R (2007) Anthropogenic influences on world soils and implications to global food security. Advances in Agronomy 93, 69-93. doi:10.1016/ S0065-2113(06)93002-8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Larney FJ, Blackshaw RE (2003) Weed seed viability in composted beef cattle feedlot manure. Journal of Environmental Quality 32, 1105-1113. doi:10.2134/jeq2003.1105</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Lazarovits G, Tenuta M, Conn KL (2001) Organic amendments as a disease control strategy for soilborne diseases of high-value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crops. Australasian Plant Pathology 30, 111-117. doi:10.1071/AP01009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Lehmann J (2007) Bio-energy in the black. Frontiers in Ecology andthe Environment 5, 381-387. doi:10.1890/1540-9295(2007)51381:BITB] 2.0.CO;2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Lehmann J, Gaunt J, Rondon M (2006) Bio-char sequestration in terrestrial ecosystems a review. Mitigation and Adaptation Strategies forGlobal Change 11, 395-419. doi:10.1007/s11027-005-9006-5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Leite LFC, Mendonca ES, Machado PLOA (2007) Influence of organic and mineral fertilisation on organic matter fractions of a Brazilian Acrisol under maize/common bean intercrop. Australian Journal of Soil Research 45, 25-32. doi:10.1071/SR06029</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Lester GE, Manthey JA, Buslig BS (2007) Organic vs conventionally grown Rio Red whole grapefruit and juice: comparison of production inputs, market quality, consumer acceptance, and human health-bioactivecompounds. Journal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and Food Chemistry 55, 4474-4480.doi:10.1021/jf070901s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 F, Miao Y, Zhang F, Cui Z, Li R, Chen X, Zhang H, Schroder J, Raun WR, Jia L (2009) In-season optical sensing improves nitrogen-use efficiency for winter wheat. Soil Science Society of America Journal 73, 1566-1574. doi:10.2136/sssaj2008.0150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Lima IM, Marshall WE (2005) Granular activated carbons from broiler    manure: physical, chemical and adsorptive properties. Bioresource Technology 96, 699-706. doi:10.1016/j.biortech.2004.06.021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Litterick AM, Harrier L, Wallace P, Watson CA, Wood M (2004) The role of uncomposted materials, composts, manures, and compost extractsin reducing pest and disease incidence and severity in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temperate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and horticultural crop production--a review. Critical Reviews in Plant Sciences 23, 453-479. doi:10.1080/ 07352680490886815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Liu M, Hu F, Chert X, Huang Q, Jiao J, Zhang B, Li H (2009) Organic    amendments with reduced chemical fertilizer promote soil microbial development and nutrient availability in a subtropical paddy field: the influence of quantity, type and application time of organic amendments. Applied Soil Ecology 42, 166-175. doi:10.1016/j.apsoil. 2009.03.006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Lockie S, Lyons K, Lawrence G, Grice J (2004) Choosing organics: apath analysis of factors underlying the selection of organic food among Australian consumers. Appetite 43, 135-146. doi:10.1016/j.appet.2004. 02.004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Loh TC, Lee YC, Liang JB, Tan D (2005) Vermicomposting of cattle and goat manures by Eisenia foetida and their growth and reproduction performance. Bioresource Technology 96, 111-114. doi:10.1016/ j.biortech.2003.03.001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Lopez-Pineiro A, Murillo S, Barreto C, Munoz A, Rato JM, Albarran A, Garcia A (2007) Changes in organic matter and residual effect of amendment with two-phase olive-mill waste on degraded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soils. The Science of the Total Environment 378, 84-89. doi:10.1016/ j.scitotenv.2007.01.018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MacEwan RJ (2007) Soil Health for Victoria's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Context,Terminology and Concepts. Department of Primary Industries, Victorian    Government and Primary Industries Research Victoria, Bendigo.</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Malcolm RL, MacCarthy P (1986) Limitations in the use of commercial    humic acids in water and soil research. Environmental Science &amp; Technology 20, 904-911. doi:10.1021/es00151a009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Margherita E, Brunetti G, Garcia-Izquierdo C, Cavalcante F, Fiore S, Senesi N (2006) Humic substances and clay minerals in organically-amended semiarid soils. Soil Science 171, 322-333. doi:10.1097/01.ss.0000209356.76407.cd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Marinari S, Masciandaro G, Ceccanti B, Grego S (2007) Evolution ofsoil organic matter changes using pyrolysis and metabolic indices: acomparison between organic and mineral fertilization. Bioresource Technology 98, 2495-2502. doi:10.1016/j.biortech.2006.09.001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McGregor AC, Shepherd JF (2000) Fertilization practices in PacificNorthwest wheat-producing areas.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History 74, 433-450.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McGuire RG, Jones JB, Stanley CD, Csizinszky AA (1991) Epiphytic population of Xanthomonas campestris pv. vesicatoria and bacterial spot    of tomato as influences by nitrogen and potassium fertilization. Phytopathology 81, 656-660. doi:10.1094/Phyto-81-656</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McHenry MP (2009)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bio-char production, renewable energy generation and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carbon sequestration in Western Australia: Certainty, uncertainty and risk.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Ecosystems &amp; Environment 129, 1-7. doi:10.1016/j.agee.2008.08.006</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McKenzie DC (1998) SOILpak for Cotton Growers. NSW Department of Primary Industries, NSW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Orange.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Michitsch R, Chong C, Holbein B, Voroney R, Liu H (2007) Use of wastewater and compost extracts as nutrient sources for growing nurseryand turfgrass species.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Mikha MM, Vigil MF, Liebig MA, Bowman RA, McConkey B, Deibert EJ, Pikul JL (2006) Cropping system influences on soil chemical properties    and soil quality in the Great Plains. Renewable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and Food    Systems 21, 26-35. doi: 10.1079/RAFS2005123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Misra V, Tiwari A, Shukla B, Seth C (2009) Effects of soil amendments on the bioavailability of heavy metals from zinc mine tailings. Environmental Monitoring and Assessment 155, 467-475. doi:10.1007/ s10661-008-0449-5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Monaco S, Hatch D J, Sacco D, Bertora C, Grignani C (2008) Changesin chemical and biochemical soil properties induced by 11-year repeated additions of different organic materials in maize-based forage systems. Soil Biology &amp; Biochemistry 40, 608-615. doi:10.1016/j.soilbio.2007. 09.015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Mondini C, Cayuela ML, Sinicco T, Sanchez-Monedero MA, Bertolone E,    Bardi L (2008) Soil application of meat and bone meal. Short-term effects on mineralization dynamics and soil biochemical and microbiological properties. Soil Biology &amp; Biochemistry 40, 462-474. doi:10.1016/j.soilbio.2007.09.010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Moore AD, Alva AK, Collins HP, Boydston RA (2010) Mineralization of    nitrogen from biofuel by-products and animal manures amended to a sandy soil. Communications in Soil Science and Plant Analysis 41, 1315-1326. doi:10.1080/00103621003759320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Morikawa C, Saigusa M (2008) Recycling coffee and tea wastes to increase plant available Fe in alkaline soils. Plant and Soil 304, 249-255. doi:10. 1007/s11104-008-9544-1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Moritsuka N, Matsuoka K, Matsumoto S, Masunaga T, Matsui K, Wakatsuki T (2006) Effects of the application of heated sewage sludge on soil nutrient supply to plants. Soil Science and Plant Nutrition 52, 528-539. doi:10.1111/j.1747-0765.2006.00062.x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Mullen CA, Boateng AA, Goldberg NM, Lima IM, Laird DA, Hicks KB (2010) Bio-oil and bio-char production from corn cobs and stover by fast    pyrolysis. Biomass and Bioenergy 34, 67-74. doi:10.1016/ j.biombioe.2009.09.012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Nardi S, Pizzeghello D, Muscolo A, Vianello A (2002) Physiologicaleffects of humic substances on higher plants. Soil Biology &amp; Biochemistry 34, 1527-1536. doi:10.1016/S0038-0717(02)00174-8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NASAA (2008) NASAA Organic Standard. In 'General standards for crop    production'. (National Association for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Australia Limited: Australia)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Nastri A, Ramieri NA, Abdayem R, Piccaglia R, Marzadori C, Ciavatta    C (2006) Olive pulp and its effluents suitability for soil amendment. Journal of Hazardous Materials 138, 211-217. doi:10.1016/j.jhazmat.    2006.05.108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Nedelkoska TV, Doran PM (2000) Characteristics of heavy metal uptake by plant species with potential for phytoremediation and phytomining. Minerals Engineering 13, 549-561. doi:10.1016/S0892-6875(00)00035-2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Neilands JB (1981) Iron absorption and transport in microorganisms.    Annual Review of Nutrition 1, 27-46. doi:10.1146/annurev.nu.01. 070181.000331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NRMMC (2004) Guidelines for Sewage Systems Biosolids Management. National Resource Management Ministerial Council. Department of Environments, Heritage and the Arts National Resource Management Ministerial    Council, Australia.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Ogawa M, Okimori Y, Takahashi F (2006) Carbon sequestration by carbonization of biomass and forestation: three case studies. Mitigationand Adaptation Strategies for Global Change 11, 421-436. doi:10.1007/    s11027-005-9007-4</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Oka Y, Shapira N, Fine P (2007) Control of root-knot nematodes in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by organic amendments and soil solarization. Crop Protection 26, 1556 1565. doi:10.1016/j.cropro.2007.01.003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Okon Y, Itzigsohn R (1995) The development of Azospirillum as a commercial inoculant for improving crop yields. Biotechnology Advances 13, 415-424. doi:10.1016/0734-9750(95)02004-M</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Padmavathiamma PK, Li LY, Kumari UR (2008) An experimental study of    vermi-biowaste composting for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soil improvement. Bioresource Technology 99, 1672-1681. doi:10.1016/j.biortech.2007. 04.028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 E-J, Sul W J, Smucker AJM (2007) Glucose additions to aggregates subjected to drying/wetting cycles promote carbon sequestration and aggregate stability. Soil Biology &amp; Biochemistry 39, 2758-2768. doi:10.1016/j.soilbio.2007.06.007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Parniske M (2008) Arbuscular mycorrhiza: the mother of plant root endosymbioses. Nature Reviews Microbiology 6, 763-775. doi:10.1038/ nrmicro1987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Pedra F, Polo A, Ribeiro A, Domingues H (2007) Effects of municipal    solid waste compost and sewage sludge on mineralization of soil organic matter. Soil Biology &amp; Biochemistry 39, 1375-1382. doi:10.1016/ j.soilbio.2006.12.014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Peiris D, Patti AF, Jackson WR, Marshall M, Smith CJ (2002) The use    of Ca-modified, brown-coal-derived humates and fulvates for treatment of soil acidity. Australian Journal of Soil Research 40, 1171-1186.    doi:10.1071/SR01032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Piccolo A, Nardi S, Concheri G (1992) Structural characteristics of    humic substances as related to nitrate uptake and growth regulationin plant systems. Soil Biology &amp; Biochemistry 24, 373-380. doi:10.1016/0038-0717(92)90197-6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Piccolo A, Pietramellara G, Mbagwu JSC (1997) Use of humic substances as soil conditioners to increase aggregate stability. Geoderma 75,    267-277. doi:10.1016/S0016-7061(96)00092-4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Pimentel D, Hepperly P, Hanson J, Douds D, Seidel R (2005) Environmental, energetic and economic comparisons of organic and conventional    fanning systems. Bioscience 55, 573 582. doi:10.1641/ 0006-3568(2005)055[0573:EEAECO]2.0.CO;2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Postma J, Montanari M, van den Boogert PHJF (2003) Microbial enrichment to enhance the disease suppressive activity of compost. European    Journal of Soil Biology 39, 157-163. doi:10.1016/S1164-5563(03) 00031-1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Preger AC, Rillig MC, Johns AR, Du Preez CC, Lobe I, Amelung W (2007) Losses of glomalin-related soil protein under prolonged arable cropping: a chronosequence study in sandy soils of the South African Highveld. Soil Biology &amp; Biochemistry 39, 445-453. doi:10.1016/j.soilbio.2006. 08.014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Radomskaya V, Radomskii S, Kuimova N, Gavrilova G, Putintsev D (2008) Heavy metals in the landscape objects of the southern Zeya-BureyaPlain. Contemporary Problems of Ecology 1, 639-644. doi:10.1134/ S1995425508060040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Rashid MT, Voroney RP (2004) Land application of oily food waste and corn production on amended soils. Agronomy Journal 96, 997-1004. doi:10.2134/agronj2004.0997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Rathore SS, Chaudhary DR, Boricha GN, Ghosh A, Bhatt BP, Zodape ST,    Patolia JS (2009) Effect of seaweed extract on the growth, yield and    nutrient uptake of soybean (Glycine max) under rainfed conditions. South African Journal of Botany 75, 351-355. doi:10.1016/j.sajb.2008.10.009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Raviv M, Oka Y, Katan J, Hadar Y, Yogev A, Medina S, Krasnovsky A,Ziadna H (2005) High-nitrogen compost as a medium for organic container-grown crops. Bioresource Technology 96, 419-427. doi:10.1016/j.biortech.2004.06.001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Reeve JR, Carpenter-Boggs L, Reganold JP, York AL, Brinton WF (2010) Influence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preparations on compost development and resultant compost extracts on wheat seedling growth. Bioresource Technology 101, 5658-5666. doi:10.1016/j.biortech.2010.01.144</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Riahi A, Hdider C, Sanaa M, Tarchoun N, Kheder MB, Guezal I (2009)Effect of conventional and organic production systems on the yield and quality of field tomato cultivars grown in Tunisia. Journal of theScience of Food and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89, 2275-2282. doi:10.1002/ jsfa.3720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Roesti D, Gaur R, Johri BN, Imfeld G, Sharma S, Kawaljeet K, Aragno    M (2006) Plant growth stage, fertiliser management and bio-inoculation of arbuscular mycorrhizal fungi and plant growth promoting rhizobacteria affect the rhizobacterial community structure in rain-fed wheat fields. Soil Biology Biochemistry 38, 1111-1120. doi:10.1016/j.soilbio. 2005.09.010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Rondon M, Lehmann J, Ramirez J, Hurtado M (2007) Biological nitrogen fixation by common beans (Phaseolus vulgaris L.) increases with biochar additions. Biology and Fertility of Soils 43, 699-708. doi:10.1007/ s00374-006-0152-z</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Rotenberg D, Cooperband L, Stone A (2005) Dynamic relationships between soil properties and foliar disease as affected by annual additions of organic amendment to a sandy-soil vegetable production system.Soil Biology &amp; Biochemistry 37, 1343-1357. doi:10.1016/ j.soilbio.2004.12.006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Rupela OP, Gopalakrishnan S, Krajewski M (2003) A novel method forthe identification and enumeration of microorganisms with potential for suppressing fungal plant pathogens. Biology and Fertility of Soils    39, 131 134. doi:10.1007/s00374-003-0680-8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Ryan M, Ash J (1999) Effects of phosphorus and nitrogen on growth of pasture plants and VAM fungi in SE Australian soils with contrasting fertiliser histories (conventional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Ecosystems &amp; Environment 73, 51-62. doi:10.1016/S0167-8809(99) 00014-6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Saadi I, Laor Y, Raviv M, Medina S (2007) Land spreading of olive mill wastewater: effects on soil microbial activity and potential phytotoxicity. Chemosphere 66, 75-83. doi:10.1016/j.chemosphere. 2006.05.019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Sahni S, Sarma BK, Singh DP, Singh HB, Singh KP (2008) Vermicompost    enhances performance of plant growth-promoting rhizobacteria in Cicer arietinum rhizosphere against Sclerotium rolfsii. Crop Protection 27, 369-376. doi:10.1016/j.cropro.2007.07.001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Sala OE, Jackson RB, Mooney HA (2000) 'Methods in ecosystem science.' (Springer: New York, London)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Sanchez ME, Lindao E, Margaleff D, Martinez O, Moran A (2009) Pyrolysis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residues from rape and sunflowers: production and characterization of bio-fuels and biochar soil management. Journalof Analytical and Applied Pyrolysis 85, 142-144. doi:10.1016/ j.jaap.2008.11.001</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Sasikumar K, Panneerselvam R (2005) Biofertilizer effect of Dictyota dichotoma on growth and yield of Abelmoschus esculantus L. (Moench). In 'Environment and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(Ed. A Kumar) (S.B. Nangia for APH Publishing Corporation: New Delhi)</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Scheuerell S, Mahaffee W (2002) Compost tea: principles and prospects for plant disease control. Compost Science &amp; Utilization 10, 313-338.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Raja Sekar K, Karmegam N (2010) Earthworm casts as an alternate carrier material for biofertilizers: assessment of endurance and viability of Azotobacter chroococcum, Bacillus megaterium and Rhizobium leguminosarum. Scientia Horticulturae 124, 286-289. doi:10.1016/ j.scienta.2010.01.002</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Semple EC (1928) Ancient Mediterranean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Part II. Manuring and seed selection.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History 2, 129-156.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Sharif M, Khattak RA, Sarir MS (2002) Effect of different levels of    lignitic coal derived humic acid on growth of maize plants. Communications in Soil Science and Plant Analysis 33, 3567-3580. doi:10.1081/CSS-120015906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Shaw G (2005) 'Soil health issues for Australian cotton production.    Growers' perspective.' Cotton Research and Development Corporation,and Cotton Catchment Communities Cooperative Research Centre. (Cotton    Research and Development Corporation: Narrabri)</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Sherman RB (1979) Daniel Webster, gentleman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History 53, 475-487.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Si Y, Zhang J, Wang S, Zhang L, Zhou D (2006) Influence of organicamendment on the adsorption and leaching of ethametsulfuron-methyl in    acidic soils in China. Geoderma 130, 66-76. doi:10.1016/ j.geoderma.2005.01.009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Siddiqui Y, Meon S, Ismail R, Rahmani M (2009) Biol.-potential of compost tea from agro-waste to suppress Choanephora cucurbitarum L. the causal pathogen of wet rot of okra. Biological Control 49, 38-44. doi:10.1016/j.biocontrol.2008.11.008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Sierra J, Marti E, Garau MA, Cruanas R (2007) Effects of the agronomic use of olive oil mill wastewater: field experiment. The Science of the Total Environment 378, 90-94. doi:10.1016/j.scitotenv.2007.01.009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Singh A, Sharma S (2002) Composting of a crop residue through treatment with microorganisms and subsequent vermicomposting. BioresourceTechnology 85, 107-111. doi:10.1016/S0960-8524(02) 00095-0</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Sinha RK, Herat S, Bharambe G, Brahambhatt A (2010) Vermistabilization of sewage sludge (biosolids) by earthworms: converting a potential biohazard destined for landfill disposal into a pathogen-free, nutritive and safe biofertilizer for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Waste Management &amp; Research 28, 872-881.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Sivasankari S, Venkatesalu V, Anantharaj M, Chandrasekaran M (2006)    Effect of seaweed extracts on the growth and biochemical constituents of Vigna sinensis. Bioresource Technology 97, 1745-1751. doi:10.1016/ j.biortech.2005.06.016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Skjemstad JO, Dalal RC, Janik LJ, McGowan JA (2001) Changes in chemical nature of soil organic carbon in Vertisols under wheat in south-eastern Queensland. Australian Journal of Soil Research 39, 343-359.doi:10.1071/SR99138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Skodras G, Grammelis P, Basinas P (2007) Pyrolysis and combustion behaviour of coal-MBM blends. Bioresource Technology 98, 1-8. doi:10.1016/j.biortech.2005.12.007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Smidt E, Meissl K, Schmutzer M, Hinterstoisser B (2008) Co-composting of lignin to build up humic substances strategies in waste management to improve compost quality. Industrial Crops and Products 27, 196-201. doi:10.1016/j.indcrop.2007.07.007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Smith C, Peoples M, Keerthisinghe G, James T, Garden D, Tuomi S (1994) Effect of surface applications of lime, gypsum and phosphogypsumon the alleviating of surface and subsurface acidity in a soil underpasture. Australian Journal of Soil Research 32, 995-1008. doi:10.1071/ SR9940995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Smith S, Hadley P (1989) A comparison of organic and inorganic nitrogen fertilizers: their nitrate-N and ammonium-N release characteristics and effects on the growth response of lettuce (Lactuca sativa L.cv. Fortune). Plant and Soil 115, 135-144. doi:10.1007/BF02220704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Sneddon IR, Orueetxebarria M, Hodson ME, Schofield PF, Valsami-Jones E (2006) Use of bone meal amendments to immobilise Pb, Zn and Cd in    soil: a leaching column study. Environmental Pollution 144, 816-825.    doi:10.1016/j.envpol.2006.02.008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Spadaro D, Gullino ML (2005) Improving the efficacy of biocontrol agents against soilborne pathogens. Crop Protection 24, 601-613. doi:10.1016/ j.cropro.2004.11.003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Spark KM, Wells JD, Johnson BB (1997a) Characteristics of the sorption of humic acid by soil minerals. Australian Journal of Soil Research 35, 103-112. doi:10.1071/S96009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Spark KM, Wells JD, Johnson BB (1997b) Sorption of heavy metals bymineral-humic acid substrates. Australian Journal of Soil Research 35, 113-122. doi:10.1071/S96010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Steinbeiss S, Gleixner G, Antonietti M (2009) Effect of biochar amendment on soil carbon balance and soil microbial activity. Soil Biology &amp; Biochemistry 41, 1301-1310. doi:10.1016/j.soilbio.2009.03.016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Steiner C, Teixeira W, Lehmann J, Nehls T, de Macrdo J, Blum W, Zech W (2007) Long term effects of manure, charcoal and mineral fertilization on crop production and fertility on a highly weathered CentralAmazonian upland soil. Plant and Soil 291, 275-290. doi:10.1007/s11104-007-9193-9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Steiner R (2005) 'What is biodynamics?: a way to heal and revitalize the earth.' (Steiner Books: Great Barrington, MA)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Stirk W, van Staden J (1996) Comparison of cytokinin- and auxin-like activity in some commercially used seaweed extracts. Journal of Applied Phycology 8, 503-508. doi:10.1007/BF02186328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Stirk W, Arthur G, Lourens A, Novak O, Strnad M, van Staden J (2004) Changes in cytokinin and auxin concentrations in seaweed concentrates when stored at an elevated temperature. Journal of Applied Phycology 16, 31-39. doi:10.1023/B:JAPH.0000019057.45363.f5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Suthar S (2007) Vermicomposting potential of Perionyx sansibaricus(Pettier) in different waste materials. Bioresource Technology 98, 1231-1237. doi:10.1016/j.biortech.2006.05.008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Swift RS (2001) Sequestration of carbon by soil. Soil Science 166,858-871. doi:10.1097/00010694-200111000-00010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Taheripour F, Hertel TW, Tyner WE, Beckman JF, Birur DK (2010) Biofuels and their by-products: global economic and environmental implications. Biomass and Bioenergy 34, 278-289. doi:10.1016/j.biombioe.2009. 10.017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Tatzber M, Stemmer M, Spiegel H, Katzlberger C, Zehetner F, Haberhauer G, Roth K, Garcia-Garcia E, Gerzabek MH (2009) Decomposition of carbon-14-labeled organic amendments and humic acids in a long-term field experiment. Soil Science Society of America Journal 73, 744-750.doi:10.2136/sssaj2008.0235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Tay SAB, Macleod JK, Palni LMS, Letham DS (1985) Detection of cytokinins in a seaweed extract. Phytochemistry 24, 2611-2614. doi:10.1016/S0031-9422(00)80679-2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Tay T, Ucar S, Karagoz S (2009) Preparation and characterization of    activated carbon from waste biomass. Journal of Hazardous Materials165, 481-485. doi:10.1016/j.jhazmat.2008.10.011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Tenuta M, Lazarovits G (2002) Ammonia and nitrous acid from nitrogenous amendments kill the microsclerotia of Verticillium dahliae. Phytopathology 92, 255-264. doi:10.1094/PHYTO.2002.92.3.255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Tenuta M, Lazarovits G (2004) Soil properties associated with the variable effectiveness of meat and bone meal to kill microsclerotia of    Verticillium dahliae. Applied Soil Ecology 25, 219-236. doi:10.1016/j.apsoil.2003. 09.007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Tognetti C, Mazzarino M J, Laos F (2007) Improving the quality of municipal organic waste compost. Bioresource Technology 98, 1067-1076.    doi:10.1016/j.biortech.2006.04.025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Turnbull GA, Morgan JAW, Whipps JM, Saunders JR (2001) The role ofbacterial motility in the survival and spread of Pseudomonas fluorescens in soil and in the attachment and colonisation of wheat roots. FEMS Microbiology Ecology 36, 21-31. doi:10.1111/j.1574-6941.2001. tb00822.x</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van Zanden JL (1991) The first green revolution: the growth of production and productivity in European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1870-1914. The Economic History Review 44, 215-239. doi:10.2307/2598294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van Zwieten L, Kimber S, Morris S, Chan K, Downie A, Rust J, Joseph    S, Cowie A (2010) Effects of biochar from slow pyrolysis of papermill waste on agronomic performance and soil fertility. Plant and Soil 327, 235-246. doi:10.1007/s11104-009-0050-x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Varadachari C, Mondal AH, Ghosh K (1991) Some aspects of clay-humus    complexation: effect of exchangeable cations and lattice charge. Soil Science 151, 220-227. doi:10.1097/00010694-199103000-00004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Vessey JK (2003) Plant growth promoting rhizobacteria as biofertilizers. Plant and Soil 255, 571-586. doi:10.1023/A:1026037216893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Walker D J, Bemal MP (2008) The effects of olive mill waste compost    and poultry manure on the availability and plant uptake of nutrients    in a highly saline soil. Bioresource Technology 99, 396-403. doi:10.1016/ j.biortech.2006.12.006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Walsh UF, Morrissey JP, O'Gara F (2001) Pseudomonas for biocontrolof phytopathogens: from functional genomics to commercial exploitation. Current Opinion in Biotechnology 12, 289-295. doi:10.1016/S0958-1669(00)00212-3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Wang X, Dong W, Dai X, Wang A, Du J, Tao Z (2000) Sorption and desorption of Eu and Yb on alumina: mechanisms and effect of fulvic acid.    Applied Radiation and Isotopes 52, 165-173. doi:10.1016/S0969-8043(99)00133-5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Watson CA, Walker RL, Stockdale EA (2008) Research in organic production systems--past, present and future. The Journal of AgriculturalScience 146, 1-19. doi:10.1017/S0021859607007460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Welke SE (2005) The effect of compost extract on the yield of strawberries and the severity of Botrytis cinerea. Journal of SustainableAgriculture 25, 57-68. doi:10.1300/J064v25n01_06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Wiens G, Reynolds AG (2008) Efficacy testing of organic nutritional    products for Ontario Canada vineyards. International Journal of Fruit Science 8, 125-145. doi:10.1080/15538360802368040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Wolkowski RP (2003) Nitrogen management considerations for landspreading municipal solid waste compost. Journal of Environmental Quality    32, 1844-1850. doi:10.2134/jeq2003.1844</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Wyatt B, McGourty G (1990) Use of marine by-products on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crops. In 'International By-Products Conference'. Anchorage, Alaska. pp. 187-195.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Yamaguchi T, Takei T, Yazawa Y, Wong MTF, Gilkes R J, Swift RS (2004) Effect of humic acid, sodium, and calcium additions on the formation of water-stable aggregates in Western Australian wheatbelt soils.Australian Journal of Soil Research 42, 435-439. doi:10.1071/SR03053</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Zaller JG, Kopke U (2004) Effects of traditional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farmyard manure amendments on yields, soil chemical, biochemical and biological properties in a long-term field experiment. Biology and Fertility of Soils 40, 222-229. doi:10.1007/s00374-004-0772-0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Zhang W, Han DY, Dick WA, Davis KR, Hoitink HAJ (1998) Compost andcompost water extract-induced systemic acquired resistance in cucumber and Arabidopsis. Phytopathology 88, 450-455. doi:10.1094/ PHYTO.1998.88.5.450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Zhang X, Ervin EH (2004) Cytokinin-containing seaweed and humic acid extracts associated with creeping bentgrass leaf cytokinins and drought resistance. Crop Science 44, 1737-1745. doi:10.2135/cropsci2004.1737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Zmora-Nahum S, Hadar Y, Chen Y (2007) Physico-chemical properties of commercial composts varying in their source materials and country of origin. Soil Biology &amp; Biochemistry 39, 1263-1276. doi:10.1016/ j.soilbio.2006.12.017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Zodape ST, Mukherjee S, Reddy MP, Chaudhary DR (2009) Effect of Kappaphycus alvarezii (Doty) Doty ex silva, extract on grain quality, yield and some yield components of wheat (Triticum aestivum L.). International Journal of Plant Production 3, 97-101.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Manuscript received 11 March 2010, accepted 10 August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 R. Quilty (A,B) and S. R. Cattle (B)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Cotton Catchment Communities Cooperative Research Centre, Narrabri, NSW 2390, Australia.</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 Faculty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Food and Natural Resources, The University of Sydney, NSW 2006, Australia.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 Corresponding author. Email: </w:t>
      </w:r>
      <w:hyperlink r:id="rId571" w:history="1">
        <w:r>
          <w:rPr>
            <w:rFonts w:ascii="Courier" w:eastAsia="Courier" w:hAnsi="Courier" w:cs="Courier"/>
            <w:i/>
            <w:color w:val="0077CC"/>
            <w:sz w:val="16"/>
            <w:u w:val="single"/>
            <w:shd w:val="clear" w:color="auto" w:fill="FFFFFF"/>
            <w:lang w:val="en-US" w:eastAsia="en-US" w:bidi="ar-SA"/>
          </w:rPr>
          <w:t>J.Quilty@usyd.edu.au</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10.1071/SR10059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1. A selection of organic amendments manufactured 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Australia for agronomic utilisation, with the range of suggested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estimated costs and purported benefits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described by the supplier/manufacturer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Information drawn from suppliers and manufacturers of organic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amendments published and available on the internet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Product type, recommended        Claimed benefits of application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rate, estimated cost             the products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Composts                         Microbial action makes the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nutrients and minerals more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available to plants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Pelletised products:             Adds nutrients and organic matter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 the soil which release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nutrients slowly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0.075-5      Promotes microbial and earthworm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t/ha                           activity and facilitates greater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nutrient retention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 $100-$500/t               Humus form which is the base for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production of humic and fulvic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acids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Non-pelletised products:         Improves soil structure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enhances the soils cation exchange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capacity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0.5-30       Supply of organic matter,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t/ha                           nutrients, and beneficial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microbial species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 $7-$800/t                 Soil conditioner and economic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nutrient supply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Increases carbon in the soil plant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growth and yield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Enhance suppression of plant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diseases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Vermicasts                       Contains fulvic and humic acids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which hold and penetrate liquids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into plant crops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Liquids:                         Biologically activated fertiliser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used to correct nitrogen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deficiencies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10-100       Increase penetration of nitrogen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L/ha                           into the plant at extremely high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efficient rates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 $1-$20/L                  A soluble plant food with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nutrients up to 800% more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available than other 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Solids:                          Biologically active with a host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beneficial aerobic bacteria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fungi</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2-50t/ha     Humic acids release vital minerals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within the soil to become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available to plants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 $250-$1000/t              Concentrated and natural blend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micro and macro nutrients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Promotes vegetative growth,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flowering, and fruiting of all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plant types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Releases minerals, elements,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plant growth stimulants already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existing in the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Beneficial bacteria and fungi when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applied to plant foliage can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reduce pest infestation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natural, highly concentrated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whole plant food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Increased plant disease resistance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substances                 Liquid humic acids and organic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catalysts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Liquids:                         Increases soil water-holding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capacity and reduces erosion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potential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1-30 L/ha    Stimulates enzymes and encourages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microorganisms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Costs $4-$25/L                 Increases cell permeability, root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respiration, and nutrient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translocation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Solids:                          Increases cation exchange capacity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of the soil and improves soil pH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buffering capacity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0.025-1      Improves retention of water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t/ha                           soluble fertilisers in the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Costs $40-$800/t                 Cellulose and lignite create humic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energy in the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Stimulates beneficial microbial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activity and root growth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Improves nutrient uptake 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hydroponic plants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Increased retention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penetration of calcium in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blood and bone meal        Provides a source of nitrogen,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phosphorus, and calcium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Liquid products:                 Improves soil structure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1 30 L/ha    Promotes beneficial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microorganisms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 $10-$30/L                 Encourages earthworms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Solid products:                  Increased plant growth and yield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0.1-1.2      Balanced supply of nitrogen,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t/ha                           phosphorus, and potassium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 $800-$1200/t              Organic matter including amino</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acids, albumin, globulin,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cholesterol, and calcium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Growth promotants, tricontanol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gibberellic acid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Reduces waterlogging plant stress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Reduces plant stress recovery time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Fish hydrolysate                 Organic nitrogen, phosphorus,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potassium combination based 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fish protein formulation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technology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2-60 L/ha      Immediately available natural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source of nutrients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 $15-$25/L                   Promotes beneficial microorganisms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earthworm activity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Promotes greater efficiency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other fertilisers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Higher yields and improved food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nutrient levels for grazing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Contains amino acids, albumin,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globulin, cholesterol, humic acid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protein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Manufactured using a low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temperature, natural enzyme process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Nitrogen in peptides and amino</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acids increase the availability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nitrogen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Natural chelating properties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extracts                 Liquid extract of l klonia maxima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 0.5-20 L/ha     Bull kelp (Durvillaea potatorum)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is composted in a low temperature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process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 $10-$30/L                   Extract produced using 'cold cell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burst method'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Active ingredients are growth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hormones in auxins and cytokinins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Revitalises soil and assists 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uptake of key nutrients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Increases microbial activity,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water retention, root growth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vigour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Product type, recommended        Claimed benefits of application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rate, estimated cost             the products Assists in plant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stress recovery and reduces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nutrient leaching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Contains trace elements, vitamins,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amino acids, plant growth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hormones, enzymes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plant growth stimulant or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revitaliser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Bio-inoculants                   As a soil drench this creates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biological barrier around roots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provides nutrients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rates 1-20 L/ha      Biochemical and biological disease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control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Cost $l0-$75/L                   Builds soil aggregate structure,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improving water-holding capacity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Contains a range of soil microbial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organisms which translocate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nutrients to plants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Liberate plant available nitrogen,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improves nutrient retention 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Provides a barrier of beneficial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organisms when applied as a foliar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spray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Enhances carbon sequestration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nitrogen fixation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Mineralisation of phosphorus,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potassium, and trace elements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synthesis of Vitamin B 12 through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cobalt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Generates C[O.sub.2] which opens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up the soil reducing tillage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requirements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Crop residues are recycled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beneficial micro-flora are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re-established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microbial soil activator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containing bacteria, fungi, yeast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trace elements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2. Feedstock and macro- and micro-nutrient content of 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range of commonly available organic amendments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Feed stock                         Macronutrient (g/kg)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      N       P       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195      19     6.5    6.7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238      20     5.8    3.9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husk, cattle manure,       424      13     4.1    9.2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poultry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husk, poultry manure       344      18     7.4    7.2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mill waste                 479      25     2.4   26.7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6.4      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12    6.5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Tea waste                        391      42            3.2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Coffee waste                     340      34             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           308       7     1.8     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Kelp extract                              24     4.2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Shredded municipal waste         144      11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Shredded municipal waste,        222       9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wood shavings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Swine manure                      49       2     6.8    2.2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206      12     3.8    4.4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and kitchen waste,         255      17     0.2    5.3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 cardboard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fruit and           118      10            2.7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vegetable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kitchen,              373      19     0.1    3.1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commercial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Biogas slurry                    186      28            2.7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          143      13     2.4     14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Eudrillus eugmeae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          150      10     2.1     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Eisenia fetida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           180      10     2.2     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Household waste, cow dung,       339      32     7.9     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Perionyx sansibaricus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Vegetable waste, leaf litter,    201      20     6.4    9.7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Perionyx sansibaricus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Grape marc, composted straw      209      17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manure                    522      13     3.4      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Goat manure                      530      12     6.5    3.4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Food waste                       195      13      27     92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 waste                      172      10      27     92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 Wheat straw, Pleurotus       153     7.6     1.6    5.2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sajor-caju</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 (1)+Trichoderma             149     8.7     1.7    5.2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harzianum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(3): (2) 4 Azotobacter           149     8.9     1.7    5.2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chroococcum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(4): (3)+Aspergillus niger       126     9.8     1.9    5.5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Wheat straw                      165       7     1.5    5.1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Pig manure, Eisenia fetida                47     2.2     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Food waste, Eisenia fetida                47       1     26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Grape pomace, dairy manure,                      3.7     19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straw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Farmyard manure                  394      22      46    216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Dairy manure and bedding         332      12     0.3    7.6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teas/extracts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manure compost                                 0.42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 manure compost                                  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compost                                        0.16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Shrimp compost                                         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&lt;0.01    0.24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&lt;0.01    0.11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0.03   0.23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0.01   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Mature rice straw compost                 24      25     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Palm oil empty fruit bunches              16      18     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0.01   0.17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0.03   0.18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Spent mushroom compost                        &lt;0.01    0.31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0.01   0.31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manure compost                                 0.41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(anaerobic)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manure compost                                  0.20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(aerobic)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163     6.4     0.2     22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                       594      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                       622      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42     0.4     38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humic substance             508      44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1.5       6     48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Lignitic coal                    540      50       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                     377      45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                     427      67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Sewage sludge                    563      65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waste and sewage       539      71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sludge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Peat                             583      19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                       609     9.4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Commercial product               632      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Coal                             424     9.6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633     6.8     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Biochars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Eucalvptus grandis               498     6.1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Papermill waste                  500     4.8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Papermill waste                  520     3.1            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Corn cobs                        776     8.5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 stover                       573    14.7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Laurel residues                  563      31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Yeast derived                    674      50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Glucose derived                  646  &lt;0.01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Timber industry residue          870     3.1    0.05    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Soybean oil cake                 646      85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Soybean oil cake                 810     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Rape                             447       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Sunflower                        436      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litter                   380      20    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litter                   330     8.5     1.8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360     1.8     400    8.2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Eucalyptus deglupta              824     5.7     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Broiler litter                   258     7.5      48     30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Broiler cake                     172       6      73     58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Sewage sludge                    470      64      56    1.7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blood, and bone meals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460     111      27    2.9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Blood meal                       526     164       2    6.9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6.3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heated to 725[degrees]C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heated to 850[degrees]C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blood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Non-defatted                     354      80      57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Defatted                         307      86      68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162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bottom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78     81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fly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154     25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fly ash washed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189     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laboratory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Bovine/swine                     431      94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                           339      78      57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Defatted bovine                  299      84      68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Swine                            414      90      28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557      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Demineralised meat               529      73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bone meal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Fish hydrolysate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22      27      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60      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Yates Ltd fish emulsion           25     4.5     1.8    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Cod                                      9.8       5    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Cod and perch                             10     4.4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24     0.9    2.5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2.3     4.5    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extract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5.8     0.1     19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0.03  &lt;0.01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2       8      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Ascophyllum nodosum                       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Gracilaria tenuistipitata                0.5     1.1     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4.7     0.9     23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Sargassum mcclurei                        13     0.8     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Sargassum wightii                               0.05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Caulerpa chemnitzia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10     1.1     24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Dictyota dichotoma                       196            120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Ascophyllum nodosum                      0.7     0.1    1.9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Feed stock                        Macronutrient (g/kg)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     Ca      Mg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9.9     65     4.5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6.6     16     4.3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husk, cattle manure,                14       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poultry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husk, poultry manure                15     3.5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mill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9.1     53       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6.2     12     4.1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Tea waste                                1.7      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Coffee waste                             7.1      32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Kelp extract                              37      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Shredded municipal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Shredded municipal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wood shavings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Swine manure                      2.1     16     5.5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1.9     22     2.9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and kitchen waste,          0.2    0.4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 cardboard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fruit and            0.4    0.2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vegetable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kitchen,               0.7     10     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commercial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Biogas slurry                            4.9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Eudrillus eugmeae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Eisenia fetida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Household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Perionyx sansibaricus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Vegetable waste, leaf litter,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Perionyx sansibaricus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Grape marc, composted straw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Goat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Food waste                         26             44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 waste                        18             45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 Wheat straw, Pleurotus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sajor-caju</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 (1)+Trichoderma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harzianum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(3): (2) 4 Azotobacter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chroococcum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(4): (3)+Aspergillus niger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Wheat straw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Pig manure, Eisenia fetida               0.8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Food waste, Eisenia fetida               2.2     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Grape pomace, dairy manure,               12     5.2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straw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Farmyard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Dairy manure and bedding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teas/extracts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manure compost                  0.04    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 manure compost                   0.01  &lt;0.01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compost                         0.02    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Shrimp compost                          0.01  &lt;0.01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0.17   0.06    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0.07   0.02  &lt;0.01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0.05   0.04    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0.01   0.01    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Mature rice straw compost                 45     9.3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Palm oil empty fruit bunches              54     2.3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0.10   0.04    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0.04   0.03    0.03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Spent mushroom compost                  0.10    0.03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0.02    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manure compost           0.07   0.06    0.12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(anaerobic)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manure compost            0.02   0.01    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(aerobic)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12     3.1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0.18   0.04    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humic substance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0.9    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Lignitic coal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                       18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                       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Sewage sludge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waste and sewage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sludge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Peat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Commercial product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45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Biochars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Eucalvptus grandis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Papermill waste                          2.5     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Papermill waste                          4.4     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Corn cobs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 stover                        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Laurel residues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Yeast derived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Glucose derived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Timber industry residue                  1.8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Soybean oil cake                  1.4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Soybean oil cake                  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Rape                                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Sunflower                           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litter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litter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0.2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Eucalyptus deglupta               0.3            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Broiler litter                    6.4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Broiler cake                        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Sewage sludge                       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blood,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bone meals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69     1.4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Blood meal                               1.1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4.6            2.4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17            9.6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heated to 725[degrees]C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19             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heated to 850[degrees]C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blood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Non-defatted                      3.8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Defatted                          3.9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288      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bottom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127       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fly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246      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fly ash washed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282       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laboratory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Bovine/swine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Defatted bovine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Swine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Demineralised meat                7.9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bone meal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Fish hydrolysate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6     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Yates Ltd fish emulsion           1.3    1.1    0.03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Cod                                      6.4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Cod and perch                            5.6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3.1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extract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11    0.5     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0.1   0.05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Ascophyllum nodosum                15    4.5     3.5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Gracilaria tenuistipitata                 10     5.8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6.8      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Sargassum mcclurei                        98      18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Sargassum wightii                 0.1    0.2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Caulerpa chemnitzia              0.02    0.2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12.3      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Dictyota dichotoma                       192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Ascophyllum nodosum                      1.3     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Feed stock                         Micronutrients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(mg/kg)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      Zn     Mn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5930     184    840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7280     302    684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husk, cattle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poultry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husk, poultry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mill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6110     175    740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7300     224    526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Tea waste                        40320     ll      27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Coffee waste                     41430      25    789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Kelp extract                      1100     200    700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Shredded municipal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Shredded municipal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wood shavings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Swine manure                      1899     106    119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14300     190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and kitchen waste,           157     2.9    2.8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 cardboard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fruit and             108     0.7    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vegetable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kitchen,                 70      39     41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commercial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Biogas slurry                      989      26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Eudrillus eugmeae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Eisenia fetida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Household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Perionyx sansibaricus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Vegetable waste, leaf litter,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Perionyx sansibaricus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Grape marc, composted straw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Goat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Food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 Wheat straw, Pleurotus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sajor-caju</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 (1)+Trichoderma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harzianum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(3): (2) 4 Azotobacter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chroococcum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(4): (3)+Aspergillus niger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Wheat straw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Pig manure, Eisenia fetida         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Food waste, Eisenia fetida         4.4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Grape pomace, dairy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straw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Farmyard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Dairy manure and bedding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teas/extracts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manure compost             1.9     0.6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 manure compost                            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compost                    1.3     0.3    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Shrimp compost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0.8     0.1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3.8     0.3    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0.8     0.1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0.5    0.01   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Mature rice straw compost         1545     244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Palm oil empty fruit bunches       589     217    113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3.3     0.2    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2.2     0.1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Spent mushroom compost             0.3     0.1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0.5     0.1    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manure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(anaerobic)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manure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(aerobic)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615     611     24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humic substance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5000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Lignitic coal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                        44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                        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Sewage sludge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waste and sewage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sludge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Peat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Commercial product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Coal                                18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Biochars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Eucalvptus grandis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Papermill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Papermill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Corn cobs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 stover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Laurel residues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Yeast derived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Glucose derived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Timber industry residue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Soybean oil cake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Soybean oil cake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Rape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Sunflower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litter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litter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Eucalyptus deglupta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Broiler litter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Broiler cake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Sewage sludge                             1700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blood,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bone meals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337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Blood meal                        2144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127     183    2.7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2741     499    109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heated to 725[degrees]C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4461     492    171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heated to 850[degrees]C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blood ash                           670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Non-defatted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Defatted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15000     262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bottom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5000    1349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fly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14000    3373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fly ash washed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1000     373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laboratory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Bovine/swine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Defatted bovine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Swine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Demineralised meat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bone meal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Fish hydrolysate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229      75     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Yates Ltd fish emulsion           3000     300    200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Cod                                 65      51     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Cod and perch                       59      52    7.0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extract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130      22    7.5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11     0.6    2.5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55   11174    6.3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Ascophyllum nodosum                165      38     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Gracilaria tenuistipitata          129      37   1571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190      21    5.4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Sargassum mcclurei                1301      34    159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Sargassum wightii                  0.9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Caulerpa chemnitzia                0.3     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Dictyota dichotoma                        1220   2130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Ascophyllum nodosum                135      33    129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Feed stock                      Micronutrients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(mg/kg)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Cu      Na            References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80     5520   Hargreaves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25      326     (2009a, 2009b)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husk, cattle manure,                       Riahi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poultry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husk, poultry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Olive mill waste                                 Walker and Bernal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81     4900   Hargreaves et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23      527     al. (2008a, 20086)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Tea waste                          23            Morikawa and Saigusa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Coffee waste                       16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                           Padmavathiamma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Kelp extract                                     Alvarado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Shredded municipal waste                         Tognetti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Shredded municipal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wood shavings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Swine manure                       74            Chang Chien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85     1600   Chan et al. (2007a)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and kitchen waste,          1.2      632   Dimambro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 cardboard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fruit and            0.3      432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vegetable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kitchen,                13     2512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commercial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Biogas slurry                      33            Raja Sekar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Karmegam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                          Padmavathiamma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Eudrillus eugmeae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Eisenia fetida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Banana waste, cow dung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Household waste, cow dung,                       Suthar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Perionyx sansibaricus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Vegetable waste, leaf litter,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Perionyx sansibaricus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Grape marc, composted straw                      Flavel and Murphy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manure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manure                                    Loh et al.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Goat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Food waste                         50      842   Arancon et al. (2004)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 waste                        47      986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 Wheat straw, Pleurotus                       Singh and Sharma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sajor-caju                                       (2002)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 (1)+Trichoderma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harzianum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(3): (2) 4 Azotobacter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chroococcum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(4): (3)+Aspergillus niger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Wheat straw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Pig manure, Eisenia fetida                       Atiyeh et al. (2002)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Food waste, Eisenia fetida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composts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Grape pomace, dairy manure,                1.8   Reeve et al.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straw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Farmyard manure                                  Zaller and Kopke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Dairy manure and bedding                         Carpenter-Boggs et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 (2000)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teas/extracts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manure compost            0.7       65   Kone et al.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 manure compost             0.1        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compost                   0.3       46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Shrimp compost                    0.1        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0.1      301   Hargreaves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(2006)                                 (2009a, 2009b)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0.2      124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0.1       29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0.01       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Mature rice straw compost                        Siddiqui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Palm oil empty fruit bunches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0.2      182   Hargreaves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(2008a, 2008b)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manure compost           0.0       23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Spent mushroom compost            0.1       64   Michitsch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solid waste            0.04      173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manure compost                           Welke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(anaerobic)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manure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(aerobic)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36            Alagoz and Yilmaz</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                                       Elena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Eyheraguibel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humic substance                             Antelo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700   Imbufe et al.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Lignitic coal                                    Sharif et al. (2002)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                                     Alves et al. (2001)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Sewage sludge                                    Ayuso et al. (1997)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Municipal waste and sewage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sludge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Peat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Leonardite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Commercial product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Coal                                             Garcia et al. (1993)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Malcolm and MacCarthy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(1986)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Biochars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Eucalvptus grandis                               Dias et al.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Papermill waste                            218   van Zwieten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Papermill waste                            851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Corn cobs                                        Mullen et al.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 stover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Laurel residues                                  Ertas) and Hakki Alma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Yeast derived                                    Steinbeiss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Glucose derived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Timber industry residue                          Asai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Soybean oil cake                                 Tay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Soybean oil cake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Rape                                             Sanchez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Sunflower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litter                                   Chan et al.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Chicken litter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Green waste                                552   Chan et al. (2007b)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Eucalyptus deglupta                              Rondon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Broiler litter                                   Lima and Marshall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Broiler cake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Sewage sludge                    2600        2   Bridle and Pritchard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blood, and bone meals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Cayuela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Blood meal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7939   Dybowska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25080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heated to 725[degrees]C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20021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heated to 850[degrees]C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Cattle blood ash                   80            Radomskaya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Non-defatted                                     Mondini et al.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Defatted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27000   Coutand et al.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bottom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86000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fly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44000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fly ash washed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24000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laboratory ash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Bovine/swine                                     Cayuela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(2008b)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Bovine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Defatted bovine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Swine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Skodras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Demineralised meat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bone meal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Fish hydrolysate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Wiens and Reynolds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Lester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Yates Ltd fish emulsion            50   155000   Gl-Tarabily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Cod                               6.0            Blatt (1991)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Cod and perch                     3.0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Wyatt and McGourty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(1990)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DeMoranville (1989)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extract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9      5.8   Zodape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0.01   Rathore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Wiens and Reynolds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Ascophyllum nodosum                 3    40000   Hurtado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Gracilaria tenuistipitata          15    11600   Hong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Kappaphycus alvarezii             9.9    26800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Sargassum mcclurei                 11    19800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Sargassum wightii                 1.5      506   Sivasankari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Caulerpa chemnitzia                 1      176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Unspecified                                      Astatkie et 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Dictyota dichotoma                980   176000   Sasikumar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Panneerselvam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Ascophyllum nodosum               1.5            Blatt (1991)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3. Organic amendment application rate and verified scientific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outcome of utilisation  MSW, Municipal solid waste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Scientifically verified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Feedstock                        rate       result of application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MSW                           25 100t/ha    High variability ofthe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product resulted in high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variability of growth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response in radish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Beef cattle feedlot            145 t/ha     Significantly lower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manure                                      maize grain yields than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synthetic fertiliser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MSW, anaerobically              24t/ha      Enhanced biological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digested sewage sludge                      activity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ovine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Cow manure, grape mart,        500 g/kg     Reduced disease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wheat straw, orange peel                    incidence and pathogen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population size 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cherry tomatoes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Sewage sludge                   80t/ha      Increased microbial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activity and carbon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mineralisation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MSW and treated sewage        30-60t/ha     Increased carbon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sludge                                      mineralisation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increased soil organic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 mill waste              22 78t/ha     Increased soil carbon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content and enhanced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water use efficiency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potato production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MSW, horse and rabbit         10-20 t/ha    Improved soil structural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manure, and chicken                         stability, organic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manure                                      carbon content,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increased microbial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respiration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                   2.4t/ha      Insignificant effect 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biology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Vegetable and leaf           100 500mL/L    Reduced incidence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litter with microbial                       collar rot in chickpea</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inoculant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compost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yard           30 t/ha      Increased earthworm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manure compost                              biomass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tealextract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and MSW               58 L/ha      K concentration within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strawberry leaves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increased while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Na concentration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decreased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Brown coal derived humic     0.05 10g/kg    Improved acidic-soil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substances                                  structural condition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Coal and peat derived           20g/kg      Improved soil structural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acids                                 condition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Ca-saturated coal               10t/ha      Effectively reduced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derived humic substances                    exchangeable Al content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of acidic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                100 L/ha     Insignificant effect 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biology Biochar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Poultry litter biochar        10-50 t/ha    Improved vegetable yield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enhanced synthetic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fertilizer efficiency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blood, and bone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20 g/kg      Reduced mobility of Zn,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Pb, Cd in contaminated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20 g/kg      Reduced the viability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fungal pathogen V.</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dahliae microsclerotia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35 g/kg      Increased growth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tobacco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immobilisation of Pb 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contaminated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2.5-5 t/ha    Increased N availability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increased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microbial content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activity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Fish hydrolysate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Yates Ltd fish emulsion        33 mL/kg     Enhanced production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plant growth-promoting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substances by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microbes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extract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extract              33-195 L/ha    Improved yield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nutrient uptake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soybean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Bioinoculant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Pseudomonas tolaasu,         40s CFU/seed   Increase biomass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P..fluorescens,                             canola in Cd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Alcaligenes sp.,                            contaminated soils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Mvcobacterium sp.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Feedstock                    References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MSW                          Chan et al. (2007a)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Beef cattle feedlot          Eghball and Power (1999)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MSW, anaerobically           Albiach et al. (2000)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digested sewage sludge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ovine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Cow manure, grape mart,      Raviv et al.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wheat straw, orange peel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Sewage sludge                Fernandez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MSW and treated sewage       Pedra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sludge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Paper mill waste             Foley and Cooperband (2002)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MSW, horse and rabbit        Ferreras et al.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manure, and chicken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Vermicompost                 Albiach et al. (2000)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Vegetable and leaf           Sahni et al.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litter with microbial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inoculant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yard         Zaller and Kbpke (2004)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manure compost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Compost tealextract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Ruminant and MSW             Hargreaves et al. (2009a)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Brown coal derived humic     Imbufe et al.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substances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Coal and peat derived        Yamaguchi et al. (2004)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acids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Ca-saturated coal            Peiris et al. (2002)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derived humic substances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Humic substance              Albiach et al. (2000)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Poultry litter biochar       Chan et al.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blood, and bone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Sneddon et al.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Tenuta and Lazarovits (2004)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Deydier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Meat and bone meal           Mondini et al.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Fish hydrolysate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Yates Ltd fish emulsion      El-Tarabily et al. (2003)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extract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Seaweed extract              Rathore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Bioinoculant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Pseudomonas tolaasu,         Dell'Amico et al.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P..fluorescens,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Alcaligenes sp.,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Mvcobacterium sp.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Connecting local produce to residents Green B.E.A.N.'s 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Current in Fishers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Current in Fishers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Scott Raychel; editorial@youarecurrent.com</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B.E.A.N. Delivery prides itself on providing quality organic fruits and vegetables, and owner Matt Ewer has the green thumb to prove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with his wife, Beth Blessing, Ewer started Green B.E.A.N. Delivery in the summer of 2007, and now oversees a network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artisans that produce and deliver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foods to more than 700 Fishers residents, and many more in Fort Wayne, Cincinnati, Dayton, Columbus and Louisville.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realized the importance of supporting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artisans in Indiana," said Ewer. "We are trying to keep local food in our economy." Customers can log on to the Green B.E.A.N.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Education,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Nutrition) Delivery website and make completely customizable orders they can have mailed to them weekly or bi-weekly. Customers have a wide variety of organic and conventional foods, including produce, meats, pastas, dairy items, baby food, and much more provided by a network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companies and artisans including Aunt Millie's Bakery,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Kitchen Foods, and Fishers' own Crazy Charlie's Salsa.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"Fruits and vegetables are an important part of people's diets," said Ewer. "I think people are just becoming more aware of the benefits of cooking at home." Ewer looks to expand their services and grow their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network, as they just celebrated the opening of their Feel Good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Green B.E.A.N.'s own Certified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Green B.E.A.N. Delivery will also be adding the Garden-on-the-Go services food trucks that will deliver food to underserved areas and provide an affordable way for people to get fresh produce.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visit </w:t>
      </w:r>
      <w:hyperlink r:id="rId579" w:history="1">
        <w:r>
          <w:rPr>
            <w:rFonts w:ascii="arial" w:eastAsia="arial" w:hAnsi="arial" w:cs="arial"/>
            <w:i/>
            <w:color w:val="0077CC"/>
            <w:sz w:val="20"/>
            <w:u w:val="single"/>
            <w:shd w:val="clear" w:color="auto" w:fill="FFFFFF"/>
            <w:lang w:val="en-US" w:eastAsia="en-US" w:bidi="ar-SA"/>
          </w:rPr>
          <w:t>www.greenbeandelivery.com</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3"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photo. Ewer.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Wines in tune with the moon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Tasmanian Country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2011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GRAEME PHILLIPS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LUNA was the Roman moon goddess and it's from her that we get lunar year, lunar eclipse and lunar module. As well as lunacy, lunatic and loonies.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do we call grape growers who bury cow horns full of manure among the vines, hang stags' bladders stuffed with yarrow from trees and regulate their vineyard planting, pruning, picking and winemaking processes strictly according to the cosmic rhythms and phases of the moon?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call it lunacy, others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biodynamics, along with organics, is rapidly moving from the loony fringe to become increasingly embraced by some of the most highly regarded and respected wine producers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Chemical scientist and winemaker, David Bruer, of Bruer Organic Wines in South Australia, says that when synthetic fungicides and herbicides were first used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they were very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fungi and weeds in vineyards are showing growing resistance, some now requiring up to 20 times the initial level of application to control them,''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with antibiotics in medicine, their continued use simply compounds the problem and shortens the time before they become totally ineffective.''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Botobolar Wines in Mudgee was one of Australia's pioneering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the 1970s.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Ron Laughton of the iconic Jasper Hill vineyard on the cambrian soils of Heathcote, says no synthetic chemicals have ever been applied to the vineyard since its establishment in 1975.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Wirra Wirra in McLaren Vale, vineyard manager Richard Wellsmore applies his own cow pat and seaweed teas to the vineyard and, wherever possible, manages his vineyard activities according to the lunar 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Turning clock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143-year-old Henschke vineyard in the Eden Valley, source of the famed Hill of Grace wines, Prue and Stephen Henschke introduced a strategy in 2007 to become fully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turning the clock back, taking our lessons from the past,'' Stephen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trying to control the land with chemicals, we are returning to the practices of our forebears in caring for the soil and the environment, working with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doing so they are joining more than 100 other vineyards around the country that have or are now moving beyond organics to adopt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Tasmania, an attempt some years ago to establish an organic vineyard from scratch saw the vine cuttings struggle to take off and the bid eventually fail.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another well-established vineyard, the move to organics resulted in the effective loss of two years' crops and a subsequent much diminished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Yaxley Estate at Copping, now one of only three certified organic vineyards in the state, drought, tight finances and very small vintages during the changeover to organics meant the label virtually disappeared from the market until it was back in full production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Stefano Lubiana Wines at Granton adopted biodynamics a few years ago and is two years through the formal organic certification process managed by Biological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Australia, a process it hopes to have completed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Lubiana's neighbours, Lyn and Michael Rochford of Viridian Wines, see things a little differently. Both have science backgrounds, and they say that while they embrace the more rational elements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management, they will never seek to be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organics, you're either in or you're out,'' says Lyn. ``We're out. With biodynamics on the other hand, you have a choice whether something works for you, whether it's economic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while we haven't planted cow horns at the end of each row and haven't yet looked at managing vineyard activities according to the phases of the moon, we have planted grasses, clovers and pollen plants to encourage beneficial biodiversity in the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apply an integrated pest-management regime and use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mulches, sprays and composts to feed the soil rather than fertilising to feed the vines.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But, if the only rational and effective solution to a problem is to spray Roundup, then we use it, selectively and with very tight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adds: ``If a vineyard is not profitable, it's not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need to adapt everything, from the size of your tractor to your vineyard management and pruning regimes, to the scale of the operation and make it viable with the resources, the time and finances you have.''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National Restaurant Association Sponsors First-Ever International Foodservice Sustainability Symposium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2011 Thursday 8:06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Restaurant Association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Kendall College and the National Restaurant Association, through its Conserve: Solutions for Sustainability initiative, have joined as co-founding sponsors of the International Foodservice Sustainability Symposium (IFSS) which will be held May 24-25, 2011 in Chicago, immediately following NRA Show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Developed by Railing &amp; Associates, IFFS is the first conference of its kind to focus exclusively on the more complex sustainability issues such as emerging technologies, green building and perhaps the most highly nuanced subject of all -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IFSS will provide foodservice professionals with the information and tools they need to make critical decisions about complex sustainability issues," said Dawn Sweeney, President and CEO of the National Restaurant Association. "We have identified sustainability as a key industry imperative in our multi-year strategic plan, and are committed to educating our members on how to increase environmental efforts and boost their bottom line. This symposium is set up to give attendees the objective information they need to find the answers that work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last several years, I've traveled the country talking about sustainability as a journey composed of baby steps," said Christopher Koetke, dean of the Kendall College School of Culinary Arts and Laureate International Universities Vice President of the Center for Culinary Excellence. "The IFSS is an opportunity to take a giant educational leap that will support your sustainability journey for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you expect at IFSS? You can expect to hear from some of the most respected experts in their fields. You can expect passionate discussion. You can expect to hear divergent views and controversy. You can expect to leave knowing far more than when you arrived and with lots of food for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sneak preview of things to come, the conference will kick off with a keynote address by Dr. Fred Kirschenmann, a pioneer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who served on the National Organics Standards Board and helped write the standards for certified organics. He'll talk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what it really means. Is it organic? Is 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Is it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it even be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Some of his answers may surprise you.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IFSS begins 3:00 PM at Kendall College on May 24, immediately after the close of NRA Show 2011 and it will conclude late the next afternoon, allowing everyone to return home well ahead of the Memorial Day weekend. The schedule is condensed but it's jam-packed with programming. For more information go to </w:t>
      </w:r>
      <w:hyperlink r:id="rId594" w:history="1">
        <w:r>
          <w:rPr>
            <w:rFonts w:ascii="arial" w:eastAsia="arial" w:hAnsi="arial" w:cs="arial"/>
            <w:i/>
            <w:color w:val="0077CC"/>
            <w:sz w:val="20"/>
            <w:u w:val="single"/>
            <w:shd w:val="clear" w:color="auto" w:fill="FFFFFF"/>
            <w:lang w:val="en-US" w:eastAsia="en-US" w:bidi="ar-SA"/>
          </w:rPr>
          <w:t>www.ifssymposium.org</w:t>
        </w:r>
      </w:hyperlink>
      <w:r>
        <w:rPr>
          <w:rFonts w:ascii="arial" w:eastAsia="arial" w:hAnsi="arial" w:cs="arial"/>
          <w:color w:val="000000"/>
          <w:sz w:val="20"/>
          <w:lang w:val="en-US" w:eastAsia="en-US" w:bidi="ar-SA"/>
        </w:rPr>
        <w:t>. Attendance is limited to 150 people, so register soon and take advantage of early registration through March 15 - a $50 savings.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Founded in 1985, the School of Culinary Arts at Kendall College is among the premier culinary-training programs in the United States, offering associate and bachelor's degrees and certificates in culinary arts as well as associate degrees and certificates in baking and pastry. The school occupies a stunning "Riverworks" campus near downtown Chicago. The American Culinary Federation Education Foundation Accrediting Commission has accredited the Culinary Arts Associate program since 1988 and the Baking &amp; Pastry Associate program since 2008. Kendall, which celebrated its 75th anniversary in 2009, also operates Schools of Hospitality Management, Business and Education.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Kendall College is accredited by the Higher Learning Commission and a member of the North Central Association of Colleges and Schools (NCA), </w:t>
      </w:r>
      <w:hyperlink r:id="rId595" w:history="1">
        <w:r>
          <w:rPr>
            <w:rFonts w:ascii="arial" w:eastAsia="arial" w:hAnsi="arial" w:cs="arial"/>
            <w:i/>
            <w:color w:val="0077CC"/>
            <w:sz w:val="20"/>
            <w:u w:val="single"/>
            <w:shd w:val="clear" w:color="auto" w:fill="FFFFFF"/>
            <w:lang w:val="en-US" w:eastAsia="en-US" w:bidi="ar-SA"/>
          </w:rPr>
          <w:t>www.ncahlc.org</w:t>
        </w:r>
      </w:hyperlink>
      <w:r>
        <w:rPr>
          <w:rFonts w:ascii="arial" w:eastAsia="arial" w:hAnsi="arial" w:cs="arial"/>
          <w:color w:val="000000"/>
          <w:sz w:val="20"/>
          <w:lang w:val="en-US" w:eastAsia="en-US" w:bidi="ar-SA"/>
        </w:rPr>
        <w:t xml:space="preserve">, 1-312-263-0456. Kendall College is a member of the Laureate International Universities network. For more information, visit            </w:t>
      </w:r>
      <w:hyperlink r:id="rId596" w:history="1">
        <w:r>
          <w:rPr>
            <w:rFonts w:ascii="arial" w:eastAsia="arial" w:hAnsi="arial" w:cs="arial"/>
            <w:i/>
            <w:color w:val="0077CC"/>
            <w:sz w:val="20"/>
            <w:u w:val="single"/>
            <w:shd w:val="clear" w:color="auto" w:fill="FFFFFF"/>
            <w:lang w:val="en-US" w:eastAsia="en-US" w:bidi="ar-SA"/>
          </w:rPr>
          <w:t>www.kendall.edu</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Founded in 1998, Railing &amp; Associates is a marketing and public relations firm, located in the San Francisco Bay Area, specializing in foodservice with a special emphasis on sustainability. Its principal, Cindy Railing, APR, has spent more than two decades serving the foodservice industry representing such companies as Kendall College, Food Service Technology Center, McDonald's, Dreyer's/Edy's Grand Ice Cream, and the California Culinary Academy, as well as a number of restaurants including the world-famous Sardine Factory in Monterey,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Cindy Railing, 510/885-1952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 CT21CT- 110225-3258094 61ChengTacorda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Wine Review: Earth Day (Month) Roundup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Eat Drink Better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2011 Friday 4:00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Eat Drink Better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Kaplan</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 8, 2011 (</w:t>
      </w:r>
      <w:hyperlink r:id="rId435" w:history="1">
        <w:r>
          <w:rPr>
            <w:rFonts w:ascii="arial" w:eastAsia="arial" w:hAnsi="arial" w:cs="arial"/>
            <w:i/>
            <w:color w:val="0077CC"/>
            <w:sz w:val="20"/>
            <w:u w:val="single"/>
            <w:shd w:val="clear" w:color="auto" w:fill="FFFFFF"/>
            <w:lang w:val="en-US" w:eastAsia="en-US" w:bidi="ar-SA"/>
          </w:rPr>
          <w:t>Important Media</w:t>
        </w:r>
      </w:hyperlink>
      <w:r>
        <w:rPr>
          <w:rFonts w:ascii="arial" w:eastAsia="arial" w:hAnsi="arial" w:cs="arial"/>
          <w:color w:val="000000"/>
          <w:sz w:val="20"/>
          <w:lang w:val="en-US" w:eastAsia="en-US" w:bidi="ar-SA"/>
        </w:rPr>
        <w:t xml:space="preserve"> delivered by Newstex)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better time to celebrate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than during Earth Day and Earth Month.  Here is a roundup of events: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9-10 in San Francisco, CA Meet            </w:t>
      </w:r>
      <w:hyperlink r:id="rId604" w:history="1">
        <w:r>
          <w:rPr>
            <w:rFonts w:ascii="arial" w:eastAsia="arial" w:hAnsi="arial" w:cs="arial"/>
            <w:i/>
            <w:color w:val="0077CC"/>
            <w:sz w:val="20"/>
            <w:u w:val="single"/>
            <w:shd w:val="clear" w:color="auto" w:fill="FFFFFF"/>
            <w:lang w:val="en-US" w:eastAsia="en-US" w:bidi="ar-SA"/>
          </w:rPr>
          <w:t>TreeHuggers Green Wine Guide</w:t>
        </w:r>
      </w:hyperlink>
      <w:r>
        <w:rPr>
          <w:rFonts w:ascii="arial" w:eastAsia="arial" w:hAnsi="arial" w:cs="arial"/>
          <w:color w:val="000000"/>
          <w:sz w:val="20"/>
          <w:lang w:val="en-US" w:eastAsia="en-US" w:bidi="ar-SA"/>
        </w:rPr>
        <w:t xml:space="preserve"> author Jerry James Stone at the San Francisco Green Festival Green Wine Guide Wine Tastings on Saturday, April 9 and Sunday, April 10. Sample wine and beer, learn about mead, find out what it takes to operate a certified organic vineyard, winery or brewery and taste wine from Frey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HoneyRun Winery, LaRocca Vineyards and Medlock Ames.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15-17 in Templeton, CA The 5th Annual </w:t>
      </w:r>
      <w:hyperlink r:id="rId605" w:history="1">
        <w:r>
          <w:rPr>
            <w:rFonts w:ascii="arial" w:eastAsia="arial" w:hAnsi="arial" w:cs="arial"/>
            <w:i/>
            <w:color w:val="0077CC"/>
            <w:sz w:val="20"/>
            <w:u w:val="single"/>
            <w:shd w:val="clear" w:color="auto" w:fill="FFFFFF"/>
            <w:lang w:val="en-US" w:eastAsia="en-US" w:bidi="ar-SA"/>
          </w:rPr>
          <w:t>Earth Day Food &amp; Wine Festival</w:t>
        </w:r>
      </w:hyperlink>
      <w:r>
        <w:rPr>
          <w:rFonts w:ascii="arial" w:eastAsia="arial" w:hAnsi="arial" w:cs="arial"/>
          <w:color w:val="000000"/>
          <w:sz w:val="20"/>
          <w:lang w:val="en-US" w:eastAsia="en-US" w:bidi="ar-SA"/>
        </w:rPr>
        <w:t xml:space="preserve"> promises over 200 purveyors of award-winning            </w:t>
      </w:r>
      <w:hyperlink r:id="rId606" w:history="1">
        <w:r>
          <w:rPr>
            <w:rFonts w:ascii="arial" w:eastAsia="arial" w:hAnsi="arial" w:cs="arial"/>
            <w:i/>
            <w:color w:val="0077CC"/>
            <w:sz w:val="20"/>
            <w:u w:val="single"/>
            <w:shd w:val="clear" w:color="auto" w:fill="FFFFFF"/>
            <w:lang w:val="en-US" w:eastAsia="en-US" w:bidi="ar-SA"/>
          </w:rPr>
          <w:t>food and wine</w:t>
        </w:r>
      </w:hyperlink>
      <w:r>
        <w:rPr>
          <w:rFonts w:ascii="arial" w:eastAsia="arial" w:hAnsi="arial" w:cs="arial"/>
          <w:color w:val="000000"/>
          <w:sz w:val="20"/>
          <w:lang w:val="en-US" w:eastAsia="en-US" w:bidi="ar-SA"/>
        </w:rPr>
        <w:t xml:space="preserve"> who will serve unlimited samples of fresh, sustainably grown and produced dishes. Being held this year at            </w:t>
      </w:r>
      <w:hyperlink r:id="rId607" w:history="1">
        <w:r>
          <w:rPr>
            <w:rFonts w:ascii="arial" w:eastAsia="arial" w:hAnsi="arial" w:cs="arial"/>
            <w:i/>
            <w:color w:val="0077CC"/>
            <w:sz w:val="20"/>
            <w:u w:val="single"/>
            <w:shd w:val="clear" w:color="auto" w:fill="FFFFFF"/>
            <w:lang w:val="en-US" w:eastAsia="en-US" w:bidi="ar-SA"/>
          </w:rPr>
          <w:t>Pomar Junction Vineyard &amp; Winery</w:t>
        </w:r>
      </w:hyperlink>
      <w:r>
        <w:rPr>
          <w:rFonts w:ascii="arial" w:eastAsia="arial" w:hAnsi="arial" w:cs="arial"/>
          <w:color w:val="000000"/>
          <w:sz w:val="20"/>
          <w:lang w:val="en-US" w:eastAsia="en-US" w:bidi="ar-SA"/>
        </w:rPr>
        <w:t xml:space="preserve"> the event offers guests an authentic vineyard setting for this benefit event which supports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Californias scenic Central Coast. Highlights include a performance by Dan Curcio, frontman and lyricist for San Luis Obispo favorite            </w:t>
      </w:r>
      <w:hyperlink r:id="rId608" w:history="1">
        <w:r>
          <w:rPr>
            <w:rFonts w:ascii="arial" w:eastAsia="arial" w:hAnsi="arial" w:cs="arial"/>
            <w:i/>
            <w:color w:val="0077CC"/>
            <w:sz w:val="20"/>
            <w:u w:val="single"/>
            <w:shd w:val="clear" w:color="auto" w:fill="FFFFFF"/>
            <w:lang w:val="en-US" w:eastAsia="en-US" w:bidi="ar-SA"/>
          </w:rPr>
          <w:t>Still Time</w:t>
        </w:r>
      </w:hyperlink>
      <w:r>
        <w:rPr>
          <w:rFonts w:ascii="arial" w:eastAsia="arial" w:hAnsi="arial" w:cs="arial"/>
          <w:color w:val="000000"/>
          <w:sz w:val="20"/>
          <w:lang w:val="en-US" w:eastAsia="en-US" w:bidi="ar-SA"/>
        </w:rPr>
        <w:t xml:space="preserve">, a            </w:t>
      </w:r>
      <w:hyperlink r:id="rId609" w:history="1">
        <w:r>
          <w:rPr>
            <w:rFonts w:ascii="arial" w:eastAsia="arial" w:hAnsi="arial" w:cs="arial"/>
            <w:i/>
            <w:color w:val="0077CC"/>
            <w:sz w:val="20"/>
            <w:u w:val="single"/>
            <w:shd w:val="clear" w:color="auto" w:fill="FFFFFF"/>
            <w:lang w:val="en-US" w:eastAsia="en-US" w:bidi="ar-SA"/>
          </w:rPr>
          <w:t>silent auction</w:t>
        </w:r>
      </w:hyperlink>
      <w:r>
        <w:rPr>
          <w:rFonts w:ascii="arial" w:eastAsia="arial" w:hAnsi="arial" w:cs="arial"/>
          <w:color w:val="000000"/>
          <w:sz w:val="20"/>
          <w:lang w:val="en-US" w:eastAsia="en-US" w:bidi="ar-SA"/>
        </w:rPr>
        <w:t xml:space="preserve"> and all sorts of            </w:t>
      </w:r>
      <w:hyperlink r:id="rId610" w:history="1">
        <w:r>
          <w:rPr>
            <w:rFonts w:ascii="arial" w:eastAsia="arial" w:hAnsi="arial" w:cs="arial"/>
            <w:i/>
            <w:color w:val="0077CC"/>
            <w:sz w:val="20"/>
            <w:u w:val="single"/>
            <w:shd w:val="clear" w:color="auto" w:fill="FFFFFF"/>
            <w:lang w:val="en-US" w:eastAsia="en-US" w:bidi="ar-SA"/>
          </w:rPr>
          <w:t>weekend activities</w:t>
        </w:r>
      </w:hyperlink>
      <w:r>
        <w:rPr>
          <w:rFonts w:ascii="arial" w:eastAsia="arial" w:hAnsi="arial" w:cs="arial"/>
          <w:color w:val="000000"/>
          <w:sz w:val="20"/>
          <w:lang w:val="en-US" w:eastAsia="en-US" w:bidi="ar-SA"/>
        </w:rPr>
        <w:t xml:space="preserve"> including a green building tour, winemaker meals,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tours.  (Weekend activities range from free to $50 and are presented at a locations throughout the Central Coast.) General Admission guests enjoy unlimited samples from 2-5pm and receive a commemorative wineglass. $30 per person/$15 for anyone under 21 years of age.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17 in Sebastopol, CA Celebrate Earth Day with Green Valley at            </w:t>
      </w:r>
      <w:hyperlink r:id="rId611" w:history="1">
        <w:r>
          <w:rPr>
            <w:rFonts w:ascii="arial" w:eastAsia="arial" w:hAnsi="arial" w:cs="arial"/>
            <w:i/>
            <w:color w:val="0077CC"/>
            <w:sz w:val="20"/>
            <w:u w:val="single"/>
            <w:shd w:val="clear" w:color="auto" w:fill="FFFFFF"/>
            <w:lang w:val="en-US" w:eastAsia="en-US" w:bidi="ar-SA"/>
          </w:rPr>
          <w:t>Iron Horse Vineyards</w:t>
        </w:r>
      </w:hyperlink>
      <w:r>
        <w:rPr>
          <w:rFonts w:ascii="arial" w:eastAsia="arial" w:hAnsi="arial" w:cs="arial"/>
          <w:color w:val="000000"/>
          <w:sz w:val="20"/>
          <w:lang w:val="en-US" w:eastAsia="en-US" w:bidi="ar-SA"/>
        </w:rPr>
        <w:t xml:space="preserve"> at their annual Eat, Drink &amp; Be Green event. This years featured speaker is Ted Turner who will ˜explore his version of the future in a conversation with Boyd Matson of National Geographic Magazine. A food and wine tasting will showcase the chardonnays and pinot noirs of Green Valley, with De Loach Vineyards, Dutton-Goldfield Winery, Freeman Vineyard &amp; Winery, Hartford Family Winery, Marimar Estate, Sequana Vineyards and, of course, Iron Horse Vineyards. A highlight of the days edibles will be grill bison filet ” Turner has over 50,000 head of bison at his ranch ” along with local produce, cheeses and breads. There will be a tasting of œfuture foods and some delicious chocolates. General admission tickets are $65.</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22nd across the United States Nationally, consumers can celebrate Earth Day compliments of            </w:t>
      </w:r>
      <w:hyperlink r:id="rId612" w:history="1">
        <w:r>
          <w:rPr>
            <w:rFonts w:ascii="arial" w:eastAsia="arial" w:hAnsi="arial" w:cs="arial"/>
            <w:i/>
            <w:color w:val="0077CC"/>
            <w:sz w:val="20"/>
            <w:u w:val="single"/>
            <w:shd w:val="clear" w:color="auto" w:fill="FFFFFF"/>
            <w:lang w:val="en-US" w:eastAsia="en-US" w:bidi="ar-SA"/>
          </w:rPr>
          <w:t>Benziger Family Winery</w:t>
        </w:r>
      </w:hyperlink>
      <w:r>
        <w:rPr>
          <w:rFonts w:ascii="arial" w:eastAsia="arial" w:hAnsi="arial" w:cs="arial"/>
          <w:color w:val="000000"/>
          <w:sz w:val="20"/>
          <w:lang w:val="en-US" w:eastAsia="en-US" w:bidi="ar-SA"/>
        </w:rPr>
        <w:t xml:space="preserve"> retailers by sampling œgreen flights of wine. In addition, at their Glen Ellen winery Benziger will also donate 100% of net tasting room profits on Earth Day to the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 community for the fifth annual year through Sonoma Valleys La Luz Center/Vineyard Worker services, a 501c3 non-profit organization dedicated to providing the Sonoma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 community assistance with housing, employment, health and social services, legal support, transportation and support groups.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22-23 in Santa Rosa, CA Kathleen Inman, of            </w:t>
      </w:r>
      <w:hyperlink r:id="rId613" w:history="1">
        <w:r>
          <w:rPr>
            <w:rFonts w:ascii="arial" w:eastAsia="arial" w:hAnsi="arial" w:cs="arial"/>
            <w:i/>
            <w:color w:val="0077CC"/>
            <w:sz w:val="20"/>
            <w:u w:val="single"/>
            <w:shd w:val="clear" w:color="auto" w:fill="FFFFFF"/>
            <w:lang w:val="en-US" w:eastAsia="en-US" w:bidi="ar-SA"/>
          </w:rPr>
          <w:t>Inman Family Wines</w:t>
        </w:r>
      </w:hyperlink>
      <w:r>
        <w:rPr>
          <w:rFonts w:ascii="arial" w:eastAsia="arial" w:hAnsi="arial" w:cs="arial"/>
          <w:color w:val="000000"/>
          <w:sz w:val="20"/>
          <w:lang w:val="en-US" w:eastAsia="en-US" w:bidi="ar-SA"/>
        </w:rPr>
        <w:t xml:space="preserve"> who is an            </w:t>
      </w:r>
      <w:hyperlink r:id="rId614" w:history="1">
        <w:r>
          <w:rPr>
            <w:rFonts w:ascii="arial" w:eastAsia="arial" w:hAnsi="arial" w:cs="arial"/>
            <w:i/>
            <w:color w:val="0077CC"/>
            <w:sz w:val="20"/>
            <w:u w:val="single"/>
            <w:shd w:val="clear" w:color="auto" w:fill="FFFFFF"/>
            <w:lang w:val="en-US" w:eastAsia="en-US" w:bidi="ar-SA"/>
          </w:rPr>
          <w:t>award-winning vintner</w:t>
        </w:r>
      </w:hyperlink>
      <w:r>
        <w:rPr>
          <w:rFonts w:ascii="arial" w:eastAsia="arial" w:hAnsi="arial" w:cs="arial"/>
          <w:color w:val="000000"/>
          <w:sz w:val="20"/>
          <w:lang w:val="en-US" w:eastAsia="en-US" w:bidi="ar-SA"/>
        </w:rPr>
        <w:t>, is well known in the Bay area not just for her Pinot Noir, but for her incredible focus on sustainability, including water reclamation &amp; composting. Kathleen will be leading tours of her new winery and vineyard. They will be doing mechanical weeding, spreading of compost, brewing of compost teas throughout the day and then do a sit down tasting of 2006-2008 OGV pinot noir, and tastings of the current releases. Only 20 people each of four slots. The charge for the tour/tasting is $20.</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23 in Kenwood, CA Kunde Family Estate will host a            </w:t>
      </w:r>
      <w:hyperlink r:id="rId615" w:history="1">
        <w:r>
          <w:rPr>
            <w:rFonts w:ascii="arial" w:eastAsia="arial" w:hAnsi="arial" w:cs="arial"/>
            <w:i/>
            <w:color w:val="0077CC"/>
            <w:sz w:val="20"/>
            <w:u w:val="single"/>
            <w:shd w:val="clear" w:color="auto" w:fill="FFFFFF"/>
            <w:lang w:val="en-US" w:eastAsia="en-US" w:bidi="ar-SA"/>
          </w:rPr>
          <w:t>Hike &amp; Taste</w:t>
        </w:r>
      </w:hyperlink>
      <w:r>
        <w:rPr>
          <w:rFonts w:ascii="arial" w:eastAsia="arial" w:hAnsi="arial" w:cs="arial"/>
          <w:color w:val="000000"/>
          <w:sz w:val="20"/>
          <w:lang w:val="en-US" w:eastAsia="en-US" w:bidi="ar-SA"/>
        </w:rPr>
        <w:t xml:space="preserve"> in the Vineyards on April 23rd. Price includes wine tasting and a portion of the fee will be donated to the Sonoma Ecology Center. $30 per person/$15 for anyone under 21 years of age. Kunde will also be discussing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over two weeks leading up to Earth Day on their            </w:t>
      </w:r>
      <w:hyperlink r:id="rId616"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page.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Photo: Benziger Family Winery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Newstex ID: IMED-7736-102543352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03" style="position:absolute;z-index:2518077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on blogs distributed by Newstex and its re-distributors ("Blogs on Demand®") are solely the author's and not necessarily the views of Newstex or its re-distributors. Posts from such authors are provided "AS IS", with no warranties, and confer no rights. The material and information provided in Blogs on Demand® are for general information only and should not, in any respect, be relied on as professional advice. No content on such Blogs on Demand® is "read and approved" before it is posted. Accordingly, neither Newstex nor its re-distributors make any claims, promises or guarantees about the accuracy, completeness, or adequacy of the information contained therein or linked to from such blogs, nor take responsibility for any aspect of such blog content. All content on Blogs on Demand® shall be construed as author-based content and commentary. Accordingly, no warranties or other guarantees will be offered as to the quality of the opinions, commentary or anything else offered on such Blogs on Demand®. Reader's comments reflect their individual opinion and their publication within Blogs on Demand® shall not infer or connote an endorsement by Newstex or its re-distributors of such reader's comments or views. Newstex and its re-distributors expressly reserve the right to delete posts and comments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 xml:space="preserve">Biodynamics in Practice: Life on a Community Owned </w:t>
        </w:r>
      </w:hyperlink>
      <w:hyperlink r:id="rId623" w:history="1">
        <w:r>
          <w:rPr>
            <w:rFonts w:ascii="arial" w:eastAsia="arial" w:hAnsi="arial" w:cs="arial"/>
            <w:b/>
            <w:bCs/>
            <w:i/>
            <w:color w:val="0077CC"/>
            <w:kern w:val="32"/>
            <w:sz w:val="28"/>
            <w:szCs w:val="32"/>
            <w:u w:val="single"/>
            <w:shd w:val="clear" w:color="auto" w:fill="FFFFFF"/>
            <w:lang w:val="en-US" w:eastAsia="en-US" w:bidi="ar-SA"/>
          </w:rPr>
          <w:t>Farm</w:t>
        </w:r>
      </w:hyperlink>
      <w:hyperlink r:id="rId623" w:history="1">
        <w:r>
          <w:rPr>
            <w:rFonts w:ascii="arial" w:eastAsia="arial" w:hAnsi="arial" w:cs="arial"/>
            <w:b/>
            <w:bCs/>
            <w:i/>
            <w:color w:val="0077CC"/>
            <w:kern w:val="32"/>
            <w:sz w:val="28"/>
            <w:szCs w:val="32"/>
            <w:u w:val="single"/>
            <w:shd w:val="clear" w:color="auto" w:fill="FFFFFF"/>
            <w:lang w:val="en-US" w:eastAsia="en-US" w:bidi="ar-SA"/>
          </w:rPr>
          <w:t>; Brief article; Book review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Lilipoh Publishing,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74(1); Vol. 16; No. 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Sproll, Claus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in Practice: Life on a Community Owned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--Impressions of Tablehurst and Plawhatch, Sussex,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Rudolf Steiner Press,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Tom Petherick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big, generously laid out, heavy, coffee table book full of great photographs and stories. At first I thought it would make a great gift--but once I opened it and started reading, it turned out to be an extraordinarily deep, full, and broad exploration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great book for anyone who wants to get a closer look at the inside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people, the ideas behind it, and the overall aim of this method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addition it has the aspect ofthe cooperative, the collective ownership which carries so much hopefor the future of our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in Practice looks at many aspects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life, including animal rearing, crop growth, dairy and cheese making, beekeeping,and the inclusion of people with special needs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sometimes regarded simply as food-producing factories, but this book shows that they can be much more, offering spiritually-</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focal points of community cohesion and participation.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hope we can get an online version of this soon. Many people need to read this wonderful book as it contains the seeds for a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community that is so sorely missing in our time.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LIFESTYLE RELEASE: ESCAPE TO CALIFORNIA WINE COUNTRY FOR EARTH DAY THIS APRIL WITH ECO-FRIENDLY EVENTS AND TRAVEL DEALS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CA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Wine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world's largest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 California wine country is the perfect place to celebrate Earth Day on April 22 this year and throughout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you're passionate about protecting the environment, dealing with a bout of spring fever after a long winter or a wine lover eager to experience a new wine region, California's wineries and hotels are making it easy to escape for an eco-friendly getaway. Wineries throughout the state are offering special events and programs to help visitors learn more about eco-responsible winegrowing and winemaking while enjoying California's beautiful wine country. Various hotels and travel companies are also offering travel deals to make attending these events even more enticing.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Day is a great time to think about how California's wine industry has raised the bar for producing wines that are responsible to the earth and communities," said Allison Jordan, executive director of the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Alliance (CSWA), an organization established by Wine Institute and the California Association of Winegrape Growers to help the state's growers and wineries become the world leader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practices. "Consumers are interested in knowing where and how their wines are grown and made, often wanting to experience that knowledge first-hand. These Earth Day events and travel deals are a great incentive to getaway this April to California wine country, one of the most progressive advocates of environmentally conscious practices in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date, 1,566 vintners and growers - representing about 68 percent of the California's vineyard acreage and 63 percent of wine production - have assessed the sustainability of their operations. Many of these vintners and growers are hosting fun events this April, such as Wente Vineyards in the Livermore Valley wine region, a participant in CSWA's third-party certification program. Wente is offering a special wine and food tasting event, a tour of their 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Chef Gardens and Audubon Sanctuary, as well as live music. Kunde Family Estate in Sonoma Valley is offering a special "Hike and Taste in the Vineyards" tour of their sustainably certified estate with docent Bill Myer. Grgich Hills Estate in Napa Valley is offering two-for-one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estate tours and tastings, while four wineries of the Santa Cruz Mountains Organic Wine Trail will celebrate Earth Day 2011 by showcasing their CCOF certified organic vineyards with a tour and tasting of wines at Cooper Garrod, Silver Mountain, Vine Hill and Alfaro Family Vineyard. Check out these events and travel deals below. To learn more about California wines and regions, visit </w:t>
      </w:r>
      <w:hyperlink r:id="rId631" w:history="1">
        <w:r>
          <w:rPr>
            <w:rFonts w:ascii="arial" w:eastAsia="arial" w:hAnsi="arial" w:cs="arial"/>
            <w:i/>
            <w:color w:val="0077CC"/>
            <w:sz w:val="20"/>
            <w:u w:val="single"/>
            <w:shd w:val="clear" w:color="auto" w:fill="FFFFFF"/>
            <w:lang w:val="en-US" w:eastAsia="en-US" w:bidi="ar-SA"/>
          </w:rPr>
          <w:t>www.discovercaliforniawine.com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Events and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Artesa Vineyards and Winery (Napa Valley): To celebrate Earth Day, Artesa is offering a discounted tour and tasting on April 22. The tour, offered at $30 (33 percent off the regular price), includes a tour of the winery followed by an educational tour of the Pinot Noir Vineyard. Guide talks about their green practices and water conservation efforts and includes a tasting. Tour date is subject to change. For more details or to book call 707-254-2126. Use promotion code GREEN when booking.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Big House Winery (Livermore Valley): Big House Winery will be pouring its eco-friendly Octavin wines on Earth Day (April 22) at the Underdog Wine Bar in Livermore, CA.) Octavin packaging holds the equivalent of four bottles of wine and its patent pending design eliminates oxidation so every glass tastes fresh and flavorful for up to 6 weeks. By choosing Octavin packaging rather than four traditional glass bottles, consumers can reduce packaging waste by at least 85 percent and carbon emissions by 55 percent. </w:t>
      </w:r>
      <w:hyperlink r:id="rId632" w:history="1">
        <w:r>
          <w:rPr>
            <w:rFonts w:ascii="arial" w:eastAsia="arial" w:hAnsi="arial" w:cs="arial"/>
            <w:i/>
            <w:color w:val="0077CC"/>
            <w:sz w:val="20"/>
            <w:u w:val="single"/>
            <w:shd w:val="clear" w:color="auto" w:fill="FFFFFF"/>
            <w:lang w:val="en-US" w:eastAsia="en-US" w:bidi="ar-SA"/>
          </w:rPr>
          <w:t>http://underdogwinemerchants.com/underdog-wine-bar</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Bota Box (Napa): In celebration of Earth Day, Bota Box brand, the leading eco-friendly 3L box wine, is partnering with The Arbor Day Foundation for Earth Day for the third consecutive year, donating a percentage of sales to help plant approximately 45,000 new trees by the end of 2011 (over the 3-year period). In addition, Bota Box will also donate an additional $1.00 to the Arbor Day Foundation for every new fan who joins its Facebook page during April. </w:t>
      </w:r>
      <w:hyperlink r:id="rId633" w:history="1">
        <w:r>
          <w:rPr>
            <w:rFonts w:ascii="arial" w:eastAsia="arial" w:hAnsi="arial" w:cs="arial"/>
            <w:i/>
            <w:color w:val="0077CC"/>
            <w:sz w:val="20"/>
            <w:u w:val="single"/>
            <w:shd w:val="clear" w:color="auto" w:fill="FFFFFF"/>
            <w:lang w:val="en-US" w:eastAsia="en-US" w:bidi="ar-SA"/>
          </w:rPr>
          <w:t>www.facebook.com/botabox</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Concannon Vineyards (Livermore Valley): In honor of Earth Day, the winery is offering free daily tours of the beautiful Concannon grounds to learn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and earth-friendly practices in their winery and vineyards plus other efforts to preserve energy through innovative technology. The historic Concannon Tasting Room will celebrate Mother Earth with a $5 tasting flight of Concannon Conservancy wines, sourced 100% from vineyards that have been placed in a conservation trust that will protect them forever from urban development. </w:t>
      </w:r>
      <w:hyperlink r:id="rId634" w:history="1">
        <w:r>
          <w:rPr>
            <w:rFonts w:ascii="arial" w:eastAsia="arial" w:hAnsi="arial" w:cs="arial"/>
            <w:i/>
            <w:color w:val="0077CC"/>
            <w:sz w:val="20"/>
            <w:u w:val="single"/>
            <w:shd w:val="clear" w:color="auto" w:fill="FFFFFF"/>
            <w:lang w:val="en-US" w:eastAsia="en-US" w:bidi="ar-SA"/>
          </w:rPr>
          <w:t>www.concannonvineyard.com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Grgich Hills Estate (Napa Valley): This renowned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 owned by Mike Grgich, winning winemaker from the 1976 Judgment of Paris, is offering two-for-one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estate tours and tastings throughout April to celebrate Earth Day. Mention "Earth Month Two-For-One Tour" and two will tour and taste for the price of one (savings of $35!). Guests will follow the path of our grapes from our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to the bottle. The tour concludes with a guided tasting of our five current releases. Tours are available by appointment only at 11 am and 2 pm, daily. Space is limited on the tour and reservations are required. Please call 800-532-3057, or email </w:t>
      </w:r>
      <w:hyperlink r:id="rId635" w:history="1">
        <w:r>
          <w:rPr>
            <w:rFonts w:ascii="arial" w:eastAsia="arial" w:hAnsi="arial" w:cs="arial"/>
            <w:i/>
            <w:color w:val="0077CC"/>
            <w:sz w:val="20"/>
            <w:u w:val="single"/>
            <w:shd w:val="clear" w:color="auto" w:fill="FFFFFF"/>
            <w:lang w:val="en-US" w:eastAsia="en-US" w:bidi="ar-SA"/>
          </w:rPr>
          <w:t>hospitality@grgich.com</w:t>
        </w:r>
      </w:hyperlink>
      <w:r>
        <w:rPr>
          <w:rFonts w:ascii="arial" w:eastAsia="arial" w:hAnsi="arial" w:cs="arial"/>
          <w:color w:val="000000"/>
          <w:sz w:val="20"/>
          <w:lang w:val="en-US" w:eastAsia="en-US" w:bidi="ar-SA"/>
        </w:rPr>
        <w:t xml:space="preserve"> to check for availability. Tasting room is open daily from 9:30 am to 4:30 pm. </w:t>
      </w:r>
      <w:hyperlink r:id="rId636" w:history="1">
        <w:r>
          <w:rPr>
            <w:rFonts w:ascii="arial" w:eastAsia="arial" w:hAnsi="arial" w:cs="arial"/>
            <w:i/>
            <w:color w:val="0077CC"/>
            <w:sz w:val="20"/>
            <w:u w:val="single"/>
            <w:shd w:val="clear" w:color="auto" w:fill="FFFFFF"/>
            <w:lang w:val="en-US" w:eastAsia="en-US" w:bidi="ar-SA"/>
          </w:rPr>
          <w:t>www.grgich.com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Handley Cellars (Anderson Valley): The winery will be celebrating with special complimentary tours on Earth Day (April 22) which will include walking through the organic vineyard and enjoying a cellar tasting of the 2010 wines. Reservations necessary as space is limited. The winery is also offering wine and food pairings April 22-24 at no charge and 25 percent off selected wines. Call 800-733-3151 or email </w:t>
      </w:r>
      <w:hyperlink r:id="rId637" w:history="1">
        <w:r>
          <w:rPr>
            <w:rFonts w:ascii="arial" w:eastAsia="arial" w:hAnsi="arial" w:cs="arial"/>
            <w:i/>
            <w:color w:val="0077CC"/>
            <w:sz w:val="20"/>
            <w:u w:val="single"/>
            <w:shd w:val="clear" w:color="auto" w:fill="FFFFFF"/>
            <w:lang w:val="en-US" w:eastAsia="en-US" w:bidi="ar-SA"/>
          </w:rPr>
          <w:t>info@handleycellars.com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Kunde Family Estate (Sonoma Valley): Enjoy a "Hike and Taste in the Vineyards: tour with Sonoma Valley Docent Bill Myer is on April 23 for Earth month at Kunde Family Estate. Join this fun, casual and up-close hike through the 1,850-acre volcanic and vertical estate is a great opportunity to see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practices at work while taking in some of wine country's most spectacular scenery. Bill's tours wind through the estate's distinct eco-systems, each one uniquely contributing to the process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Taste wines along the way in the very vineyards where the grapes are grown. This moderately strenuous hike lasts approximately four hours. Reservations required. Cost is $30. For more information, contact the Hospitality Department at 707-282-1534. </w:t>
      </w:r>
      <w:hyperlink r:id="rId638" w:history="1">
        <w:r>
          <w:rPr>
            <w:rFonts w:ascii="arial" w:eastAsia="arial" w:hAnsi="arial" w:cs="arial"/>
            <w:i/>
            <w:color w:val="0077CC"/>
            <w:sz w:val="20"/>
            <w:u w:val="single"/>
            <w:shd w:val="clear" w:color="auto" w:fill="FFFFFF"/>
            <w:lang w:val="en-US" w:eastAsia="en-US" w:bidi="ar-SA"/>
          </w:rPr>
          <w:t>www.kunde.com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Parducci Wine Cellars (Ukiah): In honor of Earth Day, Parducci is partnering with Real Goods, The Solar Living Institute to present a behind the scenes look April 23 at what it takes to practice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 Parducci will conduct free in-depth tours exploring what it takes to be carbon neutral, utilize 100 percent green power, recycle 100 percent of the winery waste water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sustainably. Guests will be encouraged to sample various local food and wine pairings in the Parducci tasting room and visit their onsite wetlands. Just down the road, Real Goods and the Solar Living Institute will provide hands on alternative energy education along with tips on how to reduce your environmental footprint. For more information please visit. </w:t>
      </w:r>
      <w:hyperlink r:id="rId639" w:history="1">
        <w:r>
          <w:rPr>
            <w:rFonts w:ascii="arial" w:eastAsia="arial" w:hAnsi="arial" w:cs="arial"/>
            <w:i/>
            <w:color w:val="0077CC"/>
            <w:sz w:val="20"/>
            <w:u w:val="single"/>
            <w:shd w:val="clear" w:color="auto" w:fill="FFFFFF"/>
            <w:lang w:val="en-US" w:eastAsia="en-US" w:bidi="ar-SA"/>
          </w:rPr>
          <w:t>http://www.parducci.com/Visit-Us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Quivira Vineyards and Winery (Healdsburg):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estate is celebrating Earth Day 2011 with complimentary walking estate tours and tastings on April 22 at 11 am and 1 pm. Venture into the garden to learn about their organic produce and contributions to the Healthcare Foundation of Northern Sonoma County. Meet their resident pigs, cows and chickens, and learn about their compost program. Stroll through the vineyards and cellar to learn about our unique winemaking and how their commitment to biodynamics helps them make outstanding wines. Tour winds down in the tasting room with delicious wine tasting. Each tour is limited to 20 guests so be sure to reserve your spot today! Contact Meghan Smith at 707-431-8354 x212 or </w:t>
      </w:r>
      <w:hyperlink r:id="rId637" w:history="1">
        <w:r>
          <w:rPr>
            <w:rFonts w:ascii="arial" w:eastAsia="arial" w:hAnsi="arial" w:cs="arial"/>
            <w:i/>
            <w:color w:val="0077CC"/>
            <w:sz w:val="20"/>
            <w:u w:val="single"/>
            <w:shd w:val="clear" w:color="auto" w:fill="FFFFFF"/>
            <w:lang w:val="en-US" w:eastAsia="en-US" w:bidi="ar-SA"/>
          </w:rPr>
          <w:t>info@handleycellars.com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Rodney Strong Vineyards (Sonoma County): The estate's RSV Green Light celebrates Earth Day and Rodney Strong's green practices by encouraging people everywhere to replace one ordinary light bulb with an energy efficient CFL bulb in their home or office to help conserve energy and protect the environment. To generate excitement for the pledge drive, Rodney Strong will be providing complimentary CFL bulbs to anyone who takes the pledge between March 1 and April 30, 2011, while supplies last. Visit </w:t>
      </w:r>
      <w:hyperlink r:id="rId640" w:history="1">
        <w:r>
          <w:rPr>
            <w:rFonts w:ascii="arial" w:eastAsia="arial" w:hAnsi="arial" w:cs="arial"/>
            <w:i/>
            <w:color w:val="0077CC"/>
            <w:sz w:val="20"/>
            <w:u w:val="single"/>
            <w:shd w:val="clear" w:color="auto" w:fill="FFFFFF"/>
            <w:lang w:val="en-US" w:eastAsia="en-US" w:bidi="ar-SA"/>
          </w:rPr>
          <w:t>http://greenlight.rodneystrong.com</w:t>
        </w:r>
      </w:hyperlink>
      <w:r>
        <w:rPr>
          <w:rFonts w:ascii="arial" w:eastAsia="arial" w:hAnsi="arial" w:cs="arial"/>
          <w:color w:val="000000"/>
          <w:sz w:val="20"/>
          <w:lang w:val="en-US" w:eastAsia="en-US" w:bidi="ar-SA"/>
        </w:rPr>
        <w:t>/ for more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Saracina Vineyards (Mendocino County): Saracina Vineyards' Earth Day Dog Hike takes place Saturday, April 23. Join the hiking squad for a spring morning trek through the scenic 600-acre estate, a four-mile, moderately strenuous hike on gently rolling terrain. Part of the proceeds from this dog-friendly hike benefits the Humane Society. Saracina will provide a water bar and dog treats for four-legged companions. The hike will culminate at the Saracina Tasting Bar with a wine country box lunch and a wine tasting with Owner John Fetzer. The three-hour tour starts at 10 a.m. and costs $40 per person, $75 per couple. For more information contact Elliot Karpman, </w:t>
      </w:r>
      <w:hyperlink r:id="rId637" w:history="1">
        <w:r>
          <w:rPr>
            <w:rFonts w:ascii="arial" w:eastAsia="arial" w:hAnsi="arial" w:cs="arial"/>
            <w:i/>
            <w:color w:val="0077CC"/>
            <w:sz w:val="20"/>
            <w:u w:val="single"/>
            <w:shd w:val="clear" w:color="auto" w:fill="FFFFFF"/>
            <w:lang w:val="en-US" w:eastAsia="en-US" w:bidi="ar-SA"/>
          </w:rPr>
          <w:t>info@handleycellars.com</w:t>
        </w:r>
      </w:hyperlink>
      <w:r>
        <w:rPr>
          <w:rFonts w:ascii="arial" w:eastAsia="arial" w:hAnsi="arial" w:cs="arial"/>
          <w:color w:val="000000"/>
          <w:sz w:val="20"/>
          <w:lang w:val="en-US" w:eastAsia="en-US" w:bidi="ar-SA"/>
        </w:rPr>
        <w:t xml:space="preserve"> 707.744.1671, ext. 280.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Sonoma Vineyard Adventures (Sonoma County): Celebrate Earth Day all month with free self-guided tours at Francis Ford Coppola Winery (707-857-1400) and Schug Carneros Estate Winery (707-939-9363), both participants in California's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 Call the wineries directly to ask about hours and the tour brochure. </w:t>
      </w:r>
      <w:hyperlink r:id="rId641" w:history="1">
        <w:r>
          <w:rPr>
            <w:rFonts w:ascii="arial" w:eastAsia="arial" w:hAnsi="arial" w:cs="arial"/>
            <w:i/>
            <w:color w:val="0077CC"/>
            <w:sz w:val="20"/>
            <w:u w:val="single"/>
            <w:shd w:val="clear" w:color="auto" w:fill="FFFFFF"/>
            <w:lang w:val="en-US" w:eastAsia="en-US" w:bidi="ar-SA"/>
          </w:rPr>
          <w:t>www.sonomavineyardadventures.com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Tres Sabores Ranch Winery (Napa Valley): The winery is celebrating 25 years of integrated,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a special picnic in the vineyard where you can meet Julie Johnson the winemaker and organic grower. Wine and dine between the vines on the scenic western Rutherford benchland on April 30th from 11 am to 3 pm (Rain date May 14th). Cost is $35 per person and includes a tasting of three wines, charcuterie from a local vendor, breads, a Tres Sabores salad of garden and foraged cover crop greens and more. Reservations requested. To book, email </w:t>
      </w:r>
      <w:hyperlink r:id="rId642" w:history="1">
        <w:r>
          <w:rPr>
            <w:rFonts w:ascii="arial" w:eastAsia="arial" w:hAnsi="arial" w:cs="arial"/>
            <w:i/>
            <w:color w:val="0077CC"/>
            <w:sz w:val="20"/>
            <w:u w:val="single"/>
            <w:shd w:val="clear" w:color="auto" w:fill="FFFFFF"/>
            <w:lang w:val="en-US" w:eastAsia="en-US" w:bidi="ar-SA"/>
          </w:rPr>
          <w:t>Ashley@tressabores.com</w:t>
        </w:r>
      </w:hyperlink>
      <w:r>
        <w:rPr>
          <w:rFonts w:ascii="arial" w:eastAsia="arial" w:hAnsi="arial" w:cs="arial"/>
          <w:color w:val="000000"/>
          <w:sz w:val="20"/>
          <w:lang w:val="en-US" w:eastAsia="en-US" w:bidi="ar-SA"/>
        </w:rPr>
        <w:t xml:space="preserve"> or call 707-967-8027.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Wente Vineyards (Livermore Valley): Earth Day at Wente Vineyards Event Center is celebrating Earth Day in April with a special tasting event on Sunday, April 17 from 1-5 pm. Walk the beautiful grounds of this eco-friendly winery and experience sample wines from Wente Vineyards, Tamas Estates and Murrieta's Well, as well as food tastings from the Restaurant at Wente Vineyards, The Grill, and Wente Vineyards Catering. Event costs $25 per person and also includes a tour at 1 pm and 3 pm of their 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Chef Gardens, a tour of their award winning Audubon Sanctuary at The Course at Wente Vineyards at 2 pm and 4 pm, as well as live music. Tickets can be purchased at tasting rooms in advance or day of at Wente Vineyards tasting room. Contact Kelly Hansen at 925-456-2467 for more information. Also for the month of April bring in a bag of corks and receive a Re-Cork coupon for $25 off when you spend a minimum of $50 dollars on selected wines Vineyard Selection and Heritage Bloc). Offer valid at the Estate Winery Tasting Room and the Vineyard Tasting Room. </w:t>
      </w:r>
      <w:hyperlink r:id="rId643" w:history="1">
        <w:r>
          <w:rPr>
            <w:rFonts w:ascii="arial" w:eastAsia="arial" w:hAnsi="arial" w:cs="arial"/>
            <w:i/>
            <w:color w:val="0077CC"/>
            <w:sz w:val="20"/>
            <w:u w:val="single"/>
            <w:shd w:val="clear" w:color="auto" w:fill="FFFFFF"/>
            <w:lang w:val="en-US" w:eastAsia="en-US" w:bidi="ar-SA"/>
          </w:rPr>
          <w:t>www.wentevineyards.com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Westbrook Wine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(Sierra Nevada Foothills): This charming winery, which practices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minimalist winemaking near the southern entrance of Yosemite, offers ongoing tours of their 35-acre wildlife habitat - a great tour for celebrating Earth Day. Tours are offered most days in April for free by appointment. Call 559-868-3499 or </w:t>
      </w:r>
      <w:hyperlink r:id="rId644" w:history="1">
        <w:r>
          <w:rPr>
            <w:rFonts w:ascii="arial" w:eastAsia="arial" w:hAnsi="arial" w:cs="arial"/>
            <w:i/>
            <w:color w:val="0077CC"/>
            <w:sz w:val="20"/>
            <w:u w:val="single"/>
            <w:shd w:val="clear" w:color="auto" w:fill="FFFFFF"/>
            <w:lang w:val="en-US" w:eastAsia="en-US" w:bidi="ar-SA"/>
          </w:rPr>
          <w:t>westbrookwine@netptc.net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Yorkville Cellars (Anderson Valley): Yorkville Cellars is celebrating 25 years of certified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Mendocino County on Earth Day Weekend (April 22-24) with an "Earth Day Celebration Organic Vineyards Tour and Tasting." Take a tour with proprietors Edward and Deborah through their organic vineyards and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for a day by helping release ladybugs and lacewings which naturally control pests. Also enjoy special wines from our inaugural vintage to be matched with tempting appetizers made from local, organic ingredients. $10 per person; our Hi-Roller Wine Club members complimentary. Please call for a reservation 707-894-9177.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COAST AND SOUTHERN CALIFORNIA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Ancient Peaks Winery (Paso Robles): Take a free tour of Ancient Peak Winery's sustainably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Margarita Vineyard and historic Rancho Santa Margarita on Earth Day. By appointment only. Call 805-365-7045. </w:t>
      </w:r>
      <w:hyperlink r:id="rId645" w:history="1">
        <w:r>
          <w:rPr>
            <w:rFonts w:ascii="arial" w:eastAsia="arial" w:hAnsi="arial" w:cs="arial"/>
            <w:i/>
            <w:color w:val="0077CC"/>
            <w:sz w:val="20"/>
            <w:u w:val="single"/>
            <w:shd w:val="clear" w:color="auto" w:fill="FFFFFF"/>
            <w:lang w:val="en-US" w:eastAsia="en-US" w:bidi="ar-SA"/>
          </w:rPr>
          <w:t>www.ancientpeaks.com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Claiborne and Churchill Vintners (San Luis Obispo's Edna Valley): Claiborne and Churchill Vintners are offering a Green Building Tour and Wine Tasting on April 17 to celebrate Earth Month. Tour six San Luis Obispo Green Buildings and learn how people on the Central Coast are incorporating green building into their homes and businesses - including Claiborne and Churchill's straw bale winery. Enjoy a different CandC wine at each stop paired with small tasty bites. The three-hour tour will begin at Claiborne and Churchill Winery at 1 pm. Tickets are $25 per person. Seating is limited. Please call 805-544-406 to purchase your tickets. </w:t>
      </w:r>
      <w:hyperlink r:id="rId646" w:history="1">
        <w:r>
          <w:rPr>
            <w:rFonts w:ascii="arial" w:eastAsia="arial" w:hAnsi="arial" w:cs="arial"/>
            <w:i/>
            <w:color w:val="0077CC"/>
            <w:sz w:val="20"/>
            <w:u w:val="single"/>
            <w:shd w:val="clear" w:color="auto" w:fill="FFFFFF"/>
            <w:lang w:val="en-US" w:eastAsia="en-US" w:bidi="ar-SA"/>
          </w:rPr>
          <w:t>www.claibornechurchill.com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Day Eco-Ride through Organic Vineyards (Santa Cruz Mountains Wine Region): Tour the CCOF-certified organic vineyards of Cooper-Garrod and Silver Mountain on horseback every weekend in April plus Earth Day (April 22). The Eco-Ride tour starts from the Garrod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Riding Stables (Saratoga, CA) with a docent-led horseback ride through Cooper-Garrod Estate Vineyards and the oak chaparral forest of Fremont-Older Open Space, with spectacular views of the San Francisco Bay and the Santa Clara Valley. Following the ride, enjoy wine tasting and an al fresco lunch at Cooper-Garrod. Next, drive to Silver Mountain for wine tasting with a tour of the organic vineyard and Silver Mountain's "Triple Green" installation, which includes the largest solar array in the Santa Cruz Mountains. At 46kw, it meets all the winery energy requirements, shades the winery operations, and collects rainwater for reuse. Normally $99, the combined tours are $89 in April. The tour is available by reservation and limited to 15 each day. Reservations 408-867-8430 or email </w:t>
      </w:r>
      <w:hyperlink r:id="rId647" w:history="1">
        <w:r>
          <w:rPr>
            <w:rFonts w:ascii="arial" w:eastAsia="arial" w:hAnsi="arial" w:cs="arial"/>
            <w:i/>
            <w:color w:val="0077CC"/>
            <w:sz w:val="20"/>
            <w:u w:val="single"/>
            <w:shd w:val="clear" w:color="auto" w:fill="FFFFFF"/>
            <w:lang w:val="en-US" w:eastAsia="en-US" w:bidi="ar-SA"/>
          </w:rPr>
          <w:t>ecoride@organicwinetrail.org</w:t>
        </w:r>
      </w:hyperlink>
      <w:r>
        <w:rPr>
          <w:rFonts w:ascii="arial" w:eastAsia="arial" w:hAnsi="arial" w:cs="arial"/>
          <w:color w:val="000000"/>
          <w:sz w:val="20"/>
          <w:lang w:val="en-US" w:eastAsia="en-US" w:bidi="ar-SA"/>
        </w:rPr>
        <w:t xml:space="preserve"> Cooper-Garrod and Silver Mountain are part of the Organic Wine Trail, along with Vine Hill Winery and Alfaro Family Vineyards, which showcases the CCOF-certified organic vineyards of the Santa Cruz Mountains.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Pomar Junction Vineyard and Winery (Paso Robles): The winery is hosting an "Earth Day Food and Wine Festival" April 15-17, featuring unlimited samples of seasonally based dishes, tasting opportunities from over 150 Central Coast wines, live music, and access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nurture a healthy environment. Tickets for the grand tasting and weekend activities range from free to $100. Barrel tastings, cooking demonstrations, concerts,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complement the main festival and take place throughout weekend. Event proceeds support research, demonstration,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 outreach programs of the Central Coast Vineyard Team, a 501c3 non-profit organization dedicated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since 1994. For more information, visit </w:t>
      </w:r>
      <w:hyperlink r:id="rId605" w:history="1">
        <w:r>
          <w:rPr>
            <w:rFonts w:ascii="arial" w:eastAsia="arial" w:hAnsi="arial" w:cs="arial"/>
            <w:i/>
            <w:color w:val="0077CC"/>
            <w:sz w:val="20"/>
            <w:u w:val="single"/>
            <w:shd w:val="clear" w:color="auto" w:fill="FFFFFF"/>
            <w:lang w:val="en-US" w:eastAsia="en-US" w:bidi="ar-SA"/>
          </w:rPr>
          <w:t>www.earthdayfoodandwine.com</w:t>
        </w:r>
      </w:hyperlink>
      <w:r>
        <w:rPr>
          <w:rFonts w:ascii="arial" w:eastAsia="arial" w:hAnsi="arial" w:cs="arial"/>
          <w:color w:val="000000"/>
          <w:sz w:val="20"/>
          <w:lang w:val="en-US" w:eastAsia="en-US" w:bidi="ar-SA"/>
        </w:rPr>
        <w:t xml:space="preserve"> or call 805-369-2288.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Santa Cruz Mountains Organic Wine Trail: To celebrate Earth Day 2011, four Santa Cruz Mountains wineries are showcasing their CCOF-certified organic vineyards on Saturday, April 23, 12 to 5 pm. Learn more about growing organic winegrapes and taste wines at: Cooper Garrod in Saratoga; Silver Mountain, along Summit Road between Los Gatos and Santa Cruz; Vine Hill in Santa Cruz; and Alfaro Family Vineyard in Corralitos. The cost for the self-guided tour is only the tasting fee/policy set by each winery, which totals $35 for all four wineries. Guided tours with local transportation providers are also available. Check tasting room hours to visit at other times. </w:t>
      </w:r>
      <w:hyperlink r:id="rId648" w:history="1">
        <w:r>
          <w:rPr>
            <w:rFonts w:ascii="arial" w:eastAsia="arial" w:hAnsi="arial" w:cs="arial"/>
            <w:i/>
            <w:color w:val="0077CC"/>
            <w:sz w:val="20"/>
            <w:u w:val="single"/>
            <w:shd w:val="clear" w:color="auto" w:fill="FFFFFF"/>
            <w:lang w:val="en-US" w:eastAsia="en-US" w:bidi="ar-SA"/>
          </w:rPr>
          <w:t>www.organicwinetrail.org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Temecula Valley Winegrowers Association: In honor of Earth Day on April 22, the Temecula Valley Winegrowers Association and its 34 member wineries will launch a partnership with ReCORK, a cork recycling program whose goal is to recycle natural corks and to highlight the crucial role cork forests play in curbing climate change. To kick off the program, the association is holding a "wine cork recycling" contest, in which the wineries will compete to create art, jewelry, and other playful items from used wine corks. The public can vote for their favorite submission during Temecula's upcoming World of Wine Barrel Tasting Weekend, on March 5 and 6; online voting will also take place at Facebook.com/TemeculaValleyWinegrowers.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Travel Deals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Mount View Hotel and Spa (Napa Valley): Enjoy an eco-friendly weekend getaway at this long-time member of the Green Hotels Association. The "Relax, Renew and Cycle Package" starts at $399 per couple (Sunday through Thursday) and $429 per couple (Friday and Saturday) and includes: one night stay in a guestroom, breakfast in bed, self-guided Calistoga Bike Shop's Cool Wine Tour for Two (includes a stop at Dutch Henry organic winery and roadside assistance if needed) and 25-minute Couple's Hydrotherapy Mud Bath. To reserve call: 800-816-6877. Subject to availability and 48-hour advance notice. Must be 21 years of age. Rate based on Queen or Twin Guestroom, with upgraded room package rates available. Available through April 30, 2011.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Getaway Adventures (Napa and Sonoma County): This tour company, ranked #1 on Trip Advisor, is offering discounted eco-friendly biking tours of wine country throughout Earth Day/Month.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Bike Tour" tour includes visits to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wineries, local produce suppliers and a wine country picnic lunch. Guided by local experts this is suitable for all abilities. Cost is $134 and includes a free eco-friendly water bottle (normally $149). </w:t>
      </w:r>
      <w:hyperlink r:id="rId649" w:history="1">
        <w:r>
          <w:rPr>
            <w:rFonts w:ascii="arial" w:eastAsia="arial" w:hAnsi="arial" w:cs="arial"/>
            <w:i/>
            <w:color w:val="0077CC"/>
            <w:sz w:val="20"/>
            <w:u w:val="single"/>
            <w:shd w:val="clear" w:color="auto" w:fill="FFFFFF"/>
            <w:lang w:val="en-US" w:eastAsia="en-US" w:bidi="ar-SA"/>
          </w:rPr>
          <w:t>www.getawayadventures.com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Best Western Fireside Inn (Cambria): This seaside hotel in the charming village of Cambria is offering rates starting at $129 throughout April 2011. The hotel is offering guests a "Kayaking Eco-Tour Package" which includes: kayaking in Morrow Bay, lunch and a bottle of local central coast sustainably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wine for just $89 per person (plus tax). Tour includes visits to an oyster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harbor seals, and a heron rookery as well as viewing many otters. After viewing the wildlife, beach your kayak on a secluded part of the outer sandpit for a fun dunes walk to a hidden Chumash shell midden. A short walk past the midden, you'll come to the Pacific Ocean with unparalleled views up and down miles of isolated beach. Call the hotel directly to book this package at 805-927-8661. Subject to restrictions and availability. wwwbestwesternfiresideinn.com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Portola Hotel and Spa (Monterey): This silver LEED certified is the perfect spot to celebrate Earth Day all April, with rates starting as low as $179. For more information on this waterfront retreat, in the middle of Fisherman's Wharf fine dining and shopping, go to </w:t>
      </w:r>
      <w:hyperlink r:id="rId650" w:history="1">
        <w:r>
          <w:rPr>
            <w:rFonts w:ascii="arial" w:eastAsia="arial" w:hAnsi="arial" w:cs="arial"/>
            <w:i/>
            <w:color w:val="0077CC"/>
            <w:sz w:val="20"/>
            <w:u w:val="single"/>
            <w:shd w:val="clear" w:color="auto" w:fill="FFFFFF"/>
            <w:lang w:val="en-US" w:eastAsia="en-US" w:bidi="ar-SA"/>
          </w:rPr>
          <w:t>www.portolahotel.com</w:t>
        </w:r>
      </w:hyperlink>
      <w:r>
        <w:rPr>
          <w:rFonts w:ascii="arial" w:eastAsia="arial" w:hAnsi="arial" w:cs="arial"/>
          <w:color w:val="000000"/>
          <w:sz w:val="20"/>
          <w:lang w:val="en-US" w:eastAsia="en-US" w:bidi="ar-SA"/>
        </w:rPr>
        <w:t xml:space="preserve">. Pair your stay with an eco-friendly self-guided wine country tour by taking the Grapevine Express, an inexpensive and safe way to tour Carmel Valley wineries. Reduce fossil fuel use while visiting local wineries via this public transportation line that stops at 11 tasting rooms including Heller Estates, which uses organic grapes. Day pass costs $6. Call 831-899-2555 or visit            </w:t>
      </w:r>
      <w:hyperlink r:id="rId651" w:history="1">
        <w:r>
          <w:rPr>
            <w:rFonts w:ascii="arial" w:eastAsia="arial" w:hAnsi="arial" w:cs="arial"/>
            <w:i/>
            <w:color w:val="0077CC"/>
            <w:sz w:val="20"/>
            <w:u w:val="single"/>
            <w:shd w:val="clear" w:color="auto" w:fill="FFFFFF"/>
            <w:lang w:val="en-US" w:eastAsia="en-US" w:bidi="ar-SA"/>
          </w:rPr>
          <w:t>www.mst.org</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foodies can also dine at Bernardus Lodge, where acclaimed chef Cal Stamenov uses local produce and seafood from Monterey County, including fresh herbs and vegetables his garden.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Sandcastle Inn (Pismo Beach): The "Half Day Bike Edna Valley Wine Region" package starts at $419 (plus tax) and includes a one night stay at the inn for two, plus a biking tour and gourmet picnic lunch and wine tasting in the Edna Valley Region with Central Coast Outdoors tour company. Rather than tour in cars, take the green route, pedaling through the compact and scenic Edna Valley just south of San Luis Obispo, a region known for excellent Chardonnays and Pinot Noirs. Bicycles and pickup included. Subject to availability and restrictions. Call 805-772-2422 or visit </w:t>
      </w:r>
      <w:hyperlink r:id="rId652" w:history="1">
        <w:r>
          <w:rPr>
            <w:rFonts w:ascii="arial" w:eastAsia="arial" w:hAnsi="arial" w:cs="arial"/>
            <w:i/>
            <w:color w:val="0077CC"/>
            <w:sz w:val="20"/>
            <w:u w:val="single"/>
            <w:shd w:val="clear" w:color="auto" w:fill="FFFFFF"/>
            <w:lang w:val="en-US" w:eastAsia="en-US" w:bidi="ar-SA"/>
          </w:rPr>
          <w:t>www.sandcastleinn.com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Santa Barbara Pedicab (Santa Barbara County): This company, as part of the Santa Barbara Car Free Project, is offering a discounted green transportation alternative to exploring wine country this April. For just $35 for two per hour (normally $40) and $8 per hour extra for one additional person, explore the Urban Wine Trail in a pedicab. Two-hour minimum for wine tours. Subject to availability and restrictions. Call 805- 910-PEDI or email </w:t>
      </w:r>
      <w:hyperlink r:id="rId653" w:history="1">
        <w:r>
          <w:rPr>
            <w:rFonts w:ascii="arial" w:eastAsia="arial" w:hAnsi="arial" w:cs="arial"/>
            <w:i/>
            <w:color w:val="0077CC"/>
            <w:sz w:val="20"/>
            <w:u w:val="single"/>
            <w:shd w:val="clear" w:color="auto" w:fill="FFFFFF"/>
            <w:lang w:val="en-US" w:eastAsia="en-US" w:bidi="ar-SA"/>
          </w:rPr>
          <w:t>info@sbpedicab.com</w:t>
        </w:r>
      </w:hyperlink>
      <w:r>
        <w:rPr>
          <w:rFonts w:ascii="arial" w:eastAsia="arial" w:hAnsi="arial" w:cs="arial"/>
          <w:color w:val="000000"/>
          <w:sz w:val="20"/>
          <w:lang w:val="en-US" w:eastAsia="en-US" w:bidi="ar-SA"/>
        </w:rPr>
        <w:t xml:space="preserve"> and mention Santa Barbara Car Free Project discount.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Santa Ynez Valley Marriott (Santa Barbara County): The first certified green hotel in Santa Barbara County, is celebrating Earth Day all month by pairing up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 Wine Tours on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Tour Escape Package." Starting at $420 (Sunday-Thursday) and $470 (Weekend), the package includes: one night of accommodations in a luxurious King or Double Queen Valley View Suite, breakfast for two in Starting Gate Restaurant, two monogrammed stem less wine glasses; a monogrammed wine opener, a stylish gift bag with the Marriott Logo, three complimentary wine passes and a map of the valley. One bottle of red or white local eco-friendly wine, a platter of cheese and crackers delivered to your suite. Package also includes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 Wine Tour, which features several tastings, a gourmet organic picnic lunch and door-to-door service in a biodiesel vehicle. To book the package, mention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Tour Escape Package" when calling 805-688-1000. </w:t>
      </w:r>
      <w:hyperlink r:id="rId654" w:history="1">
        <w:r>
          <w:rPr>
            <w:rFonts w:ascii="arial" w:eastAsia="arial" w:hAnsi="arial" w:cs="arial"/>
            <w:i/>
            <w:color w:val="0077CC"/>
            <w:sz w:val="20"/>
            <w:u w:val="single"/>
            <w:shd w:val="clear" w:color="auto" w:fill="FFFFFF"/>
            <w:lang w:val="en-US" w:eastAsia="en-US" w:bidi="ar-SA"/>
          </w:rPr>
          <w:t>www.marriott.com</w:t>
        </w:r>
      </w:hyperlink>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 Wine Tours (Santa Barbara County): This renowned tour company is celebrating Earth Day all month with discounts on tours of featured Santa Ynez Valley wineries producing award-winning wines while engaging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such as Ampelos Cellars and Vineyard. The tour costs $105 midweek and $115 weekends per person (normally $125) and includes tastings at three locations, a gourmet organic picnic lunch in a scenic setting, door-to-door transportation from Santa Barbara or Santa Ynez Valley in a biodiesel vehicle and a knowledgeable tour guide to show you the inside scoop on the region. Mention "Earth Month" when booking. </w:t>
      </w:r>
      <w:hyperlink r:id="rId655" w:history="1">
        <w:r>
          <w:rPr>
            <w:rFonts w:ascii="arial" w:eastAsia="arial" w:hAnsi="arial" w:cs="arial"/>
            <w:i/>
            <w:color w:val="0077CC"/>
            <w:sz w:val="20"/>
            <w:u w:val="single"/>
            <w:shd w:val="clear" w:color="auto" w:fill="FFFFFF"/>
            <w:lang w:val="en-US" w:eastAsia="en-US" w:bidi="ar-SA"/>
          </w:rPr>
          <w:t>www.sustainablevine.com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California's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 (SWP) Vintners and growers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 envision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the California wine community by promoting growing and winemaking practices that are environmentally sound, socially equitable and economically feasible. Some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include using solar energy in vineyards and wineries, as well as green building design, recycling and composting. To control pests naturally and maintain soil fertility, growers use cover crops to attract beneficial insects, build soil and reduce erosion, while their sheep graze on weeds. They erect nesting boxes and perches to attract owls and hawks that prey on crop destroying rodents. They purchase eco-friendly products, build relations with neighbors, and provide a healthy and satisfying working environment. The SWP is unique in that, instead of promoting one standard, it aims to create a continuous cycle of improvement throughout the California wine community and beyond. It asks growers and vintners to begin by evaluating their sustainability performance and goals, develop an action plan and implement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take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 to the next level of leadership, transparency and credibility, the CSWA launched the first third-party certification program for vintners and growers in early 2010. Certification not only serves as a tool to speed up communication and adoption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but it serves as a tool to communicate a winery or vineyard's certification status to an increasingly environmentally conscious consumer. Because performance differs depending on region, product, business size, and other issues, measuring continual improvement to one's own baseline performance is a highly efficient and effective way to advance the entire industry towards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additional information about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 including videos and other educational tools, visit </w:t>
      </w:r>
      <w:hyperlink r:id="rId656" w:history="1">
        <w:r>
          <w:rPr>
            <w:rFonts w:ascii="arial" w:eastAsia="arial" w:hAnsi="arial" w:cs="arial"/>
            <w:i/>
            <w:color w:val="0077CC"/>
            <w:sz w:val="20"/>
            <w:u w:val="single"/>
            <w:shd w:val="clear" w:color="auto" w:fill="FFFFFF"/>
            <w:lang w:val="en-US" w:eastAsia="en-US" w:bidi="ar-SA"/>
          </w:rPr>
          <w:t>www.sustainablewinegrowing.org</w:t>
        </w:r>
      </w:hyperlink>
      <w:r>
        <w:rPr>
          <w:rFonts w:ascii="arial" w:eastAsia="arial" w:hAnsi="arial" w:cs="arial"/>
          <w:color w:val="000000"/>
          <w:sz w:val="20"/>
          <w:lang w:val="en-US" w:eastAsia="en-US" w:bidi="ar-SA"/>
        </w:rPr>
        <w:t xml:space="preserve">. The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Alliance is a San Francisco-based 501(c)3 nonprofit organization incorporated in 2003 created by Wine Institute (           </w:t>
      </w:r>
      <w:hyperlink r:id="rId657" w:history="1">
        <w:r>
          <w:rPr>
            <w:rFonts w:ascii="arial" w:eastAsia="arial" w:hAnsi="arial" w:cs="arial"/>
            <w:i/>
            <w:color w:val="0077CC"/>
            <w:sz w:val="20"/>
            <w:u w:val="single"/>
            <w:shd w:val="clear" w:color="auto" w:fill="FFFFFF"/>
            <w:lang w:val="en-US" w:eastAsia="en-US" w:bidi="ar-SA"/>
          </w:rPr>
          <w:t>www.wineinstitute.org</w:t>
        </w:r>
      </w:hyperlink>
      <w:r>
        <w:rPr>
          <w:rFonts w:ascii="arial" w:eastAsia="arial" w:hAnsi="arial" w:cs="arial"/>
          <w:color w:val="000000"/>
          <w:sz w:val="20"/>
          <w:lang w:val="en-US" w:eastAsia="en-US" w:bidi="ar-SA"/>
        </w:rPr>
        <w:t xml:space="preserve">) and the California Association of Winegrape Growers (           </w:t>
      </w:r>
      <w:hyperlink r:id="rId658" w:history="1">
        <w:r>
          <w:rPr>
            <w:rFonts w:ascii="arial" w:eastAsia="arial" w:hAnsi="arial" w:cs="arial"/>
            <w:i/>
            <w:color w:val="0077CC"/>
            <w:sz w:val="20"/>
            <w:u w:val="single"/>
            <w:shd w:val="clear" w:color="auto" w:fill="FFFFFF"/>
            <w:lang w:val="en-US" w:eastAsia="en-US" w:bidi="ar-SA"/>
          </w:rPr>
          <w:t>www.cawg.org</w:t>
        </w:r>
      </w:hyperlink>
      <w:r>
        <w:rPr>
          <w:rFonts w:ascii="arial" w:eastAsia="arial" w:hAnsi="arial" w:cs="arial"/>
          <w:color w:val="000000"/>
          <w:sz w:val="20"/>
          <w:lang w:val="en-US" w:eastAsia="en-US" w:bidi="ar-SA"/>
        </w:rPr>
        <w:t xml:space="preserve">) to promote the benefits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practices, enlist industry commitment and assist in implementation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Journalists requiring more information and photos can contact </w:t>
      </w:r>
      <w:hyperlink r:id="rId659" w:history="1">
        <w:r>
          <w:rPr>
            <w:rFonts w:ascii="arial" w:eastAsia="arial" w:hAnsi="arial" w:cs="arial"/>
            <w:i/>
            <w:color w:val="0077CC"/>
            <w:sz w:val="20"/>
            <w:u w:val="single"/>
            <w:shd w:val="clear" w:color="auto" w:fill="FFFFFF"/>
            <w:lang w:val="en-US" w:eastAsia="en-US" w:bidi="ar-SA"/>
          </w:rPr>
          <w:t>communications@wineinstitute.org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 Links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Advertising Code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EAT RIGHT TO BE OR NOT TO BE . . . ORGANIC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Sun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 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YOURTIME; Pg. 70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GENEVIEVE BARLOW</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organic food industry is booming, but there's still plenty of confusion about what constitutes organic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 in the organic food industry has been phenomenal.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Farmgate revenue from organic food in Australia has grown by 80 per cent in the past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expected to reach $503.8 million in 2011-12, up from $445.5 million in 2010-11.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about 14.6 per cent of this is exported. That means most of it is selling in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more, 60 per cent of the organic food sold in Australia is imported.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 is being driven by several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there's the belief that organic food is healthier. But according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Australia, a report by business information and research company IBISWorld, that's not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IBISWorld analyst Suzannah Rowley says other factors have helped.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Australia's two major supermarkets are stocking more organic produce and a greater range of it, which means it's more convenient to buy.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has also developed its own private-label organic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reason for the growth is that consumers buy organic to ease their concerns about the environment and animal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minds, organics offer a big tick on these fronts.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is organic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word organic seems to imply goodness, but is this really 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scientific sense, ``organic'' means anything containing hydrogen and carbon -- which is most living things. So perhaps we need a better way to label food produced by non-chemical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Mostly the term means food that is produced without synthetic chemicals or artificial fertilisers.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use compost and crop rotation as well as some commercial products to build soil 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use antibiotics or animal-growth hormones. Nor do they allow their food to be irradiated (exposed to electromagnetic radiation to kill bacteria on food and to prolong its shelf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takes at least three years to switch from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become a certified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period is referred to as being ``in conversion''.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food definitely costs more than conventional food, in some cases 50 per cent more. Remember, however, that production costs are higher. For example,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can't use chemicals to control weeds so they pay people to weed, which is more costly.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Officially, there's no law stopping people from calling their food organic, but there is a way of checking if it meets a recommended national standard, developed by the industry in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Check it has the stamp of an accredited organic certification organisation on the packet.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 advocate Choice also reminds consumers that each certifying agent might have a different set of certifying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producers might label their products as being organically grown, but are not certified organic and don't have an official certification stamp on their food. It's up to you to decide if this is satisfactory.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SAYS IT'S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eight organic certification agents in Australia, each with their own stamp.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NASAA: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Australian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Research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Tasmanian Organic-Dynamic Producers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Organic Food Chain (OFA), Qld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Safe Food Queensland (SFQ), Qld Organics Growers of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Aus-Qual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Organic Growers of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logos you might see are IFOAM or Australian Government Certified, but these are generally used on organic food bound for export.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Kendall College Sponsors First-Ever International Foodservice Sustainability Symposium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2011 Friday 3:55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CHICAGO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Kendall College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Kendall College and the National Restaurant Association, through its Conserve: Solutions for Sustainability initiative, will co-sponsor the International Foodservice Sustainability Symposium (IFSS) May 24-25, 2011 in Chicago, immediately following NRA Show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Developed by Railing &amp; Associates, IFSS is the first conference of its kind to focus exclusively on complex sustainability issues such as emerging technologies, green building and perhaps most highly nuanced subject of all -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last several years, I've traveled the country talking about sustainability as a journey composed of baby steps," said Christopher Koetke, dean of the Kendall College School of Culinary Arts and vice president of the Laureate International Universities Center of Excellence in Culinary Arts. "The IFSS is an opportunity to take a giant educational leap that will support your sustainability journey for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IFSS will provide foodservice professionals with the information and tools they need to make critical decisions about complex sustainability issues," said Dawn Sweeney, President and CEO of the National Restaurant Association. "We have identified sustainability as a key industry imperative in our multi-year strategic plan, and are committed to educating our members on how to increase environmental efforts and boost their bottom line. This symposium is set up to give attendees the objective information they need to find the answers that work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you expect at IFSS? You can expect to hear from some of the most respected experts in their fields. You can expect passionate discussion. You can expect to hear divergent views and controversy. You can expect to leave knowing far more than when you arrived and with lots of food for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sneak preview of things to come, the conference will kick off with a keynote address by Dr. Fred Kirschenmann, a pioneer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who served on the National Organics Standards Board and helped write the standards for certified organics. He'll talk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what it really means. Is it organic? Is 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it local? Could it even be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Some of his answers may surprise you.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IFSS begins at 3:00 pm at Kendall College on May 24, immediately after the close of NRA Show 2011, and it will conclude late the next afternoon. For more information, go to </w:t>
      </w:r>
      <w:hyperlink r:id="rId674" w:history="1">
        <w:r>
          <w:rPr>
            <w:rFonts w:ascii="arial" w:eastAsia="arial" w:hAnsi="arial" w:cs="arial"/>
            <w:i/>
            <w:color w:val="0077CC"/>
            <w:sz w:val="20"/>
            <w:u w:val="single"/>
            <w:shd w:val="clear" w:color="auto" w:fill="FFFFFF"/>
            <w:lang w:val="en-US" w:eastAsia="en-US" w:bidi="ar-SA"/>
          </w:rPr>
          <w:t>www.ifssustainablity.org</w:t>
        </w:r>
      </w:hyperlink>
      <w:r>
        <w:rPr>
          <w:rFonts w:ascii="arial" w:eastAsia="arial" w:hAnsi="arial" w:cs="arial"/>
          <w:color w:val="000000"/>
          <w:sz w:val="20"/>
          <w:lang w:val="en-US" w:eastAsia="en-US" w:bidi="ar-SA"/>
        </w:rPr>
        <w:t>. Take advantage of early registration through March 15 - a $50 savings.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Kendall College's School of Culinary Arts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1985, the School of Culinary Arts at Kendall College is among the premier culinary-training programs in the United States, offering associate and bachelor's degrees in culinary arts as well as associate degrees and certificates in baking and pastry. The school occupies a stunning "Riverworks" campus near downtown Chicago. The American Culinary Federation Education Foundation Accrediting Commission has accredited the Culinary Arts Associate program since 1988 and the Baking &amp; Pastry Associate program since 2008. Kendall, which celebrated its 75th anniversary in 2009, also operates Schools of Hospitality Management, Business and Education. Kendall College is accredited by the Higher Learning Commission and a member of the North Central Association of Colleges and Schools (NCA), </w:t>
      </w:r>
      <w:hyperlink r:id="rId595" w:history="1">
        <w:r>
          <w:rPr>
            <w:rFonts w:ascii="arial" w:eastAsia="arial" w:hAnsi="arial" w:cs="arial"/>
            <w:i/>
            <w:color w:val="0077CC"/>
            <w:sz w:val="20"/>
            <w:u w:val="single"/>
            <w:shd w:val="clear" w:color="auto" w:fill="FFFFFF"/>
            <w:lang w:val="en-US" w:eastAsia="en-US" w:bidi="ar-SA"/>
          </w:rPr>
          <w:t>www.ncahlc.org</w:t>
        </w:r>
      </w:hyperlink>
      <w:r>
        <w:rPr>
          <w:rFonts w:ascii="arial" w:eastAsia="arial" w:hAnsi="arial" w:cs="arial"/>
          <w:color w:val="000000"/>
          <w:sz w:val="20"/>
          <w:lang w:val="en-US" w:eastAsia="en-US" w:bidi="ar-SA"/>
        </w:rPr>
        <w:t>, 1-312-263-0456. Kendall College is a member of the Laureate International Universities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National Restaurant Association (NRA)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1919, the National Restaurant Association is the leading business association for the restaurant industry, which comprises 960,000 restaurant and foodservice outlets and a workforce of nearly 13 million employees. Together with the National Restaurant Association Educational Foundation, the Association works to lead America's restaurant industry into a new era of prosperity, prominence, and participation, enhancing the quality of life for all we serve. For more information, visit our Web site at </w:t>
      </w:r>
      <w:hyperlink r:id="rId675" w:history="1">
        <w:r>
          <w:rPr>
            <w:rFonts w:ascii="arial" w:eastAsia="arial" w:hAnsi="arial" w:cs="arial"/>
            <w:i/>
            <w:color w:val="0077CC"/>
            <w:sz w:val="20"/>
            <w:u w:val="single"/>
            <w:shd w:val="clear" w:color="auto" w:fill="FFFFFF"/>
            <w:lang w:val="en-US" w:eastAsia="en-US" w:bidi="ar-SA"/>
          </w:rPr>
          <w:t>www.restaurant.org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Railing &amp; Associates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Founded in 1998, Railing &amp; Associates is a marketing and public relations firm, located in the San Francisco Bay Area, specializing in foodservice with a special emphasis on sustainability. Its principal, Cindy Railing, APR, has spent more than two decades serving the foodservice industry representing such companies as Kendall College, Food Service Technology Center, McDonald's, Dreyer's/Edy's Grand Ice Cream, and the California Culinary Academy, as well as a number of restaurants including the world-famous Sardine Factory in Monterey, California.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Cindy Railing, 510/885-1952, </w:t>
      </w:r>
      <w:hyperlink r:id="rId676" w:history="1">
        <w:r>
          <w:rPr>
            <w:rFonts w:ascii="arial" w:eastAsia="arial" w:hAnsi="arial" w:cs="arial"/>
            <w:i/>
            <w:color w:val="0077CC"/>
            <w:sz w:val="20"/>
            <w:u w:val="single"/>
            <w:shd w:val="clear" w:color="auto" w:fill="FFFFFF"/>
            <w:lang w:val="en-US" w:eastAsia="en-US" w:bidi="ar-SA"/>
          </w:rPr>
          <w:t>cindy@pr-wiz.biz</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 C-BhaS 110301-mv45-3262870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 xml:space="preserve">Antioxidant activity, total phenolic compounds and flavonoids of mangoes coming from </w:t>
        </w:r>
      </w:hyperlink>
      <w:hyperlink r:id="rId683"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683" w:history="1">
        <w:r>
          <w:rPr>
            <w:rFonts w:ascii="arial" w:eastAsia="arial" w:hAnsi="arial" w:cs="arial"/>
            <w:b/>
            <w:bCs/>
            <w:i/>
            <w:color w:val="0077CC"/>
            <w:kern w:val="32"/>
            <w:sz w:val="28"/>
            <w:szCs w:val="32"/>
            <w:u w:val="single"/>
            <w:shd w:val="clear" w:color="auto" w:fill="FFFFFF"/>
            <w:lang w:val="en-US" w:eastAsia="en-US" w:bidi="ar-SA"/>
          </w:rPr>
          <w:t>, organic and conventional cultivations in three maturation stages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British Food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ABI/INFORM</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Emerald Group Publishing Limited 2011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1103; Vol 113; No. 9; ISSN: 0007070X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Leonardo Fonseca Maciel</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Cassiane da Silva Oliveira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Eliete da Silva Bispo</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Maria da P. Spínola Miranda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Bradford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76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Purpose - Phenolic compounds, including flavonoids, are nutritionally important for their antioxidant activities and protective functions against disease risk caused by oxidative stress. These compounds are primarily found in fruits, and mangoes are an important source. This paper aims to address these issues. Design/methodology/approach - In this work, the antioxidant activities of mangoes cultivated in three different ways were evaluated by their ability to capture free radicals using the DPPH radical. Findings - The results showed that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mangoes had highest antioxidant activity in mature-green and ripe fruits, while for those of organic origin the antioxidant activity was highest in unripe fruits. The organic mangoes also showed highest values of phenolic compounds at all maturation stages. The mangoes from conventional crops had lower values for all parameters evaluated in this study than the organically and biodynamically cultivated fruits. Originality/value - This work brings an important contribution in the field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a time when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systems of cultivation are an alternative to the conventional system and that pollutes the environment and produces food that contains quantities of chemical contaminants that can damage the health of the consumer. The comparison in phenolic compounds content, flavonoids and antioxidant activity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organic and conventional systems is original and of great importance, showing that the ecological cropping systems are less harmful to the environment and promote improvements to the chemical composition of foods.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 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practice of the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grew so that it did not consider the aggressions to the atmosphere, consuming in a systematic way an entire existent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structure and constituted, and the food produced in agreement with your beginnings and practices, usually, they present residues of the chemical compounds ([34] Santos and Monteiro,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they are used technologies that optimize the use of natural and socioeconomic resources, tends for objectives the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the maximizing of the social benefits, the minimization of the dependence of energies did not renew and the elimination of the pesticides employment and of other toxicant artificial inputs ([10] Brazil, 1999). This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is based on natural methods for the effective control of pests and increasing soil fertility ([15] Carpenter-Boggs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possesses a common base with the other organic production forms in what concerns the diversification and integration of the vegetable explorations, animals and forest ([17] Darolt, 2002). The emphasis of this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 is in the relationships among the vegetable growth and the cosmos, the nature and the deep sense of the manuring, the vital balance among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livestock, the paper and the biological treatment of the vegetable and animal pests ([40] Steiner,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increasing demand for food produced without pesticides and less harmful to the environment is a worldwide trend that is reflected also in Brazil ([11] Brazil, 2007). In this context, the development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such as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protect the environment and with the potential to strengthen the rural economy, which is a important challenge ([16] Cristovão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affirm that several factors as maturation stage, the soil, the climate, the cultivation system, among others can influence the chemical composition of fruits. In the last years, it has been having a growing interest in the study of the mango (</w:t>
      </w:r>
      <w:r>
        <w:rPr>
          <w:rFonts w:ascii="arial" w:eastAsia="arial" w:hAnsi="arial" w:cs="arial"/>
          <w:i/>
          <w:color w:val="000000"/>
          <w:sz w:val="20"/>
          <w:lang w:val="en-US" w:eastAsia="en-US" w:bidi="ar-SA"/>
        </w:rPr>
        <w:t>Mangifera indica</w:t>
      </w:r>
      <w:r>
        <w:rPr>
          <w:rFonts w:ascii="arial" w:eastAsia="arial" w:hAnsi="arial" w:cs="arial"/>
          <w:color w:val="000000"/>
          <w:sz w:val="20"/>
          <w:lang w:val="en-US" w:eastAsia="en-US" w:bidi="ar-SA"/>
        </w:rPr>
        <w:t xml:space="preserve">  L.) due to your bioactive compounds, what turns the consumption of mangoes and derived products a healthy habit ([12] Cao and Cao, 1999). The mango is all over the world one of the most important commercial cultures in production terms, commercialization and consumption. Brazil is between the great producing countries and mango exporters ([18] FAO,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supply of mangoes in 2004 was approximately 26 million tonnes. Brazil, with an annual production, about 820 tons, is the ninth producer and second export with a share of 3.4 per cent of total supply ([19] FAO, 2005). The mango cultivation is disseminated for almost the Brazilian territory, and the Northeast area concentrates most of the production, answering on average for 52 per cent, and Bahia is the state that more produces this fruit ([8] Brazilian Development Bank, 2003). In the state of Bahia, mangoes are produced in the conventional,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systems, mainly in the areas of Chapada Diamantina and in São Francisco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consumption of fruits and vegetables it has been associated to a lowest risk prevalence of degenerative chronic diseases. Such a protecting effect is related to the several antioxidant compounds presents in these foods ([24] Kauer and Kapoor, 2001). The protecting effect exercised by these food it has been attributed to the presence of antioxidant compounds, among which stand out the phenolics compounds, secondary products of the vegetable metabolism ([33] Rice-Evans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1996). These compounds exhibit great amount of physiologic properties, as, for instance, the property anti-allergenic, anti-inflammatory, antimicrobial and anti-thrombotic ([7] Balasundram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Countless studies accomplished with phenolics compounds, especially the flavonoids, demonstrate the activity of they capture free radicals and your effects in the prevention of cardiovascular and circulatory illnesses risks ([29] Ness and Powles, 1997; [41] Stoclet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2004), cancerous ([45] Wang and Mazza, 2002; [23] Katsube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2003), in the diabetes and in the evil of Alzheimer ([21] Hertog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1997; [1] Abdille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2005). Some studies shown higher levels of these substances in organically grown products. Tomato fruits grown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present a higher content of flavonoids compared with conventional fruit cultivation ([38] Slimestad and Verheul, 2009). [3] Amor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(2008) found higher levels of total phenolics in sweet peppers originating from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 of the present work was to evaluate the antioxidant activity of mangoes coming from three different cultivation systems in three different maturation stages and to esteem the antioxidant principal as the total phenolics compounds and flavonoids.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 Material and methods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2.1 Samples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36 mango's tree fruits were analyzed (</w:t>
      </w:r>
      <w:r>
        <w:rPr>
          <w:rFonts w:ascii="arial" w:eastAsia="arial" w:hAnsi="arial" w:cs="arial"/>
          <w:i/>
          <w:color w:val="000000"/>
          <w:sz w:val="20"/>
          <w:lang w:val="en-US" w:eastAsia="en-US" w:bidi="ar-SA"/>
        </w:rPr>
        <w:t>Mangifera indica</w:t>
      </w:r>
      <w:r>
        <w:rPr>
          <w:rFonts w:ascii="arial" w:eastAsia="arial" w:hAnsi="arial" w:cs="arial"/>
          <w:color w:val="000000"/>
          <w:sz w:val="20"/>
          <w:lang w:val="en-US" w:eastAsia="en-US" w:bidi="ar-SA"/>
        </w:rPr>
        <w:t xml:space="preserve">  cv. "Tommy Atkins") of each cultivation system, being 12 of each maturation stage, to know: ripe, "instead of" and unripe. The fruits were collected in the area of Chapada Diamantina, in the municipal district of Piatã - BA. This area was chosen because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produce mangoes in several different cultivation systems -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certificates, and conventional.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2.1.1 Prepare of the samples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fruits were washed with water, droughts and peeled for the separation of the pulp. They were homogenized and stored, in recipients tightly closed, and taken to freezing in temperature of -18°C to the moment of the accomplishment of the analyses.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2.1.2 Extraction of the total phenolics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samples were submitted to tests seeking the maxim extraction of the phenolics compounds. For each 10 g of mango 20 mL were used of each one of the following solvents: water deionized, methanol, ethanol and acetone, as well as the following mixtures of solvents: 80 per cent methanol:20 per cent water deionized; 80 per cent acetone: 20 per cent water deionized; 50 per cent methanol: 50 per cent ethanol and acetone 30 per cent: água deionized 20 per cent. The recovery assays were performed with a gallic acid standard in known concentration. For the analyses 10 g of sample was used in 20 mL of acetone. For all the tests the samples were prepared in triplicates, triturated in a grinder of the type Ultra turrax® IKA® T18 BASIC regulated in 10.000 rpm by one minute and taken to the refrigerated centrifuge (Eppendorf® 5702R) with temperature from 5°C to 4,400 rpm. The supernatant was used as final sample.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2.2 Total phenolics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content of total phenolics compounds was certain using the reagent Folin-Ciocalteau ([37] Singleton and Rossi, 1965), with which was prepared the reaction containing an aliquot of 0.5 mL of the extract phenolic, 2.5 mL of aqueous solution of Folin-Ciocalteau 10 per cent and 2.0 mL of carbonate of sodium 7.5 per cent. The mixture was maintained in heating to 50°C for 5 minutes and then accomplished the reading by spectrophotometry (spectrophotometer Femton 800XI) to an absorbance of 760 nm. The white was used as reference. For the quantification of the total phenolics the same procedure was accomplished using standard curve with solutions of acid gallic (GAE) (R</w:t>
      </w:r>
      <w:r>
        <w:rPr>
          <w:rFonts w:ascii="arial" w:eastAsia="arial" w:hAnsi="arial" w:cs="arial"/>
          <w:color w:val="000000"/>
          <w:sz w:val="20"/>
          <w:vertAlign w:val="superscript"/>
          <w:lang w:val="en-US" w:eastAsia="en-US" w:bidi="ar-SA"/>
        </w:rPr>
        <w:t>2</w:t>
      </w:r>
      <w:r>
        <w:rPr>
          <w:rFonts w:ascii="arial" w:eastAsia="arial" w:hAnsi="arial" w:cs="arial"/>
          <w:color w:val="000000"/>
          <w:sz w:val="20"/>
          <w:lang w:val="en-US" w:eastAsia="en-US" w:bidi="ar-SA"/>
        </w:rPr>
        <w:t xml:space="preserve"> =0.9998) and the results were expressed in mg GAE.100g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2.3 Flavonoids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determination of the content of flavonoids, the same extract was used obtained for the analysis of total phenolics compounds, in which, 1 mL of the final sample was transferred for a volumetric balloon of 10 mL previously containing 4 mL of deionized water. 0.3 mL of nitrite of sodium 5 per cent were added. After exact 5 minutes, 0.3 mL of chloride of aluminum 10 per cent were added and after 1 minute 2 mL of hydroxide of sodium 1M were added. The balloon volumetric was completed with deionized water and shaken manually. The absorbance was measured to 510 nm (spectrophotometer Femton 800XI) and the quantification done through a calibration curve built by the dilution of a solution standard of epicatechin (ECE) (R</w:t>
      </w:r>
      <w:r>
        <w:rPr>
          <w:rFonts w:ascii="arial" w:eastAsia="arial" w:hAnsi="arial" w:cs="arial"/>
          <w:color w:val="000000"/>
          <w:sz w:val="20"/>
          <w:vertAlign w:val="superscript"/>
          <w:lang w:val="en-US" w:eastAsia="en-US" w:bidi="ar-SA"/>
        </w:rPr>
        <w:t>2</w:t>
      </w:r>
      <w:r>
        <w:rPr>
          <w:rFonts w:ascii="arial" w:eastAsia="arial" w:hAnsi="arial" w:cs="arial"/>
          <w:color w:val="000000"/>
          <w:sz w:val="20"/>
          <w:lang w:val="en-US" w:eastAsia="en-US" w:bidi="ar-SA"/>
        </w:rPr>
        <w:t xml:space="preserve"> =0.9995) and the results were expressed in mg ECE.100g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([3] Amor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2008).</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2.4 Antioxidant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antioxidant activity of the extracts was determined using the test DPPH (1,1-difenil-2-picrilidrazil) in agreement with the methodology described by [43] Vinson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(2001). For the evaluation of the antioxidant activity, the prepared mango samples in acetone in the concentration of 200 mg.mL</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were submitted to the reaction with DPPH, in which 1 mL of the sample was mixed in 3 mL of the solution DPPH to 0,004% m.v</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 The reduction of the radical of DPPH was measured through the continuous monitoring of the decline of the absorbance to 517 nm for 30 minutes, to the shelter of the light, even stable values of absorption. The absorbance was turned into percentage of the antioxidant activity. The values were calculated by lineal regression and the results were presented as average. The antioxidant activity of each sample (IC50) it is expressed as the final concentration in </w:t>
      </w:r>
      <w:r>
        <w:rPr>
          <w:rFonts w:ascii="arial" w:eastAsia="arial" w:hAnsi="arial" w:cs="arial"/>
          <w:i/>
          <w:color w:val="000000"/>
          <w:sz w:val="20"/>
          <w:lang w:val="en-US" w:eastAsia="en-US" w:bidi="ar-SA"/>
        </w:rPr>
        <w:t>μ</w:t>
      </w:r>
      <w:r>
        <w:rPr>
          <w:rFonts w:ascii="arial" w:eastAsia="arial" w:hAnsi="arial" w:cs="arial"/>
          <w:color w:val="000000"/>
          <w:sz w:val="20"/>
          <w:lang w:val="en-US" w:eastAsia="en-US" w:bidi="ar-SA"/>
        </w:rPr>
        <w:t xml:space="preserve"> g.mL</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of the present extract in the cuvette, requested for the initial concentration of DPPH to decrease in 50 per cent.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2.5 Statistical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Tests of normality were accomplished to verify the data they followed Gaussian distribution. The used test was it of Anderson-Darling. In the cases in that the data had Normal Distribution; it was made the Analysis of Variance (ANOVA) to verify if there was difference existed among the averages of the treatments. When difference existed among the averages, the Test of Tukey was accomplished. However, when verifying that the data didn't follow a normal distribution, the Test of Kruskal-Wallis was used. In the existence of difference among groups, it was made a test of multiple comparisons no-parametric ([36] Siegel and Castellan, 2006). In all the tests the level of 5 per cent of significance was adopted. The software was used MINITAB® 14 for the accomplishment of the analyses statistics.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3. Results and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extraction of the phenolics compounds the acetone demonstrated to be the most appropriate solvent, after other solvents or mixtures of them they be tested. Using several solvents [2] Ajila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(2007) they observed that the maximum extraction of phenolics compounds in mango peel it happened with acetone to 80 per cent, as well as [31] Pereira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(2007), in study with mulberries, and [39] Soares (2008), with apples.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method of Folin-Ciocalteu adopted to quantify phenolics compounds it consists of the reduction of the reagent for these composed with the formation of a blue compound for the mixture of the acids fosfowolframic and fosfomolíbdic, that is reduced when rusting the phenolics compounds in half basic, originating blue oxides of wolframio (W</w:t>
      </w:r>
      <w:r>
        <w:rPr>
          <w:rFonts w:ascii="arial" w:eastAsia="arial" w:hAnsi="arial" w:cs="arial"/>
          <w:color w:val="000000"/>
          <w:sz w:val="20"/>
          <w:vertAlign w:val="subscript"/>
          <w:lang w:val="en-US" w:eastAsia="en-US" w:bidi="ar-SA"/>
        </w:rPr>
        <w:t>8</w:t>
      </w:r>
      <w:r>
        <w:rPr>
          <w:rFonts w:ascii="arial" w:eastAsia="arial" w:hAnsi="arial" w:cs="arial"/>
          <w:color w:val="000000"/>
          <w:sz w:val="20"/>
          <w:lang w:val="en-US" w:eastAsia="en-US" w:bidi="ar-SA"/>
        </w:rPr>
        <w:t xml:space="preserve"> O</w:t>
      </w:r>
      <w:r>
        <w:rPr>
          <w:rFonts w:ascii="arial" w:eastAsia="arial" w:hAnsi="arial" w:cs="arial"/>
          <w:color w:val="000000"/>
          <w:sz w:val="20"/>
          <w:vertAlign w:val="subscript"/>
          <w:lang w:val="en-US" w:eastAsia="en-US" w:bidi="ar-SA"/>
        </w:rPr>
        <w:t>23</w:t>
      </w:r>
      <w:r>
        <w:rPr>
          <w:rFonts w:ascii="arial" w:eastAsia="arial" w:hAnsi="arial" w:cs="arial"/>
          <w:color w:val="000000"/>
          <w:sz w:val="20"/>
          <w:lang w:val="en-US" w:eastAsia="en-US" w:bidi="ar-SA"/>
        </w:rPr>
        <w:t xml:space="preserve"> ) and molybdenum (Mo</w:t>
      </w:r>
      <w:r>
        <w:rPr>
          <w:rFonts w:ascii="arial" w:eastAsia="arial" w:hAnsi="arial" w:cs="arial"/>
          <w:color w:val="000000"/>
          <w:sz w:val="20"/>
          <w:vertAlign w:val="subscript"/>
          <w:lang w:val="en-US" w:eastAsia="en-US" w:bidi="ar-SA"/>
        </w:rPr>
        <w:t>8</w:t>
      </w:r>
      <w:r>
        <w:rPr>
          <w:rFonts w:ascii="arial" w:eastAsia="arial" w:hAnsi="arial" w:cs="arial"/>
          <w:color w:val="000000"/>
          <w:sz w:val="20"/>
          <w:lang w:val="en-US" w:eastAsia="en-US" w:bidi="ar-SA"/>
        </w:rPr>
        <w:t xml:space="preserve"> O</w:t>
      </w:r>
      <w:r>
        <w:rPr>
          <w:rFonts w:ascii="arial" w:eastAsia="arial" w:hAnsi="arial" w:cs="arial"/>
          <w:color w:val="000000"/>
          <w:sz w:val="20"/>
          <w:vertAlign w:val="subscript"/>
          <w:lang w:val="en-US" w:eastAsia="en-US" w:bidi="ar-SA"/>
        </w:rPr>
        <w:t>23</w:t>
      </w:r>
      <w:r>
        <w:rPr>
          <w:rFonts w:ascii="arial" w:eastAsia="arial" w:hAnsi="arial" w:cs="arial"/>
          <w:color w:val="000000"/>
          <w:sz w:val="20"/>
          <w:lang w:val="en-US" w:eastAsia="en-US" w:bidi="ar-SA"/>
        </w:rPr>
        <w:t xml:space="preserve"> ) ([28] Moyer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2002). This complex one can be measured to 760 nm against the acid gallic as pattern ([22] Imeh and Khokhar, 2002). The total contents of phenolics were certain as index of total phenolics compounds, represented in the Table I [Figure omitted. See Article Image.].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organic mangoes, in all the maturation stage, presented the highest contents of phenolics compounds, followed for the biodynamics and conventional. All the analyzed samples suffered reduction in the phenolics content with moving forward of the maturation. The fruits of the conventional cultivation presented inferior values to the biodynamics and organic so much in the stage of unripe maturation as in the "instead of". For the ripe fruits, the biodynamics had lowest contents of these composed.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demonstrate a tendency for a highest content of total phenols under organic cultivation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corroborating with the hypothesis of Carbonaro and Mattera ([13] Carbonaro and Mattera, 2001) and [4] Asami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(2003), that organic food present highest content of endogenous phenol due to the cultivation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literature, several citations of phenolics contents exist for mangos that vary of 68 mg GAE.100g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to 266 mg GAE.100g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([46] Wu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2004). This variation can be due ace variety differences, climate, maturation, extraction method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adopted. [30] Padilha (2005) found in extracts methanolic (80 per cent) of mango "Tommy Atkins", 23.53 mg GAE.100g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of the total phenolics compounds in unripe fruits, and 22.14 mg GAE.100g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in ripe fruits. In works accomplished with pulp of mangoes of several varieties, [32] Ribeiro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(2007), working with "Tommy Atkins", and [42] Vasco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(2008), studying Ecuadorian mangoes, they concluded that these fruits presented approximate contents of 60 mg GAE.100g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 [27] Melo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(2008), in extracts ketones of mangoes "sword" and "rose", they found 99.45 mg GAE.mL</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and 84.15 mg.GAE.mL</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of the total phenolics compounds,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Caris-Veyrat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(2004) accomplished a study seeking to the comparison of the content of present antioxidant compounds in tomatoes cultivated in organic and conventionally systems. The results, expressed in humid base, they demonstrated highest phenolics compounds content for the organic tomato. Research accomplished in Brazil by Borguini ([9] Borguini and Silva, 2007) it registered that coming tomatoes of organic system of production presented highest content of total phenolics compounds than the tomato produced by conventional cultivation.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flavonoids, the organic mangoes presented superior contents to the others just when they were unripe. In the stage "instead of" and ripe these mangoes demonstrated to possess lowest contents in relation to the biodynamics. The fruits biodynamics presented the highest contents in the stage "instead of" and ripe, while the conventional presented lowest contents in all the maturation stage. The unripe and ripe mangoes differed statistically (</w:t>
      </w:r>
      <w:r>
        <w:rPr>
          <w:rFonts w:ascii="arial" w:eastAsia="arial" w:hAnsi="arial" w:cs="arial"/>
          <w:i/>
          <w:color w:val="000000"/>
          <w:sz w:val="20"/>
          <w:lang w:val="en-US" w:eastAsia="en-US" w:bidi="ar-SA"/>
        </w:rPr>
        <w:t>p</w:t>
      </w:r>
      <w:r>
        <w:rPr>
          <w:rFonts w:ascii="arial" w:eastAsia="arial" w:hAnsi="arial" w:cs="arial"/>
          <w:color w:val="000000"/>
          <w:sz w:val="20"/>
          <w:lang w:val="en-US" w:eastAsia="en-US" w:bidi="ar-SA"/>
        </w:rPr>
        <w:t xml:space="preserve"> &lt;=0.5) for all the cultivation systems. The organic fruits presented similar statistically contents to the biodynamics in the stage "instead of". When evaluated only one cultivation system to the three maturation stage it can be noticed that the fruits biodynamics, organic and conventional presented values similar statistically in the unripe stage and "instead of" and these differed of the ripe. A reduction of the flavonoids was observed during the ripening (see Table II [Figure omitted. See Article Image.]).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[26] Lima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(2007) found contents of total phenolics compounds (58 mg GAE.g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and 63 mg GAE.g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 and flavonoids (6.1 mg.g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and 3.3 mg.g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 with significant difference (</w:t>
      </w:r>
      <w:r>
        <w:rPr>
          <w:rFonts w:ascii="arial" w:eastAsia="arial" w:hAnsi="arial" w:cs="arial"/>
          <w:i/>
          <w:color w:val="000000"/>
          <w:sz w:val="20"/>
          <w:lang w:val="en-US" w:eastAsia="en-US" w:bidi="ar-SA"/>
        </w:rPr>
        <w:t>p</w:t>
      </w:r>
      <w:r>
        <w:rPr>
          <w:rFonts w:ascii="arial" w:eastAsia="arial" w:hAnsi="arial" w:cs="arial"/>
          <w:color w:val="000000"/>
          <w:sz w:val="20"/>
          <w:lang w:val="en-US" w:eastAsia="en-US" w:bidi="ar-SA"/>
        </w:rPr>
        <w:t xml:space="preserve"> &lt;=0.5) among the conventional and organic cultivation of extracts ketones of unripe mangoes.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found in this work they demonstrate that variations exist among the analyzed fruits, in what concerns the total phenols and the flavonoids content in mangoes biodynamics, organic and conventional.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activity of the different extracts of mangoes in capturing free radicals was expressed in percentile of maximum inhibition of the free radicals in comparison with the percentile of inhibition of the acid gallic (Table III [Figure omitted. See Article Image.]) and as final concentration of the extract necessary to inhibit the oxidation of the radical DPPH in 50 per cent - IC50 (Table IV [Figure omitted. See Article Image.]). The percentile of maximum inhibition of the free radicals of extracts of mango as compared to gallic acid standard estimates the antioxidant potential of these extracts. The IC50 demonstrates this potential in a measure (</w:t>
      </w:r>
      <w:r>
        <w:rPr>
          <w:rFonts w:ascii="arial" w:eastAsia="arial" w:hAnsi="arial" w:cs="arial"/>
          <w:i/>
          <w:color w:val="000000"/>
          <w:sz w:val="20"/>
          <w:lang w:val="en-US" w:eastAsia="en-US" w:bidi="ar-SA"/>
        </w:rPr>
        <w:t>μ</w:t>
      </w:r>
      <w:r>
        <w:rPr>
          <w:rFonts w:ascii="arial" w:eastAsia="arial" w:hAnsi="arial" w:cs="arial"/>
          <w:color w:val="000000"/>
          <w:sz w:val="20"/>
          <w:lang w:val="en-US" w:eastAsia="en-US" w:bidi="ar-SA"/>
        </w:rPr>
        <w:t xml:space="preserve"> g.mL-1) of bioactive compounds able to scavenge 50 per cent of free radicals. The antioxidant substances present in the extracts react with DPPH that is a stable radical, and it turns into 2,2-difenil-1-picril hydrazine. The discoloration degree indicates the antioxidant activity of the extract. An extract that presents high capacity in capturing free radicals possesses low value of IC50. This way, a small amount of extract is capable to reduce of the initial concentration of the radical DPPH in 50 per cent. The antioxidant activity of the extracts can be attributed to the ability of capturing free radicals through the donation of hydrogen, because the mentioned extracts present a reasonable content of phenolics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[5] Atkinson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(2006), agronomic practices interfere with growth and chemical composition of plants and can use them to manipulate the growth, yield and optimize the production of bioactive compounds in fruits. Researches accomplished by [42] Vasco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(2008), through the method DPPH, reported that Ecuadorian mangoes possessed 84 per cent of potential sequestrant of free radicals. [6] Azevedo (2006) worked with conventional mangoes in three maturation stage and concluded that the unripe fruits reached 44.41 per cent of inhibition, already the "instead of" and the ripe ones inhibited 29.99 per cent and 25.95 per 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Unripe organic mangoes captured the highest amount of free radicals among analyzed them, followed for the biodynamics and conventional. Among the fruits "instead of" and ripe, the mangoes biodynamics presented the best result. The conventional mangoes were inferior to the others in all the maturation stage. However, it is observed that, in elapsing of the maturation process, the mangoes suffer a notable decrease in your antioxidant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demonstrated in the determination of total phenolics compounds, the extracts mangoes of the organic presented highest content in relation to the extracts mangoes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conventional systems. The organic green mangoes were superior in capacity to capture free radicals. The extracts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mangoes presented highest levels of flavonoids and lowest IC50 for fractions "instead of" and ripe. For the extracts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unripe mangoes, the phenolics content was 14.48 per cent lowest than the organic and 20.79 per cent highest than the conventional. These results suggest a highest contribution of the antioxidant capacity of the flavonoids, since these fruits present lowest content of compositions total phenolics and highest content of flavonoids in relation to the organic mangoes.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authors have been demonstrating that a great positive relationship exists between the content of total phenolics and the antioxidant activity of fruits and vegetables ([1] Abdille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2005; [44] Vinson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1998; [25] Kauer and Kapoor, 2002). Besides the presence in the extracts of other phytochemicals, the chemical structure of the active component has influence on the effectiveness of the natural antioxidant, once the position and the number of hydroxyl in the molecule of the total phenolics compounds are an important factor for this activity. According to [35] Shahidi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(1992), the ortho-dihydroxylation contributes significantly to the antioxidant activity of the compound. Thus, the antioxidant capacity of an extract can not be explained solely based on their content of total phenolic compounds, because the characterization of the structure of the active compound, it is necessary ([20] Heinonen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results are important to support all other appeals to the consumption of organic products. Organic producers must seek certification to ensure all requirements for organic production. The information of higher content of compounds with antioxidant activity the consumer may feel motivated to change eating habits to consuming these products.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4.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present study the maturation stage influenced significantly in the contents of phenolics compounds, flavonoids and in the antioxidant activity of these compounds. In the stage of unripe maturation the fruits presented highest antioxidant activity and declined with the progress of the maturation in all the cultivation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unripe organic fruits the antioxidant activity, the phenolics compounds and flavonoids were superiors significantly to the other fruits. In the biodynamics mangoes "instead of" and ripe, the superiority of the flavonoids seems to have a positive influences on their antioxidant activity, even with lowest contents of total phenolics compounds in relation to the organic mangoes.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conventional fruits presented results inferior of phenolics compounds, flavonoids and lowest antioxidant activity in relation to the organic cultivations and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Mangifera indica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would like to thank CAPES for the financial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Abdille, M.H., Singh, R.P., Jayaprakasha, G.K. and Jena, B.S. (2005), "Antioxidant activity of the extracts from </w:t>
      </w:r>
      <w:r>
        <w:rPr>
          <w:rFonts w:ascii="arial" w:eastAsia="arial" w:hAnsi="arial" w:cs="arial"/>
          <w:i/>
          <w:color w:val="000000"/>
          <w:sz w:val="20"/>
          <w:lang w:val="en-US" w:eastAsia="en-US" w:bidi="ar-SA"/>
        </w:rPr>
        <w:t>Dillenia indica</w:t>
      </w:r>
      <w:r>
        <w:rPr>
          <w:rFonts w:ascii="arial" w:eastAsia="arial" w:hAnsi="arial" w:cs="arial"/>
          <w:color w:val="000000"/>
          <w:sz w:val="20"/>
          <w:lang w:val="en-US" w:eastAsia="en-US" w:bidi="ar-SA"/>
        </w:rPr>
        <w:t xml:space="preserve">  fruits", Food Chemistry, Vol. 90, pp. 891-6.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Ajila, C.M., Bhat, S.G. and Prasada Rao, U.J.S. (2007), "Valuable components of raw and ripe peels from two Indian mango varieties", Food Chemistry, Vol. 102, pp. 1006-11.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Amor, F.M., Serrano-Martínez, A., Fortea, I. and Núñez-Delicado, E. (2008), "Differential effect of organic cultivation on the levels of phenolics, peroxidase and capsidiol in sweet peppers", Journal of the Science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Vol. 88, pp. 770-7.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Asami, D.K., Hong, Y-J., Barret, D.M. and Mitchell, A.E. (2003), "Comparison of the total phenolics and ascorbic acid content of freeze-dried and air-dried marionberry, strawberry, and corn grown using conventional,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Journal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Chemistry, Vol. 51, pp. 1237-41.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Atkinson, C.J., Dodds, P.A.A., Ford, Y.Y., Le Mière, J., Taylor, J.M., Blake, P.S. and Paul, N. (2006), "Effects of cultivar, fruit number and reflected photosynthetically active radiation on </w:t>
      </w:r>
      <w:r>
        <w:rPr>
          <w:rFonts w:ascii="arial" w:eastAsia="arial" w:hAnsi="arial" w:cs="arial"/>
          <w:i/>
          <w:color w:val="000000"/>
          <w:sz w:val="20"/>
          <w:lang w:val="en-US" w:eastAsia="en-US" w:bidi="ar-SA"/>
        </w:rPr>
        <w:t>Fragaria</w:t>
      </w:r>
      <w:r>
        <w:rPr>
          <w:rFonts w:ascii="arial" w:eastAsia="arial" w:hAnsi="arial" w:cs="arial"/>
          <w:color w:val="000000"/>
          <w:sz w:val="20"/>
          <w:lang w:val="en-US" w:eastAsia="en-US" w:bidi="ar-SA"/>
        </w:rPr>
        <w:t xml:space="preserve">  x </w:t>
      </w:r>
      <w:r>
        <w:rPr>
          <w:rFonts w:ascii="arial" w:eastAsia="arial" w:hAnsi="arial" w:cs="arial"/>
          <w:i/>
          <w:color w:val="000000"/>
          <w:sz w:val="20"/>
          <w:lang w:val="en-US" w:eastAsia="en-US" w:bidi="ar-SA"/>
        </w:rPr>
        <w:t>ananassa</w:t>
      </w:r>
      <w:r>
        <w:rPr>
          <w:rFonts w:ascii="arial" w:eastAsia="arial" w:hAnsi="arial" w:cs="arial"/>
          <w:color w:val="000000"/>
          <w:sz w:val="20"/>
          <w:lang w:val="en-US" w:eastAsia="en-US" w:bidi="ar-SA"/>
        </w:rPr>
        <w:t xml:space="preserve">  productivity and fruit ellagic acid and ascorbic acid concentrations", Annals of Botany, Vol. 97 No. 3, pp. 429-41.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Azevedo, A.C.S. (2006), "Study of oxidative enzymes and the presence of bioactive compounds in mangoes ( L.) grown in Brazil", Thesis (PhD in Science of Food), Faculty of Food Engineering, State University of Campinas, Campinas, 186pp..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Balasundram, N., Sundram, K. and Samman, S. (2006), "Phenolic compounds in plants and agri-industrial by-products: antioxidant activity, occurrence, and activity uses", Food Chemistry, Vol. 99 No. 1, pp. 191-203.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Brazilian Development Bank (BNDES) (2003), BNDES Sector, Rio de Janeiro, The Culture of Mango in Brazil: Performance between 1990 and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Borguini, R.G. and Silva, M.V. (2007), "Nutritional content of tomatoes produced by organic and conventional cultivation", Food Hygiene, Vol. 21, pp. 41-6.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BRAZIL (1999),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Livestock and Supply, Normative Instruction No. 7, "Standards for organic production of plants and animals Brasília", Diário Oficial da União, Section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BRAZIL (2007),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Livestock and Supply,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 SPA, "Production chain of organic products", Agribusiness Series. Vol.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Cao, Y.H. and Cao, R.H. (1999), "Angiogenesis inhibited by drinking tea", Nature, Vol. 398 No. 6726, p. 381.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Carbonaro, M. and Mattera, M. (2001), "Polyphenoloxidase activity and polyphenol levels inorganically and conventionally grown peach (</w:t>
      </w:r>
      <w:r>
        <w:rPr>
          <w:rFonts w:ascii="arial" w:eastAsia="arial" w:hAnsi="arial" w:cs="arial"/>
          <w:i/>
          <w:color w:val="000000"/>
          <w:sz w:val="20"/>
          <w:lang w:val="en-US" w:eastAsia="en-US" w:bidi="ar-SA"/>
        </w:rPr>
        <w:t>Prunus persica</w:t>
      </w:r>
      <w:r>
        <w:rPr>
          <w:rFonts w:ascii="arial" w:eastAsia="arial" w:hAnsi="arial" w:cs="arial"/>
          <w:color w:val="000000"/>
          <w:sz w:val="20"/>
          <w:lang w:val="en-US" w:eastAsia="en-US" w:bidi="ar-SA"/>
        </w:rPr>
        <w:t xml:space="preserve">  L., cv. Regina Bianca) and pear (</w:t>
      </w:r>
      <w:r>
        <w:rPr>
          <w:rFonts w:ascii="arial" w:eastAsia="arial" w:hAnsi="arial" w:cs="arial"/>
          <w:i/>
          <w:color w:val="000000"/>
          <w:sz w:val="20"/>
          <w:lang w:val="en-US" w:eastAsia="en-US" w:bidi="ar-SA"/>
        </w:rPr>
        <w:t>Pyrus communis</w:t>
      </w:r>
      <w:r>
        <w:rPr>
          <w:rFonts w:ascii="arial" w:eastAsia="arial" w:hAnsi="arial" w:cs="arial"/>
          <w:color w:val="000000"/>
          <w:sz w:val="20"/>
          <w:lang w:val="en-US" w:eastAsia="en-US" w:bidi="ar-SA"/>
        </w:rPr>
        <w:t xml:space="preserve">  L., cv. Williams", Food Chemistry, Vol. 72, pp. 419-24.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Caris-Veyrat, C., Amiot, M.J., Tyssandier, V., Grasselly, D., Buret, M., Mikoljozak, M., Guilland, J.C., Bouteloup-DemangE, C. and Borel, P. (2004), "Influence of organic versus conventional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 on the antioxidant microconstituent content of tomatoes and derived purees; consequences on antioxidant plasma status in humans", Journal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Chemistry, Vol. 52, pp. 6503-9.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 Carpenter-Boggs, L., Kennedy, A.C. and Reganold, J.P. (2000),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management: effects on soil biology", Soil Science Society American Journal, Vol. 64, pp. 1651-9.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Cristovão, A., Koehnen, T. and Strecht, A. (2001), "Organic production in Portugal: changes, challenges and paradoxes", Agroecology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Rural Development, Vol. 2 No. 4, pp. 37-47.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Darolt, M.R. (2002), "250pp",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Inventing the Future, IAPAR, Londrina.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 FAO (2004), FAOSTAT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available at: http:apps.fao.org/lim500/nphwarp.pl?ProductionCrops.Primary&amp;Domain=SUA (accessed December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 FAO (2005), FAOSTAT - Statistical Database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available at: http://apps. fao.org (accessed December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 Heinonen, M., Lehtonen, P.J. and Hopia, A. (1998), "Antioxidative activity of berry and fruit wines and liquor", Journal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Chemistry, Vol. 48, pp. 25-31.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Hertog, M.G.L., Sweetnam, P.M., Fehily, A.M., Elwood, P.C. and Kromhout, D. (1997), "Antioxidant flavonols and ischaemic heart disease in a Welsh population of men. The Caerphilly study", American Journal of Clinical Nutrition, Vol. 65, pp. 1489-94.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 Imeh, U. and Khokhar, S. (2002), "Distribution of conjugated and free phenols in fruits: antioxidant activity and cultivar variations",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Food Chemistry, Vol. 50, pp. 6301-6.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Katsube, N., Keiko, I., Tsushida, T., Yamaki, K. and Kobori, M. (2003), "Induction of apoptosis in cancer cells by bilberry (</w:t>
      </w:r>
      <w:r>
        <w:rPr>
          <w:rFonts w:ascii="arial" w:eastAsia="arial" w:hAnsi="arial" w:cs="arial"/>
          <w:i/>
          <w:color w:val="000000"/>
          <w:sz w:val="20"/>
          <w:lang w:val="en-US" w:eastAsia="en-US" w:bidi="ar-SA"/>
        </w:rPr>
        <w:t>Vaccinium mirtillus</w:t>
      </w:r>
      <w:r>
        <w:rPr>
          <w:rFonts w:ascii="arial" w:eastAsia="arial" w:hAnsi="arial" w:cs="arial"/>
          <w:color w:val="000000"/>
          <w:sz w:val="20"/>
          <w:lang w:val="en-US" w:eastAsia="en-US" w:bidi="ar-SA"/>
        </w:rPr>
        <w:t xml:space="preserve"> ) and the anthocyanins", Journal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Chemistry, Vol. 51, pp. 68-75.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Kauer, C. and Kapoor, H.C. (2001), "Antioxidants in fruits and vegetables - the millennium's health", International Journal of Food Science and Technology, Vol. 36, pp. 703-25.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Kauer, C. and Kapoor, H.C. (2002), "Anti-oxidant activity and total phenolic content of some Asian vegetables", International Journal of Food Science and Technology, Vol. 37, pp. 153-61.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Lima, G.P.P., RochA, S.A., Takaki, M., Ramos, P.R.R. and Ono, E.O. (2007), "Comparison of polyamine, phenol and flavonoid contents in plants grown under conventional and organic methods", International Journal of Food Science and Technology, Vol. 43, pp. 1838-43.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Melo, E.A., Maciel, M.I.S., Lima, V.L.A.G. and Nascimento, R.J. (2008), "Capacity antioxidant of fruits", Brazilian Journal of Pharmaceutical Sciences, Vol. 44 No. 2, pp. 193-201.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28. Moyer, R.A., Hummer, K.E., Finn, C.E., Frei, B. and Wrostad, R.E. (2002), "Anthocyanins, phenolics, and antioxidants capacity in diverse small fruits: vaccinium, rubus and ribes",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Food Chemistry, Vol. 50, pp. 519-25.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Ness, A.R. and Powles, J.W. (1997), "Fruit and vegetables, and cardiovascular disease: a review", International Journal Epidemiology, Vol. 26 No. 1, pp. 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Padilha, M.R.F. (2005), ""Bioactive compounds in mangoes (</w:t>
      </w:r>
      <w:r>
        <w:rPr>
          <w:rFonts w:ascii="arial" w:eastAsia="arial" w:hAnsi="arial" w:cs="arial"/>
          <w:i/>
          <w:color w:val="000000"/>
          <w:sz w:val="20"/>
          <w:lang w:val="en-US" w:eastAsia="en-US" w:bidi="ar-SA"/>
        </w:rPr>
        <w:t>Mangifera indica</w:t>
      </w:r>
      <w:r>
        <w:rPr>
          <w:rFonts w:ascii="arial" w:eastAsia="arial" w:hAnsi="arial" w:cs="arial"/>
          <w:color w:val="000000"/>
          <w:sz w:val="20"/>
          <w:lang w:val="en-US" w:eastAsia="en-US" w:bidi="ar-SA"/>
        </w:rPr>
        <w:t xml:space="preserve">  L.): influences of cultivar, the stage of maturation and post-harvest treatment", Thesis (PhD in Nutrition), Center for Health Sciences, Federal University of Pernambuco, Recife 121 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Pereira, M.C., Gularte, J.P. and Vizzotto, M. (2007), "Optimization of the extraction of antioxidant phenolic compounds in black raspberry (</w:t>
      </w:r>
      <w:r>
        <w:rPr>
          <w:rFonts w:ascii="arial" w:eastAsia="arial" w:hAnsi="arial" w:cs="arial"/>
          <w:i/>
          <w:color w:val="000000"/>
          <w:sz w:val="20"/>
          <w:lang w:val="en-US" w:eastAsia="en-US" w:bidi="ar-SA"/>
        </w:rPr>
        <w:t>Rubus sp</w:t>
      </w:r>
      <w:r>
        <w:rPr>
          <w:rFonts w:ascii="arial" w:eastAsia="arial" w:hAnsi="arial" w:cs="arial"/>
          <w:color w:val="000000"/>
          <w:sz w:val="20"/>
          <w:lang w:val="en-US" w:eastAsia="en-US" w:bidi="ar-SA"/>
        </w:rPr>
        <w:t xml:space="preserve"> )", Annals of XVI Congress of Scientific Initiation of UFPel.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Ribeiro, S.M.R., Queiroz, J.H., Lopez, M.E., Queiroz, R., Campos, F.M. and Santana, H.M.P. (2007), "Antioxidant in mango (</w:t>
      </w:r>
      <w:r>
        <w:rPr>
          <w:rFonts w:ascii="arial" w:eastAsia="arial" w:hAnsi="arial" w:cs="arial"/>
          <w:i/>
          <w:color w:val="000000"/>
          <w:sz w:val="20"/>
          <w:lang w:val="en-US" w:eastAsia="en-US" w:bidi="ar-SA"/>
        </w:rPr>
        <w:t>Mangifera indica</w:t>
      </w:r>
      <w:r>
        <w:rPr>
          <w:rFonts w:ascii="arial" w:eastAsia="arial" w:hAnsi="arial" w:cs="arial"/>
          <w:color w:val="000000"/>
          <w:sz w:val="20"/>
          <w:lang w:val="en-US" w:eastAsia="en-US" w:bidi="ar-SA"/>
        </w:rPr>
        <w:t xml:space="preserve">  L.) pulp", Plant Food for Human Nutrition, Vol. 62, pp. 13-17.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Rice-Evans, C.A., Miller, N.J. and Paganga, G. (1996), ""Structure antioxidant activity relationship of flavonoids and phenolic acid", Free Radical of Biology and Medicine, Vol. 20 No. 7, pp. 933-56.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Santos, G.C. and Monteiro, M. (2004), "Organic system of food production", Food and Nutrition, Vol. 15 No. 1, pp. 73-86.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Shahidi, F., Janitha, P.K. and Wanasundara, P.D. (1992), "Phenolic antioxidants", Critical Reviews in Food Science and Nutrition, Vol. 32 No. 1, pp. 67-103.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Siegel, S. and Castellan, N.J. Jr (2006), Nonparametric Statistics for Behavioral Sciences, Artmed, Porto Alegre, 448 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Singleton, V.L. and Rossi, J.A. (1965), "Colorimetry of total phenolics with phosphomolybdic phosphotungstic acid reagents", American Journal of Enology Viticulture, Vol. 16, pp. 144-58.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38. Slimestad, R. and Verheul, M. (2009), "Review of flavonoids and other phenolics from fruits of different tomato (Lycopersicon esculentum Mill.) cultivars", Journal of the Science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Vol. 89, pp. 1255-70.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 Soares, M. (2008), "Evaluation of antioxidant activity and identification of phenolic acids present in apple pomace from cv. Gala", Science and Technology of Food, Vol. 28 No. 3, pp. 727-32.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40. Steiner, R. (2001), Fundamentals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3rd ed., Antroposofica, São Paulo, 235pp.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Stoclet, J.C., Chataigneau, T., Ndiaye, M., Oak, M.H., El Bedoui, J., Chataigneau, M. and Schini-Kerth, V.B. (2004), "Vascular protection by dietary polyphenols", European Journal of Pharmacology, Vol. 500 Nos 1-3, pp. 299-313.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Vasco, C., Ruales, J. and Kamal-Eldin, A. (2008), "Total phenolic compounds and antioxidant capacities of major fruits from Ecuador", Food Chemistry, Vol. 111, pp. 816-23.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43. Vinson, J.A., Su, X., Zibik, L. and Bose, P. (2001), "Phenol antioxidant quantity and quality in foods: fruits", Journal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Food Chemistry, Vol. 49 No. 11, pp. 5315-21.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44. Vinson, J.A., Hao, Y., Su, X. and Zubik, L. (1998), "Phenol antioxidant quantity and quality in food: vegetables", Journal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Chemistry, Vol. 46, pp. 3630-4.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45. Wang, J. and Mazza, G. (2002), "Effects of anthocyanins and other phenolic compounds on the production of tumor necrosis factor alpha in LPS/IFN-gamma-activated RAW 264.7 macrophages", Journal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Chemistry, Vol. 50, pp. 4183-9.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46. Wu, X., Beecher, R.G., Holden, J.M., Haytowitz, D.B., Gebhardt, S.E. and Prior, R.L. (2004), "Lipophilic and hydrophilic antioxidant capacities of common food in the United States",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Food Chemistry, Vol. 52, pp. 4026-37.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Reading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Ishige, K., Schubert, D. and Sagara, Y. (2001), "Flavonoids protect neuronal cells from oxidative stress by three distinct mechanisms", Free Radical Biology and Medicine, Vol. 30, pp. 433-46.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Lee, K.W., Kim, Y.J., Lee, H.J. and Lee, C.Y. (2003), "Cocoa has more phenolic phytochemicals and a higher antioxidant capacity than teas and red wine", Journal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Chemistry, Vol. 51, pp. 7292-5.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Velioglu, Y.S., Mazza, G., Gao, L. and Oomah, B.D. (1998), "Antioxidant activity and total phenolics in selected fruits, vegetables and grain products", Journal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Chemistry, Vol. 46, pp. 4113-7.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Corresponding author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Leonardo Fonseca Maciel can be contacted at: </w:t>
      </w:r>
      <w:hyperlink r:id="rId684" w:history="1">
        <w:r>
          <w:rPr>
            <w:rFonts w:ascii="arial" w:eastAsia="arial" w:hAnsi="arial" w:cs="arial"/>
            <w:i/>
            <w:color w:val="0077CC"/>
            <w:sz w:val="20"/>
            <w:u w:val="single"/>
            <w:shd w:val="clear" w:color="auto" w:fill="FFFFFF"/>
            <w:lang w:val="en-US" w:eastAsia="en-US" w:bidi="ar-SA"/>
          </w:rPr>
          <w:t>lfmaciel@ufba.br</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Leonardo Fonseca Maciel, Faculdade de Farmácia, Universidade Federal da Bahia, Laboratório de Pesquisa e Análise de Alimentos e Contaminantes - LAPAAC, Campus Universitário de Ondina, Salvador,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Cassiane da Silva Oliveira, Faculdade de Farmácia, Universidade Federal da Bahia, Salvador,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Eliete da Silva Bispo, Faculdade de Farmácia, Universidade Federal da Bahia, Salvador,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da P. Spínola Miranda, Faculdade de Farmácia, Universidade Federal da Bahia, Salvador,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I: Medium values with standard deviation in mg GAE.100g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of total phenolics compounds of mango "Tommy Atkins" of different cultivation systems to each maturation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II: Medium values with standard deviation in mg ECE.100g</w:t>
      </w: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of flavonoids of mango "Tommy Atkins" of different cultivation systems to each maturation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III: Maximum antioxidant activity, (percentile of inhibition) of the mango extracts 200 mg.mL</w:t>
      </w:r>
      <w:r>
        <w:rPr>
          <w:rFonts w:ascii="arial" w:eastAsia="arial" w:hAnsi="arial" w:cs="arial"/>
          <w:color w:val="000000"/>
          <w:sz w:val="20"/>
          <w:vertAlign w:val="superscript"/>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IV: Capacity of the mango extracts in capturing free radicals (DPPH)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Future of food: Meet the </w:t>
        </w:r>
      </w:hyperlink>
      <w:hyperlink r:id="rId691"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and scientists who could save our fragile global food system; The era of cheap produce is over. So what next? Robin Barton meets the </w:t>
        </w:r>
      </w:hyperlink>
      <w:hyperlink r:id="rId691"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691" w:history="1">
        <w:r>
          <w:rPr>
            <w:rFonts w:ascii="arial" w:eastAsia="arial" w:hAnsi="arial" w:cs="arial"/>
            <w:b/>
            <w:bCs/>
            <w:i/>
            <w:color w:val="0077CC"/>
            <w:kern w:val="32"/>
            <w:sz w:val="28"/>
            <w:szCs w:val="32"/>
            <w:u w:val="single"/>
            <w:shd w:val="clear" w:color="auto" w:fill="FFFFFF"/>
            <w:lang w:val="en-US" w:eastAsia="en-US" w:bidi="ar-SA"/>
          </w:rPr>
          <w:t>, producers and scientists with the future of our food in their hands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Independent.co.uk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2011 Sunday 12:00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Independent News &amp; Media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1" type="#_x0000_t75" style="width:230.22pt;height:24.75pt">
            <v:imagedata r:id="rId6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3015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live in the era of the £1.25 loaf of white sliced bread and the £250,000 bluefin tuna. It's a time when the source of our food, the cost of it, and its effect on our wellbeing and our world occupies us like never before. Across the Atlantic - the home of industrial-scale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childhood obesity and all-powerful corporations - the future of food has long exercised bestselling writers such as Eric Schlosser, Michael Pollan and their forefather, Wendell Berry. Over here, too, we stand at a crossroads while scientists and economists,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retailers plot a course forward.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summer, riding through the lanes of Hampshire, I was surrounded   by lemon-yellow fields of oilseed rape. These swatches seemed more pervasive   than ever and I barely glimpsed the bluish-green of young barley. It's not   an unattractive yellow, but I wondered why there was so much of it. So I   called my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David Bowtell. Sparing me the arcane details of the   deal, he explained that growers of oilseed rape have received a cast-iron   subsidy courtesy of the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since the k early 1990s.   Oilseed rape, a crop that demands extensive application of agrochemicals, is   otherwise uneconomical to plant. The seeds from Hampshire's fields are sent   to one of the three major oilseed-rape consortia in Britain and then become,   increasingly, biofuel.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Paying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grow biofuels on prime land in Europe's most densely   populated region is just one of the many absurdities of modern food   production. (See also: supermarkets selling blackberries from Mexico in   March, and just three or four British varieties of apple in a country that   has 2,000; the patenting of seeds; grain-fed cattle that take seven to 10   kilos of grain to produce one kilo of beef...)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globalised food industry, far from being robust, is exceedingly fragile.   Every family will have noticed recent increases in the price of food. Those   same price rises have occurred elsewhere and were one of the sparks of the   Arab Spring revolutions. Accusatory fingers are pointed at speculators, oil   prices and crops for biofuels. But one fact often overlooked is that the   world produces more than enough food to feed itself. Indeed, it wastes a   billion tonnes annually. "The case for urgent action in the global food   system is now compelling," wrote Sir John Beddington, the government's   chief scientific adviser, in his foreword to January's Global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Futures report, citing the billion who go hungry and the billion   over-consuming.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live in a society where food-growing has become undervalued,"   says Clare Joy of OrganicLea, a workers' co-operative and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scheme (CSA) bringing market gardening back   to what was once London's bread basket, the Lea Valley. She is one of a   growing band of people, across Britain, the US and beyond, set on rebooting   the food-production system. Over the past 10 years, OrganicLea has welcomed   volunteers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12-acre plot and several vast glasshouses at its   Hawkwood 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the Lea Valley was the main market gardening area of London, and   neighbouring Epping Forest provided the fuel - hornbeam, charcoal - for   London. Produce would be taken to the city, which would send back a million   tonnes of horse manure a year via the River Lea for fertiliser. "Not to   romanticise Victorian life," says Organic-Lea grower Ru Litherland, "bits   of it were terrible, but today we're disconnected from working with our   native soils and climate. In France and Italy there remains a relationship   with the land; we have industrial-scale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Independent on Sunday's recent Dig for Victory campaign against the   removal of the protective regulations around allotments shows that when what   little growing space available is threatened, the response is vociferous.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been good work done by Growing Communities on how a London of   the future might look," explains Litherland, "with 80 per cent of   its food grown in the UK and 20 per cent, such as chocolate and coffee,   coming from abroad. In the cities you'd grow the most perishable products,   such as salad leaves. Beyond that, glasshouse crops lie on the urban   fringes, then field crops and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Communities is based in a former fire station in Stoke Newington,   north London. It's another CSA, but one dedicated to rebuilding the links   between urban and rural communities. Where OrganicLea grows its own, Growing   Communities sources most of its produce for its box scheme and market from   small,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the sort that struggle in an economy where   three-quarters of the average household's weekly food is purchased from a   supermarket, according to the 2009 Living Costs and Food Survey from the   Office for National Statistics (ONS).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although the way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changed drastically over the past   century, moving from small, diverse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monocultures, how we shop for   food has changed even more. According to the ONS survey, the average   household spends just £52 a week (11.4 per cent) on food and non-alcoholic   drinks, out of a total spend of £455. This is one of the lowest percentages   in the world, exceeded only by the US, highlighting that we are one of the   least vulnerable nations to price hikes. And despite the popularity of shows   such as Masterchef, most of us are cooking less: the ready-meals market was   worth £2.7bn in 2010, up from £2bn five years ago. All of which begs the   question: on what are we spending our time and money? 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what we buy and how we eat is affecting not only our environment   but also our health. Nutrition is a relatively new scientific discipline   but, with 350 million diabetics worldwide, it's a fast-growing field. "We're   predominantly a research centre," says Professor Jeya Henry of the   Functional Food Centre at Oxford Brookes University, "but we have   [worked with] a large portfolio of companies. For example, firms such as   PepsiCo and Coca-Cola are acutely aware of the sugar issue: five years ago   the big guys would have been inflexible; today they're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white-coated scientists - biochemists and dieticians, inventors of   Plumpy'nut, the high-calorie emergency food used for malnourished children,   and low-calorie spreads such as Benecol for the West - are today as relevant   to the future of food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while Professor Henry heads Britain's   first food research centre with a staff of 14, a Chinese university is   producing 1,500 BSc food scientists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Down on Laverstoke Park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Hampshire, Jody Scheckter is using science to   better understand nature. You won't find fields of oilseed rape here   (although the former F1 champion did have the first tractor in the UK   converted to run on pressed rapeseed); rather, Scheckter has devoted the   years since his retirement from racing to working out what's going on   underfoot at his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He's as interested in the minute interactions   beneath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grass as in the slow-growing beef living on it. "The   more you get the biology in soil going," he explains, "the less   fertiliser you need. With the increasing price of fertiliser,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looking again at more natural methods." Accordingly, Laverstoke   Park has not only a custom-designed abattoir but also a licensed soil   microbiology laboratory.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couple of years Britain has opened its first food research   centre, seen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thrive and welcomed back the urban market   garden: small bulwarks against the unstoppable demand for more and cheaper   food. But one thing Scheckter, our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our scientists would   agree on is that taking a greater interest, as communities and as families,   in how we grow what nourishes us would begin to make a difference to the   food system.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Jody Scheckter, Laverstoke Park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going further than most to supply sustainably produced food.   Down on Jody Scheckter's Laverstoke Park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Hampshire you'll find   meadows sown with 31 varieties of herbs, clover and grasses for his native   Angus and Hereford cattle. Scheckter's grass-roots revival of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Laverstoke had a simple goal: "All I wanted to do was grow   the best-tasting, healthiest food for the family. All the other things come   for free." He's a firm believer in "you are what you eat eats"   - the notion that beef raised on its natural diet of grass will be healthier   (and require less medication) than beef fed grain in a barn. Nutrients, says   Scheckter, flow from soil to plant to animal: "Science knows less than   5 per cent of what goes on in soil. We follow nature strictly but use   science to examine and understand nature better."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urban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Clare Joy, OrganicLea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OrganicLea, based in north London's Lea Valley, is one of a growing number of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initiatives across the country, offering   fresh vegetables via a weekly box scheme - and a focal point for the local   community. The money from the produce sales - £14,000 last year - supports   OrganicLea's community work, such as hands-on plant-growing workshops with   schools and sheltered-accommodation providers. The last Sunday of each month   is an open day, with families exploring the 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co-op has 12 members, with volunteers helping during the week. "Our   volunteers begin to appreciate the effort that goes into food growing,"   says member Clare Joy. "It's not easy work, especially if you're trying   to do it sustainably. But I see the empowerment that comes when people have   actually produced a crop. The message we get back is, 'I actually feel good   about myself' - it's about valuing food and the work that goes into it. For   the people who drop by, it's about experiencing free, open space. They   prefer to come here rather than visiting a garden centre because they know   they're with people that grow. They value that. What's always very sweet is   that you get inundated with stories afterwards about what has and hasn't   grown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growing awareness of the unsustainability of the food system,"   she continues. "We need to look at land and the realities of food   production differently. There's an important focus on urban food production   at the moment but cities aren't going to produce for themselves. You also   have 70 per cent of our land in the hands of 3 per cent of the population.   Land redistribution is part of the transformation we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small-</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champion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Julie Brown, Growing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urban community is our driving force," says Julie Brown of her   north London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scheme, Growing Communities. "We're   using its money to enable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survive. But we're also   generating income to allow ourselves to survive, create jobs, grow food at   three local market gardens, and invest in projects such as Patchwork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trains people to take over a small urban plot."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Growing Communities' turnover was £394,510 and the scheme has grown   by up to 35 per cent every year over the past five years; it now supplies an   estimated 3,000 people with sustainably sourced food. "With fewer   resources such as fertilisers and water, and vulnerability to rising oil   prices and changing climates, we need to transform our food system urgently,"   says Brown. "We're not anti-technology. But as a society we're going to   have less energy, money and resources. We need to find ways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don't require us to be scrabbling around in the dirt. Our mission is to get   as many people doing community-led trading as possible." Graduates from   Growing Communities' Start-Up programme, from Scotland to Margate, will   launch regional food-box schemes this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Aside from locally grown veg and hormone-free meat, talking to the people who   provide our food is the great strength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"More than   half the world's population lives in cities now," says Brown. "By   creating spaces such as our market, they can see why it's important to   support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why food costs what it does." It's clearly a   need to connect shared across the West; as well as 500-plus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in the UK, there are now more than 6,000 in the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scientists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Jeya Henry and Dr Lisa Ryan, the Functional Food Centre, Oxford   Brookes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Fitted with labs and kitchens, the UK's first dedicated functional-food   research centre opened in 2009 and is the base for the work of Oxford   Brookes University's Nutrition and Food Research group. Developing foods   that lower cholesterol or aid the low-glycemic index (GI) diets essential   for diabetics (one in 20 people in the UK), scientists play an ever-greater   role in what we eat. But wouldn't a balanced diet of natural foods, such as   that eaten by Italian and Japanese communities, noted for their longevity,   do the same job? "Families in which both spouses work and single-parent   families are increasing while cooking from scratch is falling," replies   Professor Jeya Henry. "Our work is to complement natural diets."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lost touch with what food is," adds diabetes expert Dr Lisa   Ryan. "If you talk to 18-year-old students, many have never seen a meal   prepared from scratch."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Henry makes the point that families spend less money on food, less   time cooking and less time eating together. When that link with older   generations is broken, he says, we lose the wisdom that underpins the   Functional Food Centre's research. What sort of wisdom? "Cultures   around the world have meals that combine grains with legumes - chapatis with   lentils in Asia, tortillas with black beans in the Americas, beans on toast   here. That combination regulates absorption of sugars into the blood. They   are [naturally] low-GI."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low-GI foods, Professor Henry foresees a future of personalised   nutrition, diets for cognitive performance and diets for an ageing   population: "We are an innovative people. And we're only scratching the   surface of the link between food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grow more from 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 Andrew Jarvis of Chatham House, which published the report 'Food   Supply: Lunchtime Blues', explains the forces that drive food prices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look ahead to a future in which demand is ever-increasing, resources   scarcer, and the climate less predictable, it is hard to believe that we are   going to return to a world of cheap food. Many key centres of food   production - the Punjab, Australia, California and southern Spain - are   facing huge problems of access to water after 50 years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use.   Energy prices seem set to stay high and we cannot achieve the targets for   greenhouse-gas emissions while continuing to generate food through fossil   fuels and by clearing forests and other natural habitats. So we need to grow   more from 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prices that capture the headlines are important but they are   not everything. Even for something apparently simple such as bread, wheat   (above) accounts for only a small fraction of the cost of loaf. Labour,   fuel, seasonal shifts and sterling's value all have an impact on what we get   charged at the till. And use of fossil fuels is now hard-wired into the food   system, from the manufacture of fertilisers to the cost of the diesel for   the trucks that supply your supermarket. When oil is $120 a barrel, costs go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in the UK are less vulnerable to price spikes than the poor in the   developing world, where a higher share of household income goes on food. In   many parts of Africa, it is the local harvest and the capacity to store food   that determines whether people can feed their families. It is these   locations that harbour endemic hunger, which moves on to the front pages   only when it morphs into mass starvation [as we are witnessing in East   Africa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Supply and demand is finely balanced. When something goes wrong, such as a   harvest failing, the balance is upset and prices climb. In the past,   European markets were shielded from volatility because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prices were   supported, often at levels far above world prices. Those arrangements were   expensive for the tax payer and consumer, and bad for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"new normal" - of volatility and uncertainty - is taking   some getting used to. Analysis of 2008's food-price spikes suggests that   governments made a difficult problem worse. When producers introduce export   bans and importers panic-buy, prices are only going to go up. Governments   should concentrate on three things: making markets work better; ensuring   vulnerable countries can grow, move and store more food; and investing in   the research needed to meet future demand.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Gates Foundation, for instance, is looking to revive efforts to breed   crops with reduced dependence on synthetic fertiliser - a challenge that   could take decades. Our problems will be fixed (or not) in foreign fields   rather than in Britain. But why can't Europe show some vision, take a slice   off the billions in subsidies it gives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put that money into   research 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needed to secure European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's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UK, we've seen more people being prepared to pay more for "better"   food. Economic pressures are putting that interest to the test.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Grains of truth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6.9 billion - world's population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billion - world's population by the turn of the century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900 million - people going hungry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350 million - diabetics worldwide (80-90 per cent Type-2)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50 per cent - increase in world food production needed by 2050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20-30 per cent - UK population working the land pre-war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50 per cent - increase in UK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productivity post-war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per cent - UK population working the land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40 per cent of weekly household budgets spent on food mid-20th century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11.4 per cent of weekly UK household budgets spent on food in 2009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 xml:space="preserve">Can this man feed the world?; The era of cheap produce is over. So what next? ROBIN BARTON meets the </w:t>
        </w:r>
      </w:hyperlink>
      <w:hyperlink r:id="rId699"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699" w:history="1">
        <w:r>
          <w:rPr>
            <w:rFonts w:ascii="arial" w:eastAsia="arial" w:hAnsi="arial" w:cs="arial"/>
            <w:b/>
            <w:bCs/>
            <w:i/>
            <w:color w:val="0077CC"/>
            <w:kern w:val="32"/>
            <w:sz w:val="28"/>
            <w:szCs w:val="32"/>
            <w:u w:val="single"/>
            <w:shd w:val="clear" w:color="auto" w:fill="FFFFFF"/>
            <w:lang w:val="en-US" w:eastAsia="en-US" w:bidi="ar-SA"/>
          </w:rPr>
          <w:t>, producers and scientists with the future of our food in their hands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Independent Print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5" type="#_x0000_t75" style="width:149.98pt;height:44.99pt">
            <v:imagedata r:id="rId7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BARTON</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LIVE IN the era of the £1.25 loaf of white sliced bread and the £250,000 bluefin tuna. It's a time when the source of our food, the cost of it, and its effect on our wellbeing and our world occupies us like never before. Across the Atlantic - the home of industrial-scale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childhood obesity and all-powerful corporations - the future of food has long exercised bestselling writers such as Eric Schlosser, Michael Pollan and their forefather, Wendell Berry. Over here, too, we stand at a crossroads while scientists and economists,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retailers plot a course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summer, riding through the lanes of Hampshire, I was surrounded by lemon-yellow fields of oilseed rape. These swatches seemed more pervasive than ever and I barely glimpsed the bluish-green of young barley. It's not an unattractive yellow, but I wondered why there was so much of it. So I called my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David Bowtell. Sparing me the arcane details of the deal, he explained that growers of oilseed rape have received a cast-iron subsidy courtesy of the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since the early 1990s. Oilseed rape, a crop that demands extensive application of agrochemicals, is otherwise uneconomical to plant. The seeds from Hampshire's fields are sent to one of the three major oilseed-rape consortia in Britain and then become, increasingly, biofuel.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Paying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grow biofuels on prime land in Europe's most densely populated region is just one of the many absurdities of modern food production. (See also: supermarkets selling blackberries from Mexico in March, and just three or four British varieties of apple in a country that has 2,000; the patenting of seeds; grain-fed cattle that take seven to 10 kilos of grain to produce one kilo of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globalised food industry, far from being robust, is exceedingly fragile. Every family will have noticed recent increases in the price of food. Those same price rises have occurred elsewhere and were one of the sparks of the Arab Spring revolutions. Accusatory fingers are pointed at speculators, oil prices and crops for biofuels. But one fact often overlooked is that the world produces more than enough food to feed itself. Indeed, it wastes a billion tonnes annually. "The case for urgent action in the global food system is now compelling," wrote Sir John Beddington, the government's chief scientific adviser, in his foreword to January's Global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Futures report, citing the billion who go hungry and the billion over-consuming.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live in a society where food-growing has become undervalued," says Clare Joy of OrganicLea, a workers' co-operative and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scheme (CSA) bringing market gardening back to what was once London's bread basket, the Lea Valley. She is one of a growing band of people, across Britain, the US and beyond, set on rebooting the food-production system. Over the past 10 years, OrganicLea has welcomed volunteers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12-acre plot and several vast glasshouses at its Hawkwood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the Lea Valley was the main market gardening area of London, and neighbouring Epping Forest provided the fuel - hornbeam, charcoal - for London. Produce would be taken to the city, which would send back a million tonnes of horse manure a year via the River Lea for fertiliser. "Not to romanticise Victorian life," says Organic-Lea grower Ru Litherland, "bits of it were terrible, but today we're disconnected from working with our native soils and climate. In France and Italy there remains a relationship with the land; we have industrial-scale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Independent on Sunday's recent Dig for Victory campaign against the removal of the protective regulations around allotments shows that when what little growing space available is threatened, the response is vociferous.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been good work done by Growing Communities on how a London of the future might look," explains Litherland, "with 80 per cent of its food grown in the UK and 20 per cent, such as chocolate and coffee, coming from abroad. In the cities you'd grow the most perishable products, such as salad leaves. Beyond that, glasshouse crops lie on the urban fringes, then field crops and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Communities is based in a former fire station in Stoke Newington, north London. It's another CSA, but one dedicated to rebuilding the links between urban and rural communities. Where OrganicLea grows its own, Growing Communities sources most of its produce for its box scheme and market from small,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the sort that struggle in an economy where three-quarters of the average household's weekly food is purchased from a supermarket, according to the 2009 Living Costs and Food Survey from the Office for National Statistics (ONS).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although the way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changed drastically over the past century, moving from small, diverse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monocultures, how we shop for food has changed even more. According to the ONS survey, the average household spends just £52 a week (11.4 per cent) on food and non-alcoholic drinks, out of a total spend of £455. This is one of the lowest percentages in the world, exceeded only by the US, highlighting that we are one of the least vulnerable nations to price hikes. And despite the popularity of shows such as Masterchef, most of us are cooking less: the ready-meals market was worth £2.7bn in 2010, up from £2bn five years ago. All of which begs the question: on what are we spending our time and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what we buy and how we eat is affecting not only our environment but also our health. Nutrition is a relatively new scientific discipline but, with 350 million diabetics worldwide, it's a fast-growing field. "We're predominantly a research centre," says Professor Jeya Henry of the Functional Food Centre at Oxford Brookes University, "but we have [worked with] a large portfolio of companies. For example, firms such as PepsiCo and Coca-Cola are acutely aware of the sugar issue: five years ago the big guys would have been inflexible; today they're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white-coated scientists - biochemists and dieticians, inventors of Plumpy'nut, the high-calorie emergency food used for malnourished children, and low-calorie spreads such as Benecol for the West - are today as relevant to the future of food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while Professor Henry heads Britain's first food research centre with a staff of 14, a Chinese university is producing 1,500 BSc food scientists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Down on Laverstoke Park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Hampshire, Jody Scheckter is using science to better understand nature. You won't find fields of oilseed rape here (although the former F1 champion did have the first tractor in the UK converted to run on pressed rapeseed); rather, Scheckter has devoted the years since his retirement from racing to working out what's going on underfoot at his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He's as interested in the minute interactions beneath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grass as in the slow-growing beef living on it. "The more you get the biology in soil going," he explains, "the less fertiliser you need. With the increasing price of fertiliser,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looking again at more natural methods." Accordingly, Laverstoke Park has not only a custom-designed abattoir but also a licensed soil microbiology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couple of years Britain has opened its first food research centre, seen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thrive and welcomed back the urban market garden: small bulwarks against the unstoppable demand for more and cheaper food. But one thing Scheckter, our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our scientists would agree on is that taking a greater interest, as communities and as families, in how we grow what nourishes us would begin to make a difference to the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Jody Scheckter, Laverstoke Park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going further than most to supply sustainably produced food. Down on Jody Scheckter's Laverstoke Park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Hampshire you'll find meadows sown with 31 varieties of herbs, clover and grasses for his native Angus and Hereford cattle. Scheckter's grass-roots revival of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Laverstoke had a simple goal: "All I wanted to do was grow the best-tasting, healthiest food for the family. All the other things come for free." He's a firm believer in "you are what you eat eats" - the notion that beef raised on its natural diet of grass will be healthier (and require less medication) than beef fed grain in a barn. Nutrients, says Scheckter, flow from soil to plant to animal: "Science knows less than 5 per cent of what goes on in soil. We follow nature strictly but use science to examine and understand nature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urban </w:t>
      </w:r>
      <w:r>
        <w:rPr>
          <w:rFonts w:ascii="arial" w:eastAsia="arial" w:hAnsi="arial" w:cs="arial"/>
          <w:b/>
          <w:i/>
          <w:color w:val="000000"/>
          <w:sz w:val="20"/>
          <w:u w:val="single"/>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Clare Joy, OrganicLea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ORGANICLEA, BASED in north London's Lea Valley, is one of a growing number of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initiatives across the country, offering fresh vegetables via a weekly box scheme - and a focal point for the local community. The money from the produce sales - £14,000 last year - supports OrganicLea's community work, such as hands-on plant-growing workshops with schools and sheltered-accommodation providers. The last Sunday of each month is an open day, with families exploring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co-op has 12 members, with volunteers helping during the week. "Our volunteers begin to appreciate the effort that goes into food growing," says member Clare Joy. "It's not easy work, especially if you're trying to do it sustainably. But I see the empowerment that comes when people have actually produced a crop. The message we get back is, 'I actually feel good about myself' - it's about valuing food and the work that goes into it. For the people who drop by, it's about experiencing free, open space. They prefer to come here rather than visiting a garden centre because they know they're with people that grow. They value that. What's always very sweet is that you get inundated with stories afterwards about what has and hasn't grown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growing awareness of the unsustainability of the food system," she continues. "We need to look at land and the realities of food production differently. There's an important focus on urban food production at the moment but cities aren't going to produce for themselves. You also have 70 per cent of our land in the hands of 3 per cent of the population. Land redistribution is part of the transformation we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food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Jeya Henry and Dr Lisa Ryan, the Functional Food Centre, Oxford Brookes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FITTED WITH labs and kitchens, the UK's first dedicated functional-food research centre opened in 2009 and is the base for the work of Oxford Brookes University's Nutrition and Food Research group. Developing foods that lower cholesterol or aid the low-glycemic index (GI) diets essential for diabetics (one in 20 people in the UK), scientists play an ever-greater role in what we eat. But wouldn't a balanced diet of natural foods, such as that eaten by Italian and Japanese communities, noted for their longevity, do the same job? "Families in which both spouses work and single-parent families are increasing while cooking from scratch is falling," replies Professor Jeya Henry. "Our work is to complement natural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lost touch with what food is," adds diabetes expert Dr Lisa Ryan. "If you talk to 18-year-old students, many have never seen a meal prepared from scratch."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Henry makes the point that families spend less money on food, less time cooking and less time eating together. When that link with older generations is broken, he says, we lose the wisdom that underpins the Functional Food Centre's research. What sort of wisdom? "Cultures around the world have meals that combine grains with legumes - chapatis with lentils in Asia, tortillas with black beans in the Americas, beans on toast here. That combination regulates absorption of sugars into the blood. They are [naturally] low-GI."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low-GI foods, Professor Henry foresees a future of personalised nutrition, diets for cognitive performance and diets for an ageing population: "We are an innovative people. And we're only scratching the surface of the link between food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small-</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champion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Julie Brown, Growing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URBAN community is our driving force," says Julie Brown of her north London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scheme, Growing Communities. "We're using its money to enable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survive. But we're also generating income to allow ourselves to survive, create jobs, grow food at three local market gardens, and invest in projects such as Patchwork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trains people to take over a small urban plot."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Growing Communities' turnover was £394,510 and the scheme has grown by up to 35 per cent every year over the past five years; it now supplies an estimated 3,000 people with sustainably sourced food. "With fewer resources such as fertilisers and water, and vulnerability to rising oil prices and changing climates, we need to transform our food system urgently," says Brown. "We're not anti-technology. But as a society we're going to have less energy, money and resources. We need to find ways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don't require us to be scrabbling around in the dirt. Our mission is to get as many people doing community-led trading as possible." Graduates from Growing Communities' Start-Up programme, from Scotland to Margate, will launch regional food-box schemes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Aside from locally grown veg and hormone-free meat, talking to the people who provide our food is the great strength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"More than half the world's population lives in cities now," says Brown. "By creating spaces such as our market, they can see why it's important to support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why food costs what it does." It's clearly a need to connect shared across the West; as well as 500-plus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in the UK, there are now more than 6,000 in the 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'WE MUST GROW MORE FROM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Economist Andrew Jarvis of Chatham House, which published the report 'Food Supply: Lunchtime Blues', explains the forces that drive food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look ahead to a future in which demand is ever-increasing, resources scarcer, and the climate less predictable, it is hard to believe that we are going to return to a world of cheap food. Many key centres of food production - the Punjab, Australia, California and southern Spain - are facing huge problems of access to water after 50 years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use. Energy prices seem set to stay high and we cannot achieve the targets for greenhouse-gas emissions while continuing to generate food through fossil fuels and by clearing forests and other natural habitats. So we need to grow more from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prices that capture the headlines are important but they are not everything. Even for something apparently simple such as bread, wheat (above) accounts for only a small fraction of the cost of loaf. Labour, fuel, seasonal shifts and sterling's value all have an impact on what we get charged at the till. And use of fossil fuels is now hard-wired into the food system, from the manufacture of fertilisers to the cost of the diesel for the trucks that supply your supermarket. When oil is $120 a barrel, costs go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the UK are less vulnerable to price spikes than the poor in the developing world, where a higher share of household income goes on food. In many parts of Africa, it is the local harvest and the capacity to store food that determines whether people can feed their families. It is these locations that harbour endemic hunger, which moves on to the front pages only when it morphs into mass starvation [as we are witnessing in East Africa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Supply and demand is finely balanced. When something goes wrong, such as a harvest failing, the balance is upset and prices climb. In the past, European markets were shielded from volatility because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prices were supported, often at levels far above world prices. Those arrangements were expensive for the tax payer and consumer, and bad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"new normal" - of volatility and uncertainty - is taking some getting used to. Analysis of 2008's food-price spikes suggests that governments made a difficult problem worse. When producers introduce export bans and importers panic-buy, prices are only going to go up. Governments should concentrate on three things: making markets work better; ensuring vulnerable countries can grow, move and store more food; and investing in the research needed to meet future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Gates Foundation, for instance, is looking to revive efforts to breed crops with reduced dependence on synthetic fertiliser - a challenge that could take decades. Our problems will be fixed (or not) in foreign fields rather than in Britain. But why can't Europe show some vision, take a slice off the billions in subsidies it gives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put that money into research 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needed to secure European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's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UK, we've seen more people being prepared to pay more for "better" food. Economic pressures are putting that interest to the test.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Grains of truth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6.9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WORLD'S POPULATION BY THE TURN OF THE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900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GOING HUNGRY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DIABETICS WORLDWIDE (80-90 PER CENT TYPE-2)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IN WORLD FOOD PRODUCTION NEEDED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20-30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 POPULATION WORKING THE LAND PRE-WAR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 IN UK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PRODUCTIVITY POST-WAR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 POPULATION WORKING THE LAND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WEEKLY HOUSEHOLD BUDGETS SPENT ON FOOD MID-20TH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WEEKLY UK HOUSEHOLD BUDGETS SPENT ON FOOD IN 2009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Of wine &amp; energies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Magandeep Singh</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Wars left the world devastated in many ways. They even had a major effect on the wine world. Not only was production halted during the war years, it took some time starting back even after the war for want of trained hands and professionals. Even more so, the vineyards lay in ruins, trampled, or disease-ridden with vines growing wild and unkempt. A lot of chemical intervention followed which helped regain some  quick order in the fields, as also to the quality of the finished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Nobody calculated then the effects of this intensified reliance on chemical products and little thought was spared to this blind dependence on insecticides, weedicides  and other chemicals that were being constantly emptied into the soil. A few decades on, the vines started to look weak and under-nourished. The soil was depleted of all its natural vital nutrients and devastated by chemical overdose. This was not just in some vineyards; the best of the noble appellations stood decimated by this onslaught and nobody knew where to 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winemakers had seen this coming and had turned to more organic ways to tending to their crops. This implied a minimal use of chemicals, usually only in case of an infestation or a possible looming threat. Animal waste was collected and recycled into natural nutrients, which were given back 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wasn't that revived all the vineyards. There was another movement, which started much later, but was based on the studies and papers of a certain Rudolf Steiner, an Austrian philosopher, who founded anthroposophy, a spiritual study that aimed at uniting modern science with mysticism. He used various artistic mediums to propagate his philosophy, that human knowledge is largely unlimited.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did this have to do with wines? Well, nothing directly, except that his last work was about the applications of his "spiritual science"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Save for a few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his times, most of it went largely unnoticed, till a young winemaker in the Loire valley, who, tired of all the chemical products being hawked by salespersons who came visiting his family winery, stumbled upon these studies of Herr Steiner. Nicolas Joly, an investment banker-turned-winemaker took over his family chateau, (La Roche aux Moins) and started applying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to his wines, first one, and then all others. The idea of zero-chemicals and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 which exists in harmony with the energies around is what was the driving principle. Joly prepared his own concoctions, like the Preparation 500, which involves burying a cow's horn stuffed with cow manure  in the vineyard (on the night of fall equinox) in the part that receives maximum astral energy. It is then dug up on spring equinox and then mixed with water. Here it is mixed by hand, rotated in one direction to create a vortex and then in the reverse to dynamise the mix. This takes one hour! Finally it is sprayed in the vineyards, no more than a few grams per hectare, and only in a descending lunar phase, mind you. That was but one product. There are at least eight others, and all involve something that borders on the kooky and the mojo-jojo-esque.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have gone on the record calling this a pseudo-science. The reason, they say, that good wines are being produced is because (sadly) the proponents of this movement are based on some very gifted land and are superior winemakers to begin with. But as much as modern science wishes to debase the claims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citing it as inconsistent causality, the results are for everyone to see, or taste. In a tasting that the Fortune magazine conducted, they put regular wines next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choosing a pair of each from different vineyards of the world. The wines were as close in level of exploitation and quality component as could be possibly found. The blind tasting, presided over by some of the top wine heads of the world, ruled in favour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nine times out of 10! The results were 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were not only better to taste, they had a more authentic taste and a higher sense of provenance, giving us a taste of nature, as opposed to coming across like synthetic wines made in technical labs. They might be good but tend to be boring. BD wines, on the other hand, were edyg, brazen, distinct, and definitely more intriguing.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the world took notice. Even the wine world. More people are converting to this system as much as possible and Joly, aided by a few more very prominent winemakers (Domaine Leroy from Burgundy, Chapoutier from Rhone, Benziger from US, Loimer and Nikolaihof in Austria (the first one to start, the one that inspired Joly), and Cullen in Australia) to name a few, is fast spreading the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remains no better a way to sum up than in the words of Bernard Frank, who said this in the context of comparing the regions of Bordeaux and Burgundy but today it is as applicable to the field of BD wines: "The palate must expand the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sommelier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Piedmont Grown certification program launches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Randolph Guide (Asheboro,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Randolph Guide / Community Newspaper Holdings, Inc. (CNHI)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From staff reports, ---- THE RANDOLPH GUIDE</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HILLSBOROUGH — Piedmont Grown has launched a local certification program to clearly designate food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that are grown, raised or made within the 37-county Piedmont Region of North Carolina, including Randolph, Montgomery, Alamance, Moore, Guilford and Chatham counties. Displayed with food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the Piedmont Grown label readily identifies local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and helps consumers make informed buying choices that will benefit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region and the local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mission is to support Piedmont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rebuild a regional, community-based,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fork, local food system," said Noah Ranells, board member of Piedmont Grown NC,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Ag Economic Development coordinator for Orange County. "We want to link consumers to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foods, build local markets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food entrepreneurs, and grow healthy and prosperous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Piedmont Grown will make its first public splash June 26 at the 2011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Fork Picnic at the Breeze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Orange County and with the launch of </w:t>
      </w:r>
      <w:hyperlink r:id="rId715" w:history="1">
        <w:r>
          <w:rPr>
            <w:rFonts w:ascii="arial" w:eastAsia="arial" w:hAnsi="arial" w:cs="arial"/>
            <w:i/>
            <w:color w:val="0077CC"/>
            <w:sz w:val="20"/>
            <w:u w:val="single"/>
            <w:shd w:val="clear" w:color="auto" w:fill="FFFFFF"/>
            <w:lang w:val="en-US" w:eastAsia="en-US" w:bidi="ar-SA"/>
          </w:rPr>
          <w:t>www.piedmontgrown.org</w:t>
        </w:r>
      </w:hyperlink>
      <w:r>
        <w:rPr>
          <w:rFonts w:ascii="arial" w:eastAsia="arial" w:hAnsi="arial" w:cs="arial"/>
          <w:color w:val="000000"/>
          <w:sz w:val="20"/>
          <w:lang w:val="en-US" w:eastAsia="en-US" w:bidi="ar-SA"/>
        </w:rPr>
        <w:t xml:space="preserve">. The website has a user-friendly local food directory and map spotlighting over 100 Piedmont Grown certified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businesses, including nine in Randolph County, nine in Chatham County, eight in Guilford County, five in Alamance County, three in Montgomery County and one in Moore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Sites listed in Randolph County include Cord’s Good Faith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Liberty, Millstone Creek Orchards in Ramseur, Native Son Vineyard &amp;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Franklinville, WeatherHand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Pleasant Garden, Peterson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Sophia and Dezern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Ingold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Freezer Beef, Lake View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Whitley and Ainsworth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all in Asheboro.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website allows you to choose from product categories such as vegetables, flowers, fruits/berries/melons, nuts/grains/seeds, eggs/dairy and meat/fish/fowl or from a specific practice such as organic, GMO (genetically modified organism) free,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free range, pasture raised, certified naturally grown, animal welfare approved, integrated pest management and GAP (good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site also allows qualified new entities to become certified online. As the program grows, the website will become a central hub for consumers to find local food and to learn about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businesses that make up our local food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Piedmont Grown is actively certifying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markets, grocery and retail, restaurants, local food artisans, and other local food businesses. To become certified, members must meet standards and practices specific to their category and sign an annual license agreement to use the Piedmont Grown logo. The standards for using the logo are intended to protect the integrity of the brand and reinforce to the public that these are indeed Piedmont Grown products and businesses. The annual certification fee of $100 has been prorated to $50 for 2011 and, thanks to a grant, is free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enrolled in Piedmont Grown to make the public aware that there are still family run dairies that process their own dairy products and are a valuable resource to the community in which they live," says Teri Bowman from Homeland Creamery in the Julian community of Guilford County. "We do our own milk so we know it is fresh and isn't mixed with other dairies as far away as New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program is managed by Piedmont Grown NC Inc., an incorporated non-profit comprised of a board of directors that includes many local food visionaries. Current board members include Ranells and Pierce, as well as Dr. Rudi Colloredo-Mansfeld (UNC-CH) and Jonathon Romm (Elon University and Company Shops). A keystone Team helps to guide the effort and includes Debbie Roos (Chatham Extension Service), Marco Shaw (Eno Hospitality/Piedmont), Mike Lanier (Orange Extension Service) and Robin Crowder (UNC-CH Gillings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Ag Project). Piedmont Grown received support from the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 and the Tobacco Trust Fund and is a partner with the 10% Campaign.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Piedmont Grown, visit </w:t>
      </w:r>
      <w:hyperlink r:id="rId715" w:history="1">
        <w:r>
          <w:rPr>
            <w:rFonts w:ascii="arial" w:eastAsia="arial" w:hAnsi="arial" w:cs="arial"/>
            <w:i/>
            <w:color w:val="0077CC"/>
            <w:sz w:val="20"/>
            <w:u w:val="single"/>
            <w:shd w:val="clear" w:color="auto" w:fill="FFFFFF"/>
            <w:lang w:val="en-US" w:eastAsia="en-US" w:bidi="ar-SA"/>
          </w:rPr>
          <w:t>www.piedmontgrown.org</w:t>
        </w:r>
      </w:hyperlink>
      <w:r>
        <w:rPr>
          <w:rFonts w:ascii="arial" w:eastAsia="arial" w:hAnsi="arial" w:cs="arial"/>
          <w:color w:val="000000"/>
          <w:sz w:val="20"/>
          <w:lang w:val="en-US" w:eastAsia="en-US" w:bidi="ar-SA"/>
        </w:rPr>
        <w:t xml:space="preserve"> or send an email to </w:t>
      </w:r>
      <w:hyperlink r:id="rId716" w:history="1">
        <w:r>
          <w:rPr>
            <w:rFonts w:ascii="arial" w:eastAsia="arial" w:hAnsi="arial" w:cs="arial"/>
            <w:i/>
            <w:color w:val="0077CC"/>
            <w:sz w:val="20"/>
            <w:u w:val="single"/>
            <w:shd w:val="clear" w:color="auto" w:fill="FFFFFF"/>
            <w:lang w:val="en-US" w:eastAsia="en-US" w:bidi="ar-SA"/>
          </w:rPr>
          <w:t>info@piedmontgrown.org</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169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Piedmont Grown has launched a local certification program to designate food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that are grown, raised or made within the 37-county Piedmont Region of North Carolina, including Randolph, Montgomery, Alamance, Moore, Guilford and Chatham counties. The Piedmont Grown label helps consumers make buying choices that will benefit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region and the local economy.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RSF Social Finance Monthly -- December 2011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2011 Monday 8:35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3BL Blogs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846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RSF Social Finance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hard to believe that we're approaching the end of another year. This is always a reflective time of year, and we invite you to consider the Infinite Value of Giving this holiday season. Plus check out some amazing work in Food &amp;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new borrower, Crown O'Maine and Seed Fund grantee, The Pfeiffer Center. Also, if you were unable to attend the Rudolf Steiner Festival (one of the highlights of our year), you might be interested in listening to these audio recordings of the panelist discussions!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BLOG / NEWSLETTER: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Infinite Value of Giving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spend a lot of time talking about the investing and lending part of our work. This time of year, we like to turn our attention to giving, the third pillar of our work with money. This season, we give thanks and give of ourselves. Earlier this year, we published a piece by RSF founder and trustee Siegfried Finser in the RSF Quarterly. Given its enduring message, we wanted to share it again, for your reading pleasure...Read the full post on the Reimagine Money blog.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 with RSF!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like RSF Social Finance? Do you really? If so, let us know! Like us on Facebook and check out our page to hear the latest on the organizations we support and the field of social finance. We're also on Twitter: @RSFSocFinance. See you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social media is a two way street - so please let us know what you're up to! After all, it is with regular communication and engagement that we can truly transform the way the world works with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Philanthropology 3.0: Power Dynamics in Philanthropy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November 4, I traveled down to San Mateo to participate in a day-long workshop at the the Silicon Valley Community Foundation. The workshop was designed by Emerging Practicioners in Philathropy (EPIP) a group I've recently become more involved with as a Steering Committee member. The workshop, titled "Philanthropology 3.0", is part of EPIP's new Philanthropology(TM) Program, a grantmaker education series. The day's curriculum focused on power dynamics and spurred thoughtful discussion and ideas among the 20 participants in attendance...Read the full post on the Reimagine Money blog.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Loan Supports Local Food in 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thrilled to announce a new loan to Crown O'Maine (COM), the leading distributor of local organic products in the state of Maine. Serving Maine since 1995, the company's mission is to support small scale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fishers, and artisans. Crown O'Maine offers a collection of locally produced foods through local buying clubs, restaurants, and neighborhood establishments...Read the full post in the RSF newsroom.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at The Pfieffer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standards for organic certification are increasingly called into question, the conversation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frequently turning to biodynamics, making the work of 2011 RSF Seed Fund grantee The Pfeiffer Center even more important. Located in Chestnut Ridge, NY, the Pfeiffer Center seeks to teach and spread awareness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method...Read the full post on the Reimagine Money blog.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Celebrating Rudolf Steiner...Audio Recordings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really excited to share these audio recordings from four of the amazing presentations from the Rudolf Steiner Festival. Tune in to learn about current applications of Steiner's work from expert members of the RSF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So Special About Biodynamics? with Paul Dolan, Paul Dolan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Steiner's Influence Today with Robert McDermott, California Institute of Integral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Threefold Principles with Jeffrey Westman, Social Entrepreneur, John Bloom &amp; Mark Finser, RSF Social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Transforming the Way the World Works With Money with Don Shaffer, Jeffrey Westman, Michael Davis, and Scott Leonard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Forbes' Impact 30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enterprise is continuing to garner attention and praise among mainstream business and financial audiences. For the first time, Forbes' has released its list of the Top 30 Social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excited to see many familiar faces on this list. Leadership from RSF borrowers B Lab and New Leaf Paper, as well Root Capital which is an investment from our Donor Advised Fund Impact Investing program, are among the organizations recognized. It is encouraging to see that this type of work is not going unnoticed. We look forward to continuing to watch this story unfold as more people become aware of the power of social enterprise and as more inspiring leaders apply their entrepreneurial talents to solve pressing social and environmental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Congratulations to all of the organizations recognized!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Click here to view the full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RSF19526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Tweet me: Check out RSF Social Finance December newsletter - Forbes' Impact 30 List.! http://3bl.me/qte83b @RSFSocFinance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Jillian McCoy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RSF Social Finance</w:t>
      </w:r>
    </w:p>
    <w:p>
      <w:pPr>
        <w:keepNext w:val="0"/>
        <w:spacing w:before="240" w:after="0" w:line="260" w:lineRule="atLeast"/>
        <w:ind w:left="0" w:right="0" w:firstLine="0"/>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jillian.mccoy@rsfsocialfinance.org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888.RSF.3737</w:t>
      </w:r>
    </w:p>
    <w:p>
      <w:pPr>
        <w:keepNext w:val="0"/>
        <w:spacing w:before="240" w:after="0" w:line="260" w:lineRule="atLeast"/>
        <w:ind w:left="0" w:right="0" w:firstLine="0"/>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http://www.rsfsocialfinance.org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KEYWORDS: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crown o'maine; Giving; RSF; Social Finance;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post on the CSR Feed: </w:t>
      </w:r>
      <w:hyperlink r:id="rId724" w:history="1">
        <w:r>
          <w:rPr>
            <w:rFonts w:ascii="arial" w:eastAsia="arial" w:hAnsi="arial" w:cs="arial"/>
            <w:i/>
            <w:color w:val="0077CC"/>
            <w:sz w:val="20"/>
            <w:u w:val="single"/>
            <w:shd w:val="clear" w:color="auto" w:fill="FFFFFF"/>
            <w:lang w:val="en-US" w:eastAsia="en-US" w:bidi="ar-SA"/>
          </w:rPr>
          <w:t>http://3blmedia.com/theCSRfeed/RSF-Social-Finance-Monthly-December-2011</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Innovations explored in soil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Mercury and Rural Weekly (Mackay,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APN Newspapers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187.48pt;height:36pt">
            <v:imagedata r:id="rId73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Frances Cameron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of Central Region Rural Innovation Support was a major topic at a meeting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Advanced Nutrients Solutions, which is involved with improving soil through composting and having machinery deliver the compost into the soil, was established after interest was generated by CRRIS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Chairman John Ross gave a report on activities over the past year and concluded with his vision for the future and the announcement that he would be retiring from the chair.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"CRRISS Inc needs an administration and information receival and dissemination base, but only part-time,"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an urgent need to develop price competitive alternatives to current off-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"Advanced Nutrients Solutions P/L should develop the science behind some of these alternatives over the next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Ross said the administration office could double as a soil health library of books, reports and videos.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second requirement is the establishment of rural demonstration sites around the district,"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these sites could be used to trial alternative crops, either as inter-row crops in sugarcane or part of a sugarcane crop rotation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Ross said at Heatherglen this year some 20-odd plant and herb species suited to tropical climates would be established.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would be selected for their nutrition and protein content and used to enhance compost quality and fruit, beets or vegetables monitored for nutritional BRIX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 and Deb Bauman started the year with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experience and cow-horn burial at Brightley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weather had stopped compost application during 2010, but the Advanced Nutrient Solutions' team hosted at Werners in March, the first Australian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CC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composting course," Mr Ross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AACC held a second course at Gin Gin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Pioneer Conservation and Land Care co-ordinator Tess McDonald and Mr Ross travelled to Canberra in June and gave a presentation on their composting experiences on behalf of ANS. ANS were finalists, representing Queensland, in the 2010 Australian Land Care Awards in the category Innovation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Mr Ross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Sugar Research Development Corporation sponsored Mr Ross to Sydney to present an ANS composting case study at the 2010 Kondinin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Ahead 2010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Mr Ross presented another ANS compost story at the Conservation Volunteers Australia Climate Change Conference in Mackay.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Ross said Henry Thomas, DPI Bundaberg, had earlier produced a short documentary of compost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Environmental principal John Gunn collated our years of experience and research finds into a report document titled Blueprint for the Bush on Far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Composting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attached a few pages of extracts from the report to his annual report which was distributed to all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Ross said ANS continued to research and document results from alternative composting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Sweet was elected chairman, Peter Creber was elected vice chairman, Tony Vidler treasurer, and Deb Bauman 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Members paid tribute to Mr Ross for his leadership and involvement in all aspects of improving soils through composting with natural materials to restore nutrition value to crops and food.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Mission-driven marketing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Rural Cooperatives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Superintendent of Documents Nov/Dec 2011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78; No. 6; ISSN: 10888845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Keeling Bond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Kellie Enns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Bill Brockhouse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48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Rocky Mountain co-ops expand opportunities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Editor's note: Bond and Enns are assistant professors in the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Resource Economics at Colorado State University. Brockhouse retired in July as a co-op development specialist with USDAs Cooperative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 growing demand for locally grown and sustainably produced foods, two cooperatives have taken root in the Rocky Mountain region. The High Plains Food Cooperative (HPFC) serves member consumers and producers in a virtual marketplace, using Internet-based sales. The Colorado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Art Market (CFAM) builds relationships through fostering personal contact between growers and buyers at bi-weekly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article, we share the stories of how these organizations came to be, what philosophies link the organizations and how they created vibrant local foods communities through cooperation.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Plains Food Cooperative: Finding solid ground in a Virtual marketplace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2004, a group of mostly organic, fresh and specialty produce growers in Rawlins County, Kan., began to discuss ways of coping with the physical distances between potential customers and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Growers had to travel long distances to reach numerous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along the Front Range, which was inefficient, expensive and resulted in a larger "carbon footprint" than the environmentally minded growers desired.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group considered teaming up with a local food distributor to access larger retail markets. However, doing so would have maintained the physical distance between the growers and endconsumers while potentially reducing profit margins. A solution was needed that would allow growers to foster close relationships with customers while growing and marketing their products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to achieve these marketing objectives came into clearer focus after founding co-op members Chris and Sherri Schmidt attended a regional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marketing workshop hosted by leadership from the Kansas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Union and Ogallala Commons.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workshop showcased the Oklahoma Food Co-op (OFC), an online community of producers and consumers that is dedicated to supporting local growers. Inspired by the OFC example, the Schmidts and a growing team of interested stakeholders began to firm up plans for what would become the High Plains Food Cooperative (HPFC).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the Oklahoma cooperative, HPFC would have an online presence aimed at uniting interests in locally grown food and locally made products. However, in addition to supporting local producers, HPFC would also reflect the desires of the original Rawlins County growers to promote food that was grown in an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and to support socially responsible business practices of stewardship and cultural diversity and member empowerment.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Consumer-centric philosophy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years after opening the co-op's "virtual doors" in 2008, producermembers now span three states (Colorado, Nebraska and Kansas) and the co-op's online marketplace offers a tremendous variety of seasonal products. For a one-time membership fee of $100, or an annual payment of $40, the 150 HPFC consumer- members have access to a catalogue of valueadded products that can be shipped to the buyers' home or delivered to a nearby drop point for an additional 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HPFC also has a physical distribution site in north Denver, coincidentally at the confluence of three neighborhoods designated as "food deserts." Food deserts are areas without access to affordable, fresh food and are common in many low-income urban areas. The distribution site location underscores a problem identified by the initial founders of the HPFC: that people need and deserve access to quality, fresh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striving to provide healthful products for consumermembers, HPFC is committed to cultivating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-consumer relationships and enhancing rural sustainability "On the website, we have to write a story about our products - why someone would want to buy them and what's the advantage," says Laura Reeser, a co-op member who sells herbs and eggs. "This allows me to actually develop a relationship with the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sense, the website creates a "virtual bridge" between producers and consumers that encourages interactions and transactions while also educating buyers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of virtual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links with customers are strengthened through HPFC, the website has also assisted in fostering the breadth of connections between isolated producers and markets. The Denver metro area includes 2.7 million people with a wide variety of niche tastes. The presence of HPFCs network in the region has allowed some producers to grow their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Cooper, owner of Cooper Kitchens in rural McDonald, Kan., says the co-op affiliation and web presence enabled her to "expand my production by 2 5 percent because of all the orders that come in from Denver. The website gives us the opportunity to reach some of those urban markets and sell our fresh items, something we couldn't do by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Reeser found similar results. She was able to triple the size of her tgg and herb business, working through the coop. Consumers in her local market were not only very price sensitive, but they also didn't have a "taste" for some of her gourmet herbs, such as epazote, sorrel, lime thyme and lovage. In the Denver market, she found food connoisseurs with more sophisticated culinary pallets and a desire for her specialty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market access, the online cooperative provides a method for simply staying in business and connecting consumers to production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co-op is an opportunity for people to stay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for consumers to know what food tastes like," says Jo Hagney, current HPFC treasurer and founding co-chair of the co-op.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realized that even though maybe we couldn't produce a lot of products, we had neighbors who could," adds HPFC President Chris Schmidt. "By being able to market food products to people either in the Front Range or elsewhere in Colorado, HPFC is a way of increasing our income and helping out with the financial situation in our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Seeds of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personnel who are willing to sacrifice and serve the co-op are essential to building a successful business endeavor. "We started with eight or so very dedicated people who were interested in trying to get something going - not for personal gain, but to be able to help out neighbors and friends by marketing a product they have," says Chris Schmidt, reflecting on the dedication that has allowed the fledging cooperative to stay in business and grow in a crowded market. The same individuals are still supporting the cooperative and form the organization's "backbone," he 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Mutual support is a unifying factor for many of the co-op's producers. Their philosophical outlook, which is widely promoted by the organization's founders, serves to strengthen connections between the growers and create a network of environment- and health-conscious producers who are enthusiastic about sharing nature's bounty with the public. Members are so passionate about the objectives that many volunteer their time to ensure that deliveries are made, bills are paid, and the day-to-day jobs associated with running the cooperative are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a set of core values, the founding members attribute the organization's early success to a variety of strategic business decisions and a realistic outlook. When asked what advice they'd offer a producer who is interested in forming a marketing cooperative, Hagney cautions: "Find a support system, because you cannot do it all by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may be challenging to organize a complex new business and difficult to wait through periods of market adaptation, Yvonne Fields of Double Beaver Hay Cattle offers encouragement to others considering establishing a new co-op. "Be patient," she says, "it takes a while to build up customers and find other producers." According to Hagney, cooperative entrepreneurs should also keep in mind that "just about anything is possible, if you have the dedicated people who are willing to put the effort forth to develop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fresh and specialty food growers along the Front Range, HPFC serves as an example of how to successfully merge philosophical and economic interests in a way that supports the growing local food movement. With consumer demand for value-added food products on the rise and growing interest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HPFC appears poised to capitalize on market momentum and create real member benefits from a virtual marketplace.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Colorado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Art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with a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Frustrated with a lack of managerial support for local and organic producers at a popular Colorado Springs market, growers banded together to form a new organization in 2003 that would promote their distinctive products. The mission of this new association would be to educate consumers about local food systems and promote the message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while putting a "face" on area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early days of the market, growers were approached by a group of Southern Colorado artisans and asked to form a joint venture. The proposed organization would showcase not only fresh, locally grown produce, but also high-quality regional art in a variety of media, providing a multi-sensory experience that would appeal to a wide range of patrons.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meeting of the minds resulted in the formation of what is now called the Colorado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Art Market (CFAM), a cooperative of 40 vendors and numerous consumer-members.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of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typical Wednesday afternoon in September, a wide cross-section of Colorado Springs residents can be found shopping at the CFAM in America the Beautiful Park. The market is easily accessible from Interstate Highway 2 5 and draws crowds from nearby downtown, the University of Colorado-Colorado Springs, the U.S. Air Force Academy and local neighborhoods. Young families, students, "urban-hipsters" and retirees mingle among booths overflowing with the season's offerings.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Anna Morton, a student, explains that she prefers local, fresh produce and feels that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create a welcoming experience. Tb better serve their growing customer base, CFAM's board of directors organized an additional Saturday market that is now held in northern Colorado Springs. The Saturday market attracts a great number of families and patrons, who, on average, are slightly older and have higher incomes, relative to the downtown market goers.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Slow Food Movement and Colorado State University Extension are among those that make regular appearances and contribute to an atmosphere of learning and discovery at the market. The Colorado Springs Slow Food chapter is part of an international group of food enthusiasts who are dedicated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to "counteracting fast eating and a fast food lifestyle." Members encourage others to literally slow down to enjoy the food they eat and participate in local food traditions. The group regularly offers samples to CFAM patrons using locally grown products available for sale at the market, thereby promoting vendors' goods and providing education on serving suggestions.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Hobbs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Grower Dan Hobbs helped to found CFAM in 2003 as a new kind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one that was "democratic and sold organic food direct from those that produce it locally." A fifth- generation Color adoan who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organic vegetables and openpollinated seeds in Avondale, Hobbs is also executive director of the Organic Seed Alliance and a former cooperative specialist with the Rocky Mountain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Union (RMFU).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brought a wide range of experience and expertise to CFAM. In particular, through his role with RMFU, Hobbs was able to assist the group in forming a business and marketing plan while also finding legal help to get the group incorporated. The Rocky Mountain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Union Cooperative Economic Development Center provided in-kind assistance and helped CFAM to secure a USDA Rural Business Enterprise Grant (for more information on this program, visit: </w:t>
      </w:r>
      <w:hyperlink r:id="rId740" w:history="1">
        <w:r>
          <w:rPr>
            <w:rFonts w:ascii="arial" w:eastAsia="arial" w:hAnsi="arial" w:cs="arial"/>
            <w:i/>
            <w:color w:val="0077CC"/>
            <w:sz w:val="20"/>
            <w:u w:val="single"/>
            <w:shd w:val="clear" w:color="auto" w:fill="FFFFFF"/>
            <w:lang w:val="en-US" w:eastAsia="en-US" w:bidi="ar-SA"/>
          </w:rPr>
          <w:t>www.rurdev.gov</w:t>
        </w:r>
      </w:hyperlink>
      <w:r>
        <w:rPr>
          <w:rFonts w:ascii="arial" w:eastAsia="arial" w:hAnsi="arial" w:cs="arial"/>
          <w:color w:val="000000"/>
          <w:sz w:val="20"/>
          <w:lang w:val="en-US" w:eastAsia="en-US" w:bidi="ar-SA"/>
        </w:rPr>
        <w:t>, or call 800-670-6553).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seeking technical assistance, Hobbs and other members solidified their business philosophy. An educational mission was selected with the goal of informing consumers of the differences between store-bought produce and locally grown, organic products that are purchased direct from the producer.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commitment to supplying valueadded produce sets CFAM apart from other area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that offer conventional produce. Not surprisingly, the produce available at CFAM often commands a premium. Through education and the building of personal relationships, Hobbs says consumers are "more willing to pay a higher price for locally grown and organic produce that is not sourced from a grocery store chain." In this manner, the educational mission serves to support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to contribute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Area chefs who are attracted by the desire to support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sourcing fresh, diverse products are patronizing CFAM in increasing numbers. The strengthening relationship between restaurants and market vendors has led to a chef's tour and increased direct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these positive developments, Hobbs believes that wider acceptance of local and organic produce is hindered by growers' inability to supply fresh product year-round. As such, distribution has primarily been limited to "white tablecloth" restaurants that specialize in seasonal dishes and/or strongly promote local partnerships with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capitalize on demand during the limited growing season, Hobbs and other vendors try to keep abreast of trends in consumer taste and preferences. Recent interest in "openpollinated" or "true-to-type" produce offers a promising opportunity for growers, such as the multiple varieties of heirloom garlic marketed by Hobbs.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areas of potential growth include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so-called "beyond organic," produce, grass-fed beef and raw milk. Although consumer interest has been somewhat limited, at least one producer believes that through education, patrons will come to appreciate these value-added products in greater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 Wiley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than 20 years, Doug Wiley has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on his family's Larga Vista Ranch in Boone, Colo. As proponents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Wiley and his wife, Kim, strive to create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ecosystem that is in harmony with the natural environment and surrounding community. "The greatest gift we can leave our kids is productive and fertile soils," says Wiley.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Educating consumers about the benefits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 grassfed beef and milk is a passion for the Wiley family. As CFAM members, they are able to tap into the organization's resources to help share information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"need to develop markets for local foods." Enhanced local and national awareness of the benefits of value-added and locally grown products has increased the number of consumers demanding the Wiley's goods, and they service a growing and loyal customer 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food pick-up more convenient for their primarily Colorado Springs-based customers, the Wiley family now brings raw (or unpasteurized) cow's milk to CFAM during the market season. By state law, raw milk can only be provided to cowshare owners who purchase a portion of a cow's production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selling at CFAM and direct to restaurants and visitors at the ranch, Wiley is able to create personal relationships with customers and to teach them about the importance of respecting the environment and supporting local growers. Through education, he has found that customers have come to appreciate the Wiley's products even more and that they in turn share what they have learned with friends and relatives.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grassroots marketing campaign has been an effective way to grow demand. However, Wiley has found that seasonality and limited supply create natural restrictions on the scope of Larga Vista's operations. As a small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it is "hard to make ends meet,"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limited production of organic produce and grass-fed beef, the Wiley's operation is too small to attract orders from grocery stores. While restaurants can provide an additional source of demand, sales through CFAM and direct from the ranch are the most important sources of 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people that make the difference and make the work worthwhile, says Wiley, reflecting on the hard work necessary to make Larga Vista Ranch profitable.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CFAM's community of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years since CFAM 's formation in 2003, the market has succeeded in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itself in the midst of strong competition and in educating a loyal and growing customer base. In particular, board members take pride in their efforts to reach out to low-income families and the market's ability to spread a philosophy of food as pleasure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as a means of building stronger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Associations with like-minded groups, such as the Slow Food Movement, have assisted the young market to gain distinction as have relationships with area restaurants that promote local and organic food. Growing consumer knowledge about the benefits of eating healthier, purchasing locally and supporting environmentally friendly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have also assisted the cooperative. However, it is the "community of customers" that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the organization and to whom the board looks to for continued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markets through education and access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differences in business models, HPFC operates "virtually" while CFAM markets take place at multiple locations in the Colorado Springs area; both cooperatives share a desire to promote healthful eating and closer connections with the land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HPFC markets products from a diverse multi- state area, giving the organization an advantage over traditional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that draw vendors from relatively smaller geographic areas. CFAM strives to provide in-depth food education and sensory experiences for market patrons and to build community among patrons and vendors. Significant increases in market sales have demonstrated that the different approaches taken by the coops have resulted in similar positive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popularity with market patrons may, in part, be a result of increased producer participation. Both HPFC and CFAM have added many growers to their membership roles in recent years. New members may be inexperienced and looking to break into the local foods movement or established enterprises seeking new outlets for their products. Regardless of background, partnering with either cooperative has the potential to leverage individual marketing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USDA Rural Developmentfunded study (conducted by the authors of this article) found that nearly 61 percent of responding fresh produce growers in Colorado are interested in joining a cooperative to assist with reaching new customers, while more than 46 percent of respondents said gaining more sales resources would motivate them to join a co-op. Encouraging member-growers to share personal stories of how these benefits are being achieved through participation in marketing-oriented co-op's such as CFAM and HPFC may be a compelling means of advocating for co-op membership.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general, recommended methods of growing cooperative market participation among producers are similar to those that have been successfully employed to increase consumer patronage. Namely, co-ops are encouraged to provide education and access. Sharing credible personal stories of success can be one component of a cooperative education program that showcases multiple experiences at well-timed workshops and seminars.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appeal to time- and location-constrained producers who want to learn more about cooperatives, an online and interactive website that features case studies, personal experiences, interviews and other resources may provide greater access to useful information. The Cooperative Community of Practice on eXtension is an excellent model of such an interactive website that may be used as a template for state- or region-specific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Access to receptive audiences may be achieved through non-electronic means as well. Case studies and articles in non-cooperative-oriented trade publications (e.g., Spudman and Progressive Grocer) may serve to enhance the visibility of local co-op organizations and provide a reference point for those who are otherwise unfamiliar with the business form. An alternative and grassroots approach to communicating the value of cooperatives may be as simple as meeting with potential members at their place of business or market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heavy recruitment phase of membership, both HPFC and CFAM employed many of the methods described above. Ultimately, membership and patronage have increased for both, providing evidence of the symbiotic relationship between grower-member involvement and consumer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Reflecting on the hard work it has taken create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co-op, Jo Hagney of HPFC recommends that other organizations "start small" and "follow your dream. If you believe in the concept, get in there and push for it." Her enthusiasm reflects the passions that producer-members have for the CFAM and HPFC co-ops. The shared clarity of purpose has lead to the formation of marketable identities for both organizations, which serve to attract customers while uniting existing and new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61 percent of responding fresh produce growers in Colorado are interested in joining a cooperative to assist with reaching new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Facing page: S era h Trobridge checks out an herb garden that is yielding products for the High Plains Food Cooperative (HFPC); above; Anna Morton buys carrots at the Venetuccii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booth at the Colorado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Art Market (CFAM) in Colorado Springs. Photos courtesy HPFC and CFAM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Fields of Double Beaver Hay and Cattle company (also seen driving a horse-drawn wagon on facing page) works on a list of his upcoming deliveries. He and his wife, Yvonne, have been a driving force in the High Plains Food Cooperative. "Be patient- it takes a while to build up customers and find other producers," says Yvonne.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small and follow your dream. If you believe in the concept, get in there and push for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The Triple Bottom Line: What Is It and How Does It Work?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Indiana Business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Spring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Indiana University, School of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86; No. 1; ISSN: 0019-6541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Hall, Tanya J</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Slaper, Timothy 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TIMOTHY F. SLAPER, Ph.D.: Director of Economic Analysis, Indiana Business Research Center, Indiana University Kelley School of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TANYA J. HALL: Economic Research Analyst, Indiana Business Research Center, Indiana University Kelley School of Business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has been an often mentioned goal of businesses, nonprofits and governments in the past decade, yet measuring the degree to which an organization is being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pursuing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growth can be difficult. John Elkington strove to measure sustainability during the mid-1990s by encompassing a new framework to measure performance in corporate America. This accounting framework, called the triple bottom line (TBL), went beyond the traditional measures of profits, return on investment, and shareholder value to include environmental and social dimensions. The TBL is an accounting framework that incorporates three dimensions of performance: social, environmental and financial. There is no universal standard method for calculating the TBL. Neither is there a universally accepted standard for the measures that comprise each of the three TBL categories. The concept of the triple bottom line can be used regionally by communities to encourage economic development growth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has been an often mentioned goal of businesses, nonprofits and governments in the past decade, yet measuring the degree to which an organization is being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pursuing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growth can be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Elkington strove to measure sustainability during the mid-1990s by encompassing a new framework to measure performance in corporate America.1 This accounting framework, called the triple bottom line (TBL), went beyond the traditional measures of profits, return on investment, and shareholder value to include environmental and social dimensions. By focusing on comprehensive investment resultsthat is, with respect to performance along the interrelated dimensions of profits, people and the planettriple bottom line reporting can be an important tool to support sustainability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in triple bottom line accounting has been growing across for-profit, nonprofit and government sectors. Many businesses and nonprofit organizations have adopted the TBL sustainability framework to evaluate their performance, and a similar approach has gained currency with governments at the federal, state and local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reviews the TBL concept, explains how it can be useful for businesses, policy-makers and economic development practitioners and highlights some current examples of putting the TBL into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Triple Bottom Line Defined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TBL is an accounting framework that incorporates three dimensions of performance: social, environmental and financial. This differs from traditional reporting frameworks as it includes ecological (or environmental) and social measures that can be difficult to assign appropriate means of measurement. The TBL dimensions are also commonly called the three Ps: people, planet and profits. We will refer to these as the 3Ps.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before Elkington introduced the sustainability concept as "triple bottom line," environmentalists wrestled with measures of, and frameworks for, sustainability. Academic disciplines organized around sustainability have multiplied over the last 30 years. People inside and outside academia who have studied and practiced sustainability would agree with the general definition of Andrew Savitz for TBL. The TBL "captures the essence of sustainability by measuring the impact of an organization's activities on the world ... including both its profitability and shareholder values and its social, human and environmental capital."2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trick isn't defining TBL. The trick is measuring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Calculating the TBL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3Ps do not have a common unit of measure. Profits are measured in dollars. What is social capital measured in? What about environmental or ecological health? Finding a common unit of measurement is one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advocate monetizing all the dimensions of the TBL, including social welfare or environmental damage. While that would have the benefit of having a common unit- dollars- many object to putting a dollar value on wetlands or endangered species on strictly philosophical grounds. Others question the method of finding the right price for lost wetlands or endangered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solution would be to calculate the TBL in terms of an index. In this way, one eliminates the incompatible units issue and, as long as there is a universally accepted accounting method, allows for comparisons between entities, e.g., comparing performance between companies, cities, development projects or some other benchmark.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example of an index that compares a county versus the nation's performance for a variety of components is the Indiana Business Research Center's Innovation Index. There remains some subjectivity even when using an index however. For example, how are the index components weighted? Would each "P" get equal weighting? What about the sub-components within each 7T"? Do they each get equal weighting? Is the people category more important than the planet? Who decides?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option would do away with measuring sustainability using dollars or using an index. If the users of the TBL had the stomach for it, each sustainability measure would stand alone. "Acres of wetlands" would be a measure, for example, and progress would be gauged based on wetland creation, destruction or status quo over time. The downside to this approach is the proliferation of metrics that may be pertinent to measuring sustainability. The TBL user may get metric fatigue.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discussed the difficulties with calculating the TBL, we turn our attention to potential metrics for inclusion in a TBL calculation. Following that, we will discuss how businesses and other entities have applied the TBL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Measures Go into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universal standard method for calculating the TBL. Neither is there a universally accepted standard for the measures that comprise each of the three TBL categories. This can be viewed as a strength because it allows a user to adapt the general framework to the needs of different entities (businesses or nonprofits), different projects or policies (infrastructure investment or educational programs), or different geographic boundaries (a city, region or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a business and local government agency may gauge environmental sustainability in the same terms, say reducing the amount of solid waste that goes into landfills, but a local mass transit might measure success in terms of passenger miles, while a for-profit bus company would measure success in terms of earnings per share. The TBL can accommodate these differences.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TBL is able to be case (or project) specific or allow a broad scope- measuring impacts across large geographic boundaries- or a narrow geographic scope like a small town. A case (or project) specific TBL would measure the effects of a particular project in a specific location, such as a community building a park. The TBL can also apply to infrastructure projects at the state level or energy policy at the national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the entity, type of project and the geographic scope will drive many of the decisions about what measures to include. That said, the set of measures will ultimately be determined by stakeholders and subject matter experts and the ability to collect the necessary data. While there is significant literature on the appropriate measures to use for sustainability at the state or national levels, in the end, data availability will drive the TBL calculations. Many of the traditional sustainability measures, measures vetted through academic discourse, are presented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variables ought to be variables that deal with the bottom line and the flow of money. It could look at income or expenditures, taxes, business climate factors, employment, and business diversity factors. Specific examples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Personal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underemployment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Establishment churn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Establishment sizes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Job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Employment distribution by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Percentage of firms in each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Revenue by sector contributing to gross state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variables should represent measurements of natural resources and reflect potential influences to its viability. It could incorporate air and water quality, energy consumption, natural resources, solid and toxic waste, and land use/land cover. Ideally, having long-range trends available for each of the environmental variables would help organizations identify the impacts a project or policy would have on the area. Specific examples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Sulfur dioxide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Concentration of nitrogen oxides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Selected priority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Excessive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Electricity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Fossil fuel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Solid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Hazardous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Change in land use/land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variables refer to social dimensions of a community or region and could include measurements of education, equity and access to social resources, health and well-being, quality of life, and social capital. The examples listed below are a small snippet of potential variables: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Unemployment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Female labor force participation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Median household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Relative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Percentage of population with a post-secondary degree or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Average commute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Violent crimes per capita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Health- adjusted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many of these measures are collected at the state and national levels, but are also available at the local or community level. Many are appropriate for a community to use when constructing a TBL. However, as the geographic scope and the nature of the project narrow, the set of appropriate measures can change. For local or community-based projects, the TBL measures of success are best determined locally.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similar approaches to secure stakeholder participation and input in designing the TBL framework: developing a decision matrix to incorporate public preferences into project planning and decision-making,3 using a "narrative format" to solicit shareholder participation and comprehensive project evaluation,4 and having stakeholders rank and weigh components of a sustainability framework according to community priorities.5 For example, a community may consider an important measure of success for an entrepreneurial development program to be the number of woman-owned companies formed over a five-year time period. Ultimately, it will be the organization's responsibility to produce a final set of measures applicable to the task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Variations of the Triple Bottom Line Measurement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of the TBL by businesses, nonprofits and governments are motivated by the principles of economic, environmental and social sustainability, but differ with regard to the way they measure the three categories of outcomes. Proponents who have developed and applied sustainability assessment frameworks like the TBL encountered many challenges, chief among them, how to make an index that is both comprehensive and meaningful and how to identify suitable data for the variables that compose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Genuine Progress Indicator (GPI), for example, consists of 25 variables that encompass economic, social and environmental factors. Those variables are converted into monetary units and summed into a single, dollar-denominated measure.6 Minnesota developed its own progress indicator comprised of 42 variables that focused on the goals of a healthy economy and gauged progress in achieving these goals.7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large body of literature on integrated assessment 8 and sustainability measures that grew out of the disciplines that measure environmental impact. These are not constrained by strict economic theory for measuring changes in social welfare.9 Researchers in environmental policy argue that the three categories- economic, social and environmental- need to be integrated in order to see the complete picture of the consequences that a regulation, policy or economic development project may have and to assess policy options and tradeoffs.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Uses the Triple Bottom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Businesses, nonprofits and government entities alike can all use the TBL.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TBL and its core value of sustainability have become compelling in the business world due to accumulating anecdotal evidence of greater long-term profitability. For example, reducing waste from packaging can also reduce costs. Among the firms that have been exemplars of these approaches are General Electric, Unilever, Proctor and Gamble, 3M and Cascade Engineering.10 Although these companies do not have an indexbased TBL, one can see how they measure sustainability using the TBL concept. Cascade Engineering, for example, a private firm that does not need to file the detailed financial paperwork of public companies, has identified the following variables for their TBL scorecard: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Economic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Amount of taxes paid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Average hours of training/ employee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From welfare to career retention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Charitable contributions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Safety incident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Lost/restricted workday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dollars per kilowatt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Greenhouse gas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post-consumer and industrial recycled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Water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Amount of waste to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nonprofit organizations have adopted the TBL and some have partnered with private firms to address broad sustainability issues that affect mutual stakeholders. Companies recognize that aligning with nonprofit organizations makes good business sense, particularly those nonprofits with goals of economic prosperity, social well-being and environmental protection.11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Ford Foundation has funded studies that used variations of the TBL to measure the effects of programs to increase wealth in dozens of rural regions across the United States.12 Another example is RSF Social Finance,13 a nonprofit organization that uniquely focuses on how their investments improve all three categories of the TBL. While RSF takes an original approach to the TBL concept, one can see how the TBL can be tailored to nearly any organization. Their approach includes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(economic): Explore new economic models that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while raising public awareness of the value of organic and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Ecological Stewardship (environmental): Provide funding to organizations and projects devoted to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regenerating and preserving the earth's ecosystems, especially integrated, systems-based and culturally relevant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Education and the Arts (social): Fund education and arts projects that are holistic and therapeutic.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regional and local governments are increasingly adopting the TBL and analogous sustainability assessment frameworks as decisionmaking and performance-monitoring tools. Maryland, Minnesota, Vermont, Utah, the San Francisco Bay Area and Northeast Ohio area have conducted analyses using the TBL or a similar sustainability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Policy-makers use these sustainability assessment frameworks to decide which actions they should or should not take to make society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Policy-makers want to know the cause and effect relationship between actions - projects or policies- and whether the results move society toward or away from sustainability. The State of Maryland, for example, uses a blended GPI-TBL framework to compare initiatives- for example, investing in clean energy- against the baseline of "doing nothing" or against other policy options.14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Internationally, the European Union uses integrated assessment to identify the "likely positive and negative impacts of proposed policy actions, enabling informed political judgments to be made about the proposal and identify trade-offs in achieving competing objectives."15 The EU guidelines have themselves been the subject of critique and have undergone several rounds of improvement.16 The process of refining the guidelines shows both the transparency of the process and the EU commitment to integrated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Economic Development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of the triple bottom line can be used regionally by communities to encourage economic development growth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This requires an increased level of cooperation among businesses, nonprofit organizations, governments and citizens of the region. The following examples throughout the United States show various ways the TBL concept can be used to grow a region's economic base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Cleveland, Ohio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2009, the mayor of Cleveland convened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Cleveland 2019 (SC2019) Summit to bring together hundreds of people interested in applying the principles of sustainability to the design of the local economy.17 The SC2019 is a 10-year initiative to create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economy in Cleveland by focusing on a TBL-like concept. The city uses four key areas for measuring sustainability: the personal and social environment, the natural environment, the built environment (e.g., infrastructure and urban growth patterns) and the business environment. Each key area has six goals. At this point, specific measurement indicators have not been fully developed; however, the city is looking to create a dashboard that could be combined to create an index for overall project success. This dashboard would allow for quick year-to-year assessment in the SC2019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Grand Rapids, Michigan, and the Surrounding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the Grand Rapids region created the nation's first "Community Sustainability Partnership" to develop a roadmap to lead Grand Rapids to sustainability. THKe region employs 14 major indicators related to the region's quality of life and environmental factors to determine progress made towards sustainability. Rather than create an index, target goals were established for each indicator. More detailed information of the metrics used for each indicator can be found in their TBL report.18 Below are brief explainations of the variables used to measure their TBL.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Waste: trends in recycling, refuse and yard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Energy: energy consumption, natural gas consumption and alternative fuel usage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Water: water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Air Quality: toxic release inventory and number of air pollution ozone action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Built Environment: number of LEED registered and certified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Land Use and Natural Habitat: inventory of land use and forest canopy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Transportation: public transportation ridership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Economic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Personal Income: personal income per capita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Unemployment: unemployment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Redevelopment, Reinvestment and Jobs: results from brownfield redevelopment investment and job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Knowledge Competitiveness: third-party report ranking U.S.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Social Capital and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Safety and Security: crime statistics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Educational Attainment: degree attainment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Health and Wellness: infant mortality rate and blood lead levels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Quality of Life: home ownership, poverty, and reduced price and free lunches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Community Capital: 211 calls for assistance, voter participation and population and ethnicity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Triple Bottom Line concept developed by John Elkington has changed the way businesses, nonprofits and governments measure sustainability and the performance of projects or policies. Beyond the foundation of measuring sustainability on three fronts- people, planet and profitsthe flexibility of the TBL allows organizations to apply the concept in a manner suitable to their specific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challenges to putting the TBL into practice. These challenges include measuring each of the three categories, finding applicable data and calculating a project or policy's contribution to sustainability. These challenges aside, the TBL framework allows organizations to evaluate the ramifications of their decisions from a truly long-run perspective.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the entity, type of project and the geographic scope will drive many of the decisions about what measures to include."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"Companies recognize that aligning with nonprofit organizations makes good business sense, particularly those nonprofits with goals of economic prosperity, social well-being and environmental protection."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of the triple bottom line can be used regionally by communities to encourage economic development growth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FOOTNOTE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John Elkington, "Towards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Corporation: Win- Win-Win Business Strategies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California Management Review 36, no. 2 (1994): 90-100.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Andrew Savitz, The Triple Bottom Line (San Francisco: Jossey-Bass, 2006).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Peter Soderbaum, "Positional Analysis and Public Decision Making," Journal of Economic Issues 16, no. 2 (June 1982): 391-400, </w:t>
      </w:r>
      <w:hyperlink r:id="rId748" w:history="1">
        <w:r>
          <w:rPr>
            <w:rFonts w:ascii="arial" w:eastAsia="arial" w:hAnsi="arial" w:cs="arial"/>
            <w:i/>
            <w:color w:val="0077CC"/>
            <w:sz w:val="20"/>
            <w:u w:val="single"/>
            <w:shd w:val="clear" w:color="auto" w:fill="FFFFFF"/>
            <w:lang w:val="en-US" w:eastAsia="en-US" w:bidi="ar-SA"/>
          </w:rPr>
          <w:t>www.jstor.org/stable/pdfplus/4225177.pdf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Terre Sarterfield, Paul Slovic and Robin Gregory, "Narrative Valuation in a Policy Judgment Context," Ecological Economics 34 (2000): 315-331.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Stephen R. J. Sheppard and Michael Meitner, "Using Multi-Criteria Analysis and Visualization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Forest Management Planning with Stakeholder Groups," Forest Ecology and Management 207 (2005): 171-187. Another example can be found in Katrina Brown et al., "TradeOff Analysis for Marine Protected Area Management," Ecological Economics 37, no. 3 (June 2001): 417-434.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See Herman E. Daly, John B. Cobb and Clifford W. Cobb, For the Common Good: Redirecting the Economy towards Community, the Environment, and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(Boston: Beacon Press, 1989) and John Talberth, Clifford Cobb and Noah Slattery, "The Genuine Progress Indicator 2006: A Tool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www. environmental-expert.com/Files/24200/ articles/12128/GPI202006.pdf.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Minnesota Planning Environmental Quality Board, "Smart Signals: An Assessment of Progress Indicators," March 2000, w w w . green. maryland .gov/mdgpi/pdf s/GPIMinnesota.pdf.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Integrated assessment is used as a general rubric for all sustainability assessment frameworks, including TBL. The proliferation of frameworks and their acronyms often complicates the issues associated with implementing a TBL framework for evaluating economic development initiatives. Except for a couple of sustainability frameworks, the accessibility components and measures can be easily organized into the three TBL categories (economic, social and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Theo Hacking and Peter Guthrie, "A Framework for Clarifying the Meaning of Triple Bottom-Line, Integrated, and Sustainability Assessment," Environmental Impact Assessment Review 28 (2008):73-89 and Wouter de Ridder et al., "A Framework for Tool Selection and Use in Integrated Assessment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journal of Environmental Assessment Policy and Management 9, no. 4 (December 2007): 423-441.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Cascade Engineering, "The Triple Bottom Line Report," 2009, </w:t>
      </w:r>
      <w:hyperlink r:id="rId749" w:history="1">
        <w:r>
          <w:rPr>
            <w:rFonts w:ascii="arial" w:eastAsia="arial" w:hAnsi="arial" w:cs="arial"/>
            <w:i/>
            <w:color w:val="0077CC"/>
            <w:sz w:val="20"/>
            <w:u w:val="single"/>
            <w:shd w:val="clear" w:color="auto" w:fill="FFFFFF"/>
            <w:lang w:val="en-US" w:eastAsia="en-US" w:bidi="ar-SA"/>
          </w:rPr>
          <w:t>www.cascadeng.com</w:t>
        </w:r>
      </w:hyperlink>
      <w:r>
        <w:rPr>
          <w:rFonts w:ascii="arial" w:eastAsia="arial" w:hAnsi="arial" w:cs="arial"/>
          <w:color w:val="000000"/>
          <w:sz w:val="20"/>
          <w:lang w:val="en-US" w:eastAsia="en-US" w:bidi="ar-SA"/>
        </w:rPr>
        <w:t>/ pdf/TBL_2009.pdf.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Nancy Fell, "Triple Bottom Line Approach Growing in Nonprofit Sector," Causeplanet, January 21, 2007, and Peter Senge, et al., The Necessary Revolution (New York: Doubleday, 2008).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For example, see Nancy Stark and Deborah Markley, "Rural Entrepreneurship Development II: Measuring Impact on the Triple Bottom Line, Wealth Creation in Rural America," July 2008, </w:t>
      </w:r>
      <w:hyperlink r:id="rId750" w:history="1">
        <w:r>
          <w:rPr>
            <w:rFonts w:ascii="arial" w:eastAsia="arial" w:hAnsi="arial" w:cs="arial"/>
            <w:i/>
            <w:color w:val="0077CC"/>
            <w:sz w:val="20"/>
            <w:u w:val="single"/>
            <w:shd w:val="clear" w:color="auto" w:fill="FFFFFF"/>
            <w:lang w:val="en-US" w:eastAsia="en-US" w:bidi="ar-SA"/>
          </w:rPr>
          <w:t>www.yellowwood.org</w:t>
        </w:r>
      </w:hyperlink>
      <w:r>
        <w:rPr>
          <w:rFonts w:ascii="arial" w:eastAsia="arial" w:hAnsi="arial" w:cs="arial"/>
          <w:color w:val="000000"/>
          <w:sz w:val="20"/>
          <w:lang w:val="en-US" w:eastAsia="en-US" w:bidi="ar-SA"/>
        </w:rPr>
        <w:t>/ wealthcreation.aspx.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"Focus Areas," RSF Social Finance, http:// rsfsocialfinance.org/values/focus/.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"Maryland's Genuine Progress Indicator: An Index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Prosperity," Maryland: Smart, Green and Growing, www . green. maryland .go v/mdgpi/.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Commission of the European Communities, "Communication from the Commission on Impact Assessment," May 6, 2002, http:// trade. ec. europa. eu/doclib/docs/2005/ february/tradoc_121479.pdf.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EU Secretariat General, "Memo: The Main Changes in the 2009 Impact Assessment Guidelines Compared to 2005 Guidelines," </w:t>
      </w:r>
      <w:hyperlink r:id="rId751" w:history="1">
        <w:r>
          <w:rPr>
            <w:rFonts w:ascii="arial" w:eastAsia="arial" w:hAnsi="arial" w:cs="arial"/>
            <w:i/>
            <w:color w:val="0077CC"/>
            <w:sz w:val="20"/>
            <w:u w:val="single"/>
            <w:shd w:val="clear" w:color="auto" w:fill="FFFFFF"/>
            <w:lang w:val="en-US" w:eastAsia="en-US" w:bidi="ar-SA"/>
          </w:rPr>
          <w:t>http://ec.europa.eu/governance/impact/</w:t>
        </w:r>
      </w:hyperlink>
      <w:r>
        <w:rPr>
          <w:rFonts w:ascii="arial" w:eastAsia="arial" w:hAnsi="arial" w:cs="arial"/>
          <w:color w:val="000000"/>
          <w:sz w:val="20"/>
          <w:lang w:val="en-US" w:eastAsia="en-US" w:bidi="ar-SA"/>
        </w:rPr>
        <w:t xml:space="preserve"> index_en.htm.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Cleveland 2019, "Action and Resources Guide: Building an Economic Engine to Empower a Green City on a Blue Lake," October 2010, </w:t>
      </w:r>
      <w:hyperlink r:id="rId752" w:history="1">
        <w:r>
          <w:rPr>
            <w:rFonts w:ascii="arial" w:eastAsia="arial" w:hAnsi="arial" w:cs="arial"/>
            <w:i/>
            <w:color w:val="0077CC"/>
            <w:sz w:val="20"/>
            <w:u w:val="single"/>
            <w:shd w:val="clear" w:color="auto" w:fill="FFFFFF"/>
            <w:lang w:val="en-US" w:eastAsia="en-US" w:bidi="ar-SA"/>
          </w:rPr>
          <w:t>www.gcbl.org/system/files/SC2019+Executiv</w:t>
        </w:r>
      </w:hyperlink>
      <w:r>
        <w:rPr>
          <w:rFonts w:ascii="arial" w:eastAsia="arial" w:hAnsi="arial" w:cs="arial"/>
          <w:color w:val="000000"/>
          <w:sz w:val="20"/>
          <w:lang w:val="en-US" w:eastAsia="en-US" w:bidi="ar-SA"/>
        </w:rPr>
        <w:t xml:space="preserve"> e+Summary+%289SEP10%29.pdf.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 City of Grand Rapids, Michigan, "Community Triple Bottom Line Indicator Report," September 2008, </w:t>
      </w:r>
      <w:hyperlink r:id="rId753" w:history="1">
        <w:r>
          <w:rPr>
            <w:rFonts w:ascii="arial" w:eastAsia="arial" w:hAnsi="arial" w:cs="arial"/>
            <w:i/>
            <w:color w:val="0077CC"/>
            <w:sz w:val="20"/>
            <w:u w:val="single"/>
            <w:shd w:val="clear" w:color="auto" w:fill="FFFFFF"/>
            <w:lang w:val="en-US" w:eastAsia="en-US" w:bidi="ar-SA"/>
          </w:rPr>
          <w:t>www.grpartners</w:t>
        </w:r>
      </w:hyperlink>
      <w:r>
        <w:rPr>
          <w:rFonts w:ascii="arial" w:eastAsia="arial" w:hAnsi="arial" w:cs="arial"/>
          <w:color w:val="000000"/>
          <w:sz w:val="20"/>
          <w:lang w:val="en-US" w:eastAsia="en-US" w:bidi="ar-SA"/>
        </w:rPr>
        <w:t>. org/pdfs/resources/TBLFinall.pdf.</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7" style="position:absolute;z-index:2518210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Much at stake in GM test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Countryman (Western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4, 2011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West Australian NewsPapers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CTY;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Landmark legal action which may affect how genetically modified cropping technology is used by Australian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expected to be launched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Perth law firm Slater and Gordon announced last week that it would lodge a writ in the Supreme Court within three weeks on behalf of Steve Marsh.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claim negligence and nuisance against Mr Marsh's neighbour, Mick Baxter, after swathed genetically modified canola seed allegedly blew onto Mr Marsh's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Mr Baxter's property, contaminating his land and causing the loss of his organic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Marsh was de-certified by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(NASAA) in December 2010 and wants a proper legislative framework to protect the rights of non-GM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been continuing for a long time without GM and now with its introduction we are starting to see all these sorts of problems,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NASAA,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certifying groups have a zero-tolerance policy towards GM materials and say consumers want GM-free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Slater and Gordon lawyer Mark Walter has described Mr Marsh's action as a landmark case because it will be the first time GM crops will be dealt with in court in Australia.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if the issues were not resolved by negotiation and mediation, it might be entered for a hearing and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Walter said a trial would depend on the judge and could be at least 12 months away, run for two to three weeks and cost both parties $1 million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State's two key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groups say it is uncommon and a sad state of affairs when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begin suing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WAFarmers president Mike Norton said government and industry had handled the issue poorly by not doing enough work in the lead up to the release of GM canola.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going to be a winner and a loser, Mr Norton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if it's Mr Marsh who wins, then that's certainly got some real ramifications for the ongoing use of GM technology, which is probably a bit sad in some respects because we probably need these sorts of tools in our tool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Mr Marsh is successful, how much compensation he is awarded will also need to be determined.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Walter declined to give an amount, saying losses were ongoing and damages still being calculated.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i/>
          <w:color w:val="000000"/>
          <w:sz w:val="20"/>
          <w:lang w:val="en-US" w:eastAsia="en-US" w:bidi="ar-SA"/>
        </w:rPr>
        <w:t xml:space="preserve"> by a judge and precedent can be a fairly dangerous path to go down, but that's where we are at unfortunately, Mr Norton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members of the Pastoralists and Graziers Association (PGA) believe the case will never make it to trial and NASAA and other certifiers need to lift their zero-tolerance threshold to enable co-existence.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PGA president Rob Gillam said it was difficult to comment on the 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writ is about common damages from one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another, then I can see no reason why it should set a precedent,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if it involves the use of GM technology, the implications may be more widespread.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Monsanto spokeswoman Keryn McLean said GM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done nothing wrong and zero tolerance was not possible in a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GM canola has been approved as a safe and legal crop by the Office of the Gene Technology Regulator.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Terry Redman declined to comment but has previously said that the existing legal framework was adequate to deal with GM crops.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Financial support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Legal cases, whether they make it to trial or not are costly exercises and if Slater and Gordon lawyer Mark Walter is correct, could cost both parties involved in the first GM contamination case up to $1 million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grower Steve Marsh is being supported by the Safe Food Foundation, which has partnered with Friends of the Earth.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Safe Food Foundation spokesman Scott Kinnear said the foundation was flying Mr Marsh and his lawyer to the Organic Expo in Sydney this weekend to rally support. We don't want Steve to lose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we don't want him to have to pay out all of his current income, Mr Kinnear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Marsh's neighbour, Mick Baxter, is being supported by the Pastoralists and Graziers Association (PGA), which has established a defence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PGA grains spokesman John Snooke said the association had set up a facility to help good honest hardworking producers from being attacked in a senseless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Monsanto spokeswoman Keryn McLean confirmed Monsanto would support Mr Baxter, but not financially. Mr Baxter has done nothing wrong. He met all the stewardship requirements for what is an approved safe and legal crop, Ms McLean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 xml:space="preserve">History adds flavour to wine; Druk My Niet </w:t>
        </w:r>
      </w:hyperlink>
      <w:hyperlink r:id="rId767" w:history="1">
        <w:r>
          <w:rPr>
            <w:rFonts w:ascii="arial" w:eastAsia="arial" w:hAnsi="arial" w:cs="arial"/>
            <w:b/>
            <w:bCs/>
            <w:i/>
            <w:color w:val="0077CC"/>
            <w:kern w:val="32"/>
            <w:sz w:val="28"/>
            <w:szCs w:val="32"/>
            <w:u w:val="single"/>
            <w:shd w:val="clear" w:color="auto" w:fill="FFFFFF"/>
            <w:lang w:val="en-US" w:eastAsia="en-US" w:bidi="ar-SA"/>
          </w:rPr>
          <w:t>farm</w:t>
        </w:r>
      </w:hyperlink>
      <w:hyperlink r:id="rId767" w:history="1">
        <w:r>
          <w:rPr>
            <w:rFonts w:ascii="arial" w:eastAsia="arial" w:hAnsi="arial" w:cs="arial"/>
            <w:b/>
            <w:bCs/>
            <w:i/>
            <w:color w:val="0077CC"/>
            <w:kern w:val="32"/>
            <w:sz w:val="28"/>
            <w:szCs w:val="32"/>
            <w:u w:val="single"/>
            <w:shd w:val="clear" w:color="auto" w:fill="FFFFFF"/>
            <w:lang w:val="en-US" w:eastAsia="en-US" w:bidi="ar-SA"/>
          </w:rPr>
          <w:t>, which was established in 1692, has just released its new vintages and is well on its way to becoming fully organic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Cape Argus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2011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Independent News and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myrna robins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always a pleasure to wander around Dal Josafat, that secluded valley in northern Paarl where centuries of history are layered between early Huguenot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ancient graveyards and venerable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Friends and neighbours gathered recently at Druk My Niet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established in 1692 - for an informal tasting of new vintages. The resident pair of white German shepherds shepherded us to the original cellar, now restored, renovated and boasting a congenial tasting room alongside the steel tanks.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aperitifs of Mapoggo 2009, a blend of chenin and sauvignon enriched with a splash of viognier, winemaker Abraham de Klerk presented his maiden trio of the Find Art Collection, 2009 vintage, with gusto and thinly disguised passion.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labels feature artwork by Rene Twigge, a local painter who has moved from oils to digital mediums for her takes on indigenous flora and abstract subjects.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cabernet sauvignon, boasting a gold sticker from the Classic Wine Trophy contest, is both restrained and straightforward and should develop well. My favourite, the cab franc, is both elegant and engaging, from its berried hues and nose through to a nice balance between fruit and backbone.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likeable estate malbec is a little quirky and difficult to pinpoint, but demands to be partnered with savoury fare. Indeed, it came into its own with the Med 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Owners Georg and and Dorothee Kirchner were relaxed hosts, their informal approach belying considerable effort invested since their purchase of Druk My Niet eight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renovating the historic cellar and farmstead, they analysed soils and varietals, and planted 10 hectares with vines, including Iberian cultivars like tannat, tempranillo and tinto Amarillo.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Winemaker De Villiers has introduced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while beyond the vineyards, alien vegetation has been cleared, and the mountainside fynbos is regenerating splendidly.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member of the BWI, and is in the process of becoming fully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progress on the eco front is complemented by support for local artists: the Kirchners hope to support Boland talent by inviting submissions of work suitable for use on their wine labels.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details, see www .dmwines.co.za.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self-catering cottages for those wanting to wallow in the beauty of the valley, explore its history or just chill. Kleinbosch -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which Druk |My Niet was apportioned - is home to a weed-filled graveyard among its several historic treasures. Katrina Steytler, a walking encyclopedia of Boland rural history, includes both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destinations on her Wellington Wine Walk. Among the renowned figures buried there is Abraham Perold, a Paarl son and former professor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Stellenbosch University, who is remembered for his creation of pinotage, by crossing pinot noir with cinsaut.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Tasting at Druk My Niet is by appointment. The new releases should retail for about R125.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THE WINE GUY: Chile adds quality to value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Gazette (Colorado Springs,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ProQuest SuperText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Freedom Newspapers,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 MAURO, The Gazette</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Chilean wines have been considered good values as long as I can remember. What is different now is that quality has improved in recent years. As I wrote in my column on Argentina a few weeks ago, there are good wines under $10 and, in some ways, even better values in the $10 to $20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similarity with Argentina is the fairly recent emergence of an otherwise lesser-known variety - in this case Carmenere - as the country's signature wine. This red grape was widely planted in Bordeaux in the early 1700s but virtually disappeared in the late 1800s.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immigrants and others brought European varieties to Chile in the mid-1800s, it showed up there, seemingly disappeared again, then was identified in the 1990s and recognized for its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Typically, Carmenere displays appealing berry, coffee, chocolate and spice notes. The Colchagua Valley is the primary source, as it is for these wines recommended from my tastings: 2009 Cono Sur "Bicycle" ($11), 2009 MontGras Reserva ($15), 2008 Arboleda ($19). But Carmenere is not just a "value" wine in Chile. Numerous wineries are producing complex, refined wines like the 2007 "El Incidente" ($50) from Viu Manent. It's worth noting that the wine clearly benefits from the addition of Petit Verdot and Malbec.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excitement for and promise of Carmenere, cabernet sauvignon still dominates the reds. It tends to show more ripe fruit than, say, Bordeaux, but more structure and herbal notes than California. Look for wines especially from the Colchagua and Maipo valleys. My favorites from the tastings: 2008 Los Vascos Reserve ($20), 2007 Santa Rita Medalla Real Single Estate ($20), 2009 Cono Sur Organic Cabernet Sauvignon/Carmenere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whites, chardonnay still rules by volume but sauvignon blanc, especially from the Casablanca Valley, may turn to be the best white overall. The best are fresh and crisp and quite aromatic, displaying lively fruit. These showed well in my tastings: 2009 Los Vascos ($11), 2010 Santa Rita Reserva ($12), 2008 Aboleda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Actually, like California, Chile has quite a diverse landscape and climate - in this case the Pacific Ocean to the west, the Andes Mountains to the east and the Atacama Desert to the north. This allows many grape varieties grow successfully.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the varieties mentioned, there is a lot of merlot and I've been reading about the improving syrah.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Chile also is turning into a good source of pinot noir. One of my favorite sources is Cono Sur, the pioneer of Chilean pinot noir. They seek a Burgundian-style wine with a Chilean accent. The 2009 "Vision" is a fine expression of the Block 68 Old Vine vineyard ($15). The 2008 20 Barrels is a limited-edition special selection that rewards the effort ($28). Another good one is Bodegas Corpora 2008 "Llai Llai" ($13) from Bio Bio Valley, whose cool climate and coastal influences offer excellent conditions for the variety.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Chile is emerging as an innovator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Several of the wineries mentioned in this column - Arboleda, Cono Sur, Santa Rita, Viu Manent - employ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Chile's most socially and environmentally responsible businesses is Emiliana Organic Vineyards. Dedicated to producing wines made from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they've introduced a new line called Eco Balance (from sustainably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vineyards in transition to organic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Priced at an inviting $9 and delivering equally inviting quality, the whites include 2009 Sauvignon Blanc and 2009 Chardonnay. The reds include 2009 Cabernet Sauvignon, 2008 Merlot, and 2008 Carmenere.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in all, a diverse and impressive showing. For the most part, Chilean wine delivers high quality at reasonable prices, a good combination in any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 Mauro has been writing about wine since 1995. He is a policy analyst for the Denver Regional Council of Governments. Reach him at </w:t>
      </w:r>
      <w:hyperlink r:id="rId775" w:history="1">
        <w:r>
          <w:rPr>
            <w:rFonts w:ascii="arial" w:eastAsia="arial" w:hAnsi="arial" w:cs="arial"/>
            <w:i/>
            <w:color w:val="0077CC"/>
            <w:sz w:val="20"/>
            <w:u w:val="single"/>
            <w:shd w:val="clear" w:color="auto" w:fill="FFFFFF"/>
            <w:lang w:val="en-US" w:eastAsia="en-US" w:bidi="ar-SA"/>
          </w:rPr>
          <w:t>rich@rmpeoplespalate.com</w:t>
        </w:r>
      </w:hyperlink>
      <w:r>
        <w:rPr>
          <w:rFonts w:ascii="arial" w:eastAsia="arial" w:hAnsi="arial" w:cs="arial"/>
          <w:color w:val="000000"/>
          <w:sz w:val="20"/>
          <w:lang w:val="en-US" w:eastAsia="en-US" w:bidi="ar-SA"/>
        </w:rPr>
        <w:t xml:space="preserve"> or 30 S. Prospect St., Colorado Springs 80903.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TUSCANY? PROVENCE? NO-IT'SOREGON; In Portland, they take their local food and wine as seriously as anywhere. Organic and inventive, it's America's new culinary star, says Fiona Sims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Sunday Times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Times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9" type="#_x0000_t75" style="width:242.97pt;height:42.74pt">
            <v:imagedata r:id="rId7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TRAVEL;FEATURES; Pg. 30,31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Fiona Sims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in the early hours, Portlandpolice were called to a bar to break up a brawl with their Tasergunsand pepper spray, they assumed it was business as usual. This fight was different, though. It involved a top chef, the founder of a cooking competition, and a pig.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Bechard, of the Thistle restaurant, in McMinnville, had that day attended Cochon 555, a gastronomic event where five chefs were challenged to use a whole pig to create a series of dishes for an audience of epicureans.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winner, crowned the Prince of Porc, was Jason Barwikowski, who co-owns the charcuterie Olympic Provisions, one of Portland's hottest new restaurants. He scooped the prize for his pork ravioli in broth, pork-belly niblets and banh mi sandwiches - all made using a red wattle pig from Koerperich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Iowa.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why Bechard and Cochon 555's founder, Brady Lowe, came to blows. "That culinary show involved a pig brought all the way from Iowa - people need to support Oregon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local businesses," Bechard managed to splutter after the effects of the Taser had worn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Bechard is not alone in Oregon in his zeal for keeping it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is fanatical about growing things sustainably. Politically, it's liberal: it's big on free speech and self-expression, and it has the highest number of strip clubs per capita in America. (It was outside a strip club where Bechard's pig spat took place.) So, if you're looking for a food destination with a leftwards lean, Oregon's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one-hour flight up the coast from San Francisco, Portland is often referred to as the most environmentally friendly city in America - and the second greenest in the world, after Freiburg, Germany. Yet its thriving restaurant culture - driven by innovative chefs who put the local produce on a pedestal - should be just as celebrated, as it could give San Francisco, or even New York, a run for their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stop for the hungry tourist should be one of the bountiful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which operate in every neighbourhood and burst with organic delights. And every Wednesday morning, in Shemanski Park, right in the heart of the city, you can rub shoulders with chefs as they coo over the produce. There are morel mushrooms the size of a child's fist, vivid orange squash blossoms, ready for stuffing, and punnets of plump soft fruits - from earthy marionberries to inky boysenberries - to nibble on while you explore the city. (A little tip: don't eat before you come here). There's even an information stand, which quietly pushes the region's sustainability credentials.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Squeezed between an artisanal goat's cheese producer and a home-made pesto specialist is the salumist Elias Cairo, a coowner, with Jason Barwikowski, of Olympic Provisions. He's also the first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-approved meat curer in Portland. Bearded and grinning behind a curtain of cured sausages, he'll hack off slices of his Greek-style loukanika, spiked with orange zest and cumin, for you to try - one of many varieties he makes.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might spot Ben Bettinger, chef at the celebrated new Portland eatery Beaker &amp; Flask. "Visiting the market is one of the best things about my job," he says. "We all do it here now - it's not a trend any more. We are spoilt," he adds, holding an armful of organic corn, which he will roast later with chillies and serve as the first course at another local gastronomic shindig, the annual International Pinot Noir Celebration, which sees winemakers and enthusiasts flocking from all over the world for a spot of hallowedgrape navel-gazing.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I mention the wine? Chefs and winemakers work closely together here. It helps that Oregon's main vineyard area, Willamette Valley, is one of the most fertile in the world, and nudges right up to Portland's verdant city limits. Nearly a third of Oregon's vineyards are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and more are on the way. Such is the interest in them, the wine board is offering eco-tours and even oenophile "green getaway"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get a good taster in a day visit, but it's more rewarding if you hire a car and spare three days or so to work your way down the bucolic valley, cherry-picking the best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Leave Portland on Route 99W and head south towards Newberg. This is where the real wine country starts. Oregon's trademark rust-red barns dot the valley; roadside stalls sell freshly picked seasonal produce. Then the brown winery signs start appearing, bearing names such as Chehalem, Rex Hill and Bergström.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"Oregon is a green-minded state,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very exciting here, and I think a lot of that interest is because of what's happening in the wine industry - wine breaks down barriers," reasons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 Josh Bergström. On his stunningly situated estate, 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under a full moon (unless it's raining) and will readily open up his £45 bottles for any visitor to try before they buy.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Cristom Vineyards is on what is arguably Oregon's prettiest wine road, Route 18. "You know, it's pretty easy to be green here," admits the winemaker Steve Doerner. "There's not much pest pressure, and we have less rainfall during the growing season - we didn't actually have to change that much to make wine this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Lucky Oregon - particularly Portland, where microbreweries and microdistilleries abound, gourmet-food trucks blossom and exciting restaurants continue to open, most of which celebrate local produce, if sometimes a little too belligerently. The fighting Bechard is proud of the fact that he gets all of his ingredients from 15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within a 35-mile radius of his restaurant - and that includes his pork.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TRAVEL BRIEF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there: there are no direct flights from Britain or Ireland to Portland, but United (0845 844 4777, unitedairlines.co.uk) has connections via San Francisco or Chicago from Heathrow; from £450. Or try Continental (0845 607 6760, continental.com).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to stay: the Ace Hotel (00 1 503-228 2277, acehotel.com) is a boutique B&amp;B next to the city's Stumptown Coffee shop and on the doorstep of the hip Pearl District. It has bicycles parked in the lobby and doubles from £81. In Newberg, the Allison Inn &amp; Spa (554 2525, theallison.com; doubles from £189) is a gorgeous new wood and stone spa hotel set in 35 fragrant acres of prime Willamette Valley. Its Jory restaurant (mains from £14) has become a regular hang-out for winemakers.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oregonwine. org, travelportland.com.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FOODIE REVOLUTION: WHERE TO EAT IN AND AROUND PORTLAND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OLYMPIC PROVISIONS There are eight owners (including the chefs) of this self-styled American charcuterie restaurant in a funky warehouse district a 20-minute walk from downtown. Dishes range from chunky pâté studded with pistachios to moist rabbit with a herb-packed gribiche sauce.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Mains from £7; 00 1 503-954 3663, olympicprovisions.com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BEAKER &amp; FLASK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Expect dark, cosy booths and mint-green walls, while a slick concrete floor pays homage to the building's industrial past. To eat? Staples such as butter lettuce salad - vibrant greens with a buttermilk and tarragon vinaigrette. Mains from £12; 235 8180, beakerandflask.com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PIGEON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tattooed chef, Gabe Rucker, puts an Oregon twist on French classics from his tiny open kitchen in this hugely popular neighbourhood bistro. Don't miss the pork belly with orange marmalade. Mains from £12; 546 8796, lepigeon.com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CLYDE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same building as the Ace Hotel (see Travel Brief), but run independently by movers and shakers Tate Tilden and Matt Piacentini, this offers an American take on modern European dishes in a simple Scandi-inspired setting. Mains from £10; 228 3333, clydecommon.com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FORK, DUNDEE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locally sourced produce at this deli restaurant in the Willamette Valley, which offers everything from tomatoes from local Simington Garden, with house-made mozzarella, to almond squash soup with goat's cheese and olive oil. They'll pack you a picnic hamper or cook you breakfast, lunch or dinner. Mains from £9; 538 7970, innatredhills.com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THISTLE, MCMINNVILLE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restaurant has usurped Nick's as the place to go in this winemakers' hub in the heart of the Willamette Valley. The chef, Eric Bechard, serves up beef tongue terrine and pork loin from the next hill, the ingredients aggressively locally sourced, the dishes firmly grounded in modern American bistro principles. Mains from £11; 472 9623, thistlerestaurant.com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Cristom Winery Bergstrõm Winery Portland 5 miles Newberg McMinnville Willamette River Rex Hill Winery Chehalem Winery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1" style="position:absolute;z-index:2518251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Welcome to eco-wine country: the Willamette Valley, outside Portland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Janis Miglars/Cephas; Steve McAlister/Getty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Traveller's Guide: Life-changing holidays; Whether you learn a new skill, volunteer abroad, or venture out into the unknown, make 2012 the year of meaningful travel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Independent.co.uk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2011 Saturday 12:00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Independent News &amp; Media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230.22pt;height:24.75pt">
            <v:imagedata r:id="rId6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2697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holiday changes your life, but usually only temporarily. The prime motive for a holiday is to shift to a different location, whether a seaside hotel, a ski chalet or a safari camp. As the philosopher Alain de Botton observed in these pages in 2004, "The prospect of a holiday is liable to persuade even the most downcast person that life is worth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holiday, you switch from your everyday routine to far more exciting prospects: cultural or scenic wonders, exotic cuisine and interesting people. Or you might just mess about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 may intervene to change your life for the better if, for example, a holiday romance endures beyond the departure lounge. But more likely is that you will quickly slip back to normality with little to remind you of your adventures beyond those pictures of that Marrakech feast, the Grand Canyon, or that nice couple from Guildford.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centuries, some travellers have set out, literally, to get more from a journey. Initially, about the only people who travelled long distances were pilgrims seeking enlightenment or absolution. This spirit remains among the thousands who still make the ancient pilgrimage to Santiago de Compostela: converging from across Europe to traverse the Pyrenees, meeting at the Monastery of Roncesvalles in far north Spain, and embarking on the long hike (or ride, or cycle) west to the shrine of St James. The Confraternity of St James (020-7928 9988; csj.org.uk) provides the information and advice to decide if this shared encounter is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Europe began to colonise the world, religion was the trigger for many more life-changing journeys, as missionaries sought to convert people to Christianity. The Grand Tour was not about changing others, but changing the traveller through immersion in the Continent's cultural crucibles. An excellent 21st-century experience is offered by Martin Randall Travel (020-8742 3355; martinrandall.com) only 40 days from now, with an intense one-week trip to Milan, Florence and Rome to study the achievements of Leonardo and Michelangelo. The £3,100 price includes flights to and from Heathrow, first-class rail travel in Italy, good accommodation and special opportunities including two visits to Leonardo's Last Supper and a private visit to the Sistine Chapel. Enlightenment, indeed.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Latterly, tourism has become a cult in itself, with independent travellers setting off on the hippie trail to the East (sometimes acquiring life-changing medical conditions en route). The trail forged by Lonely Planet pioneers is now followed by tens of thousands of gap-year travellers, seeking to enhance their "life skills" in the broadest sense before starting university or full-time work. Their numbers have been swelled by adults who have found their life changed through anything from redundancy to divorce - and seeking a new challenge, skill or 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excellent way to combine travel and personal growth is to live with a community overseas as a volunteer, using your expertise to help others: 2Way Development (020-7148 6110; 2waydevelopment.com) facilitates assignments with grassroots organisations for durations starting at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you choose to give, to learn a new and valuable skill, or simply to take what the world has to offer, 2012 could be the time to make the journey that sets a course for the rest of your life. On the eve of a new year, remember that travel, and the openness to new experiences it entails, is an essential component of the human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Simon Calder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Uncharted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keen to get as far as possible outside your comfort zone, there are plenty of targets. Let's start with the nation at the end of the universe, at least in terms of tourism and access. North Korea has always been a reluctant host to Western tourists (not least because the authorities suspect, correctly, than a good few of them are actually journalists). However, the death earlier this month of Kim Jong-il reminds us that even for old DPRK hands, there are still new horizons.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Regent Holidays is organising a trip off the (not-very-) beaten track in April (0117-921 1711; bit.ly/ NK2012). It takes in the isolated northern portion of the country, including Paekdu Secret Camps, from where the army was based and Kim Il-sung headquartered from 1936 to 1943. The price of £2,095 does not include flights to Beijing, but does include transport, accommodation and meals thereafter.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world's youngest nation, born this year, is South Sudan - whose tourist board already has its own Facebook page (as does the UK embassy in the capital, Juba). As with other politically and economically troubled parts of Africa, the more information you can glean on a destination the better - whether from Facebook or, more reliably, from travellers who have just been where you are heading.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Responsible Travel (01273 600030; responsibletravel.com) acts as a clearing house for adventurous tour operators, but responsibly places a "potentially dangerous" warning on its tours that touch South Sudan and what must, I guess, now be called "classic" Sudan.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Travellers cannot avoid geopolitics which, in some places, is overlaid by armed insurrection and drug trafficking. You can encounter all three where northern Colombia melts into the Darien jungle of Panama, pictured left. Attempts to cross the Darien Gap on foot have had tragically life-changing effects on some adventurers: they have died while making the attempt.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Colombia calming, 2012 could be the year for tentative steps towards this astonishing corner of the world. And, if the jungle heartland looks too tough, fly from Bogotá to Capurganá, from where you can skirt the coast in a long, demanding day to Puerto Obaldia in Panama - where slow boats to the rest of the world depart. 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You've got talent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Coming home with new skills is far more satisfying than arriving back home with just a suitcase full of souvenirs and a suntan. Learning holidays also allow you to immerse yourself in a culture, whether it's in a French kitchen or the African bush. With GoLearnTo.com (0845 625 0445; golearnto.com) you can master surfing in Portugal, photography in Morocco, or take Spanish and tango classes in Argentina. On its new cookery holiday in Puglia, guests stay in a renovated 17th-century masseria (a fortified farmhouse, pictured right) and learn to cook local dishes with ingredients from the school's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Eight days, from April to November, cost £1,095 full-board including tuition, excursions and transfers, but no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Safaris are magical experiences, but it's perhaps more rewarding to learn the skills of a game ranger. Ecotraining in South Africa (00 27 3 752 4753; ecotraining.co.za) has courses from wildlife photography to bush skills and tracking. The 14-day game ranger course costs R22,500 (£1,758) including full-board accommodation, training and game drives but excluding flights. You will learn about eco-system management, anti-poaching techniques and game capture.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Authentic Adventures (01453 823 328; authenticadventures. co.uk) is launching painting trips to Kathmandu, Havana, Ithaca and Aracena in Andalucia, where a week, from 9 June, pitching your easel amid picturesque pueblos blancos, is £1,329 excluding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Responsible Travel (01273 600 030; responsibletravel.com) offers Ghengis Khan Warrior Training in Mongolia where you can learn how to make a bow and arrow, and how to fire it from a standing position and from horseback. You'll be taught horse-herding, as well as the battle tactics used by Ghengis Khan. The nine-day trip costs from £2,150 including full board, activities and transfers, but not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yearn for the land, there are bushcraft and survival courses to get you started. Mumbleys Farmhouse, near Bristol (01454 415 296; mumbleysfarmhouse.co.uk), has smallholding courses such as beekeeping and sheep-shearing and has added rural skills such as knitting, felting and rag-rugging.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Lucy Gillmore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life-changing journeys have to focus on your own life. Some of the most rewarding trips involve giving your time, or skills, to others on a volunteering holiday.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sure your trip is of genuine benefit to those you are intending to help, look out for Tourism Concern's new Gap Year and International Volunteering Standard (GIVS) kitemark, due to launch in 2012 (tourismconcern. org.uk), and Fair Trade Volunteering, a new standard for volunteer placements (fairtrade volunteering.com).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first choice is between a life-shifting volunteering trip or "voluntourism", which involves adding a period of volunteering to a typical holiday. If you're seeking the former, VSO (020-8780 7500; vso.org.uk) pairs up skilled volunteers with development projects around the world. Though known for long-term assignments, the organisation also offers placements of up to six months which are designed for professionals with qualifications and experience in fields such as advocacy, finance,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fundraising and IT. Successful applicants' expenses - from flights and visas, to accommodation and a living allowance - are paid for them. Current vacancies include a six-month post in India for a physiotherapist.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Camps International (0844 800 1127; campsinternational.com) also offers volunteer programmes for professionals, including month-long "Arkitrek" expeditions to Borneo for architecture and design professionals. Two of the days are spent on a marine conservation project, with time for swimming or beach volleyball. But the purpose of the voyage is to build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infrastructure for an isolated community. Prices start at £1,650 per person, including accommodation but not flights, insurance or visas. The same company also organises two-week "healthcare outreach" volunteer programmes, placing healthcare professionals in temporary rural clinics in Kenya. These cost from £675 per person, including 13 nights' accommodation and most meals but not flights, insurance or visas.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reputable volunteering trips are available through Tribes Travel (01728 685 971; tribes.co.uk), which introduced a range of hands-on holidays in Peru, Morocco, Nepal and South Africa earlier this month. In South Africa, options include the Bokamosa Bicycle Project, outside Pretoria. This helps people to run small delivery businesses using bike-trailers or to provide their children with two-wheeled school transport. Bike repair skills are taught to the community and bicycle tours for tourists are being developed. The project specifically tries to attract visitors with business, marketing, accounting or bike skills. Prices start at £2,260 per person for four-week placements, including flights and full-board accommodation.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muck in on holiday, "WWOOFing" is a popular way to earn your keep while travelling. The initials stand for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sign up as a member (£20 for an individual or £30 per couple) and you get access to a long list of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gardens and smallholdings offering food and accommodation in return for labour. Enthusiasm is more important here than a degree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Current listings range from tree planting on a community-run conservation site in North Wales to beekeeping at a lodge in Bali. (See wwoof.org or wwoof.org.uk).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short-term placements, conservation is often a popular choice. Inspired Breaks' trips (01892 701 881; inspired breaks.co.uk) range from adventure holidays to hands-on volunteering placements. One that combines the two is a 28-day Orang-utan Experience in Malaysia. The trip is split between two projects, in Kuala Lumpur and Sabah, with prices starting at £1,749 per person, including accommodation and most meals but not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Peruvian Amazon, you can follow up a conservation placement monitoring wildlife, planting trees and mapping areas of interest with a four-day Machu Picchu trek. Prices start at £1,133 for two weeks, including full-board accommodation but not flights, with Crees Expeditions. The trek costs from £575 per person (020-7581 2932; crees-expeditions.com).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Rhiannon Batten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Well-being and fitness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beat the January blues, take a good look in the mirror - and then do something about it. It's that time when many of us vow to detox, embrace a new regime and give ourselves a physical and mental spring clean. And there's no shortage of body-and-soul specialists in exciting locations to spur you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 trouble sleeping, head to LaSource in Grenada, north-west of Trinidad and Tobago in the Caribbean. This "holistic" all-inclusive resort offers complimentary yoga, t'ai chi and meditation every day - along with a recently launched scuba-yoga programme which uses yoga and meditation to help with breathing and relaxation before and after each dive. Kuoni (01306 747 008; kuoni.co.uk) offers a week's holiday, including flights from London, from £2,081 per person based on two sharing.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Chef, nutritionist and author Daphne Lambert is decamping from Penrhos Court in the Welsh Borders to spend a year in residence at the organic Trill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Devon (01297 631 113; trillfarm. co.uk). She is running a series of Green Cuisine courses (green cuisine.org) here, including "Seeds of Change" from 20 to 22 January, for £325, full board. The weekend workshop begins with an (optional) live and dry blood cell analysis to check your free radical damage and blood toxicity. The workshop aims to cleanse and revitalise your body, with vitality-boosting green juices, nutritional smoothies, yoga, country walks, talks on food and vitality, the digestive system, gut biodiversity and cookery classes.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BTCV (01302 388883; btcv.org. uk/shop) has two new wellbeing weekend breaks in February and March that combine conservation work with yoga and reiki sessions. Volunteers help with coppicing, scrub clearance and creating dead hedges, then head back to base to relax. Full-board accommodation is included. The first venue is Akeley Wood (3-5 February; £155) in Buckinghamshire, where you stay at a 150-year-old cottage overlooking the Grand Union Canal. At Snelsmore Common (16-18 March; £120), a rare lowland heath in Berkshire, you can stay in a cottage in the grounds of Douai Abbey, home to a community of Benedictine monks.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Hill that Breathes (00 39 0722 347 895; thehillthatbreathes. com), a quirky retreat centre, is located close to the mountains in Italy's Le Marche region outside the town of Urbino. The hub of the hill is a renovated farmhouse where guests stay, surrounded by cabins and tepees for treatments, with a salt-water pool. The organisation runs "F**k It" weeks that teach you to reassess the important things in life. The 2012 programme will be revealed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Alternatively, breath coach Alan Dolan (00 34 690 162 426; breathguru.com) runs Breathing Space retreats from his villa in Lanzarote. For some, learning to infuse the body with oxygen and energy can have physical benefits; for others it's an emotional or spiritual journey. Three-night breaks cost from £455 per person full-board including a one-to-one session each day; flights not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later in the year, Wildfitness (020-3286 4886; wildfitness.com) is launching its first fitness breaks on the Isle of Wight, involving cross-country running over the Downs, dips in the sea, barefoot sprinting along the beach, skipping sessions, boxing and breathing and mobility classes in the 15-acre gardens, before bedding down in Northcourt, a Jacobean manor house on the edge of the pretty village of Shorwell in the heart of the Downs. The three-day Energizer Course - in April, July and September - costs from £650 per person, all-inclusive.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Alcantarilla (00 34 691 831 399; alcantarilla.co.uk) is a rambling old farmhouse in Andalucia, just outside Ronda. Here, terraced gardens brim with lavender, roses and fig trees and there's a pool with a panoramic view. The property has rustic-chic interiors and the walls are decked with paintings by its owner Gabriella Chidgey, an artist and Rambert-trained dancer. She is hosting a handful of pilates, yoga and movement weeks. The first course runs from 11 to 18 May and costs (EURO)850 per person full-board, excluding flights. LG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TUSCANY? PROVENCE? NO- IT'S OREGON; In Portland, they take their local food and wine as seriously as anywhere. Organic and inventive, it's America's new culinary star, says Fiona Sims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Sunday Times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Ireland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Times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8" type="#_x0000_t75" style="width:242.97pt;height:42.74pt">
            <v:imagedata r:id="rId7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TRAVEL;FEATURES; Pg. 24,25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Fiona Sims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in the early hours, Portlandpolice were called to a bar to break up a brawl with their Tasergunsand pepper spray, they assumed it was business as usual. This fight was different, though. It involved a top chef, the founder of a cooking competition, and a pig.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Bechard, of the Thistle restaurant, in McMinnville, had that day attended Cochon 555, a gastronomic event where five chefs were challenged to use a whole pig to create a series of dishes for an audience of epicureans. The winner, crowned the Prince of Porc, was Jason Barwikowski, who co-owns the charcuterie Olympic Provisions, one of Portland's hottest new restaurants. He scooped the prize for his pork ravioli in broth, pork-belly niblets and banh mi sandwiches - all made using a red wattle pig from Koerperich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Iowa.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why Bechard and Cochon 555's founder, Brady Lowe, came to blows. "That culinary show involved a pig brought all the way from Iowa - people need to support Oregon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local businesses," Bechard managed to splutter after the effects of the Taser had worn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Bechard is not alone in Oregon in his zeal for keeping it local. The state is fanatical about growing things sustainably. Politically, it's liberal: it's big on free speech and self-expression, and it has the highest number of strip clubs per capita in America. (It was outside a strip club where Bechard's pig spat took place.) So, if you're looking for a food destination with a leftwards lean, Oregon's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one-hour flight up the coast from San Francisco, Portland is often referred to as the most environmentally friendly city in America - and the second greenest in the world, after Freiburg, Germany. Yet its thriving restaurant culture - driven by innovative chefs who put the local produce on a pedestal - should be just as celebrated, as it could give San Francisco, or even New York, a run for their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stop for the hungry tourist should be one of the bountiful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which operate in every neighbourhood and burst with organic delights. And every Wednesday morning, in Shemanski Park, right in the heart of the city, you can rub shoulders with chefs as they coo over the produce. There are morel mushrooms the size of a child's fist, vivid orange squash blossoms, ready for stuffing, and punnets of plump soft fruits - from earthy marionberries to inky boysenberries - to nibble on while you explore the city. (A little tip: don't eat before you come here). There's even an information stand, which quietly pushes the region's sustainability credentials.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Squeezed between an artisanal goat's cheese producer and a home-made pesto specialist is the salumist Elias Cairo, a coowner, with Jason Barwikowski, of Olympic Provisions. He's also the first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-approved meat curer in Portland. Bearded and grinning behind a curtain of cured sausages, he'll hack off slices of his Greek-style loukanika, spiked with orange zest and cumin, for you to try - one of many varieties he makes.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might spot Ben Bettinger, chef at the celebrated new Portland eatery Beaker &amp; Flask. "Visiting the market is one of the best things about my job," he says. "We all do it here now - it's not a trend any more. We are spoilt," he adds, holding an armful of organic corn, which he will roast later with chillies and serve as the first course at another local gastronomic shindig, the annual International Pinot Noir Celebration, which sees winemakers and enthusiasts flocking from all over the world for a spot of hallowedgrape navel-gazing.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I mention the wine? Chefs and winemakers work closely together here. It helps that Oregon's main vineyard area, Willamette Valley, is one of the most fertile in the world, and nudges right up to Portland's verdant city limits. Nearly a third of Oregon's vineyards are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and more are on the way. Such is the interest in them, the wine board is offering eco-tours and even oenophile "green getaway"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get a good taster in a day visit, but it's more rewarding if you hire a car and spare three days or so to work your way down the bucolic valley, cherry-picking the best producers. Leave Portland on Route 99W and head south towards Newberg. This is where the real wine country starts. Oregon's trademark rust-red barns dot the valley; roadside stalls sell freshly picked seasonal produce. Then the brown winery signs start appearing, bearing names such as Chehalem, Rex Hill and Bergström.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"Oregon is a green-minded state,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very exciting here, and I think a lot of that interest is because of what's happening in the wine industry - wine breaks down barriers," reasons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 Josh Bergström. On his stunningly situated estate, 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under a full moon (unless it's raining) and will readily open up his ¤54 bottles for any visitor to try before they buy.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Cristom Vineyards is on what is arguably Oregon's prettiest wine road, Route 18. "You know, it's pretty easy to be green here," admits the winemaker Steve Doerner. "There's not much pest pressure, and we have less rainfall during the growing season - we didn't actually have to change that much to make wine this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Lucky Oregon - particularly Portland, where microbreweries and microdistilleries abound, gourmet-food trucks blossom and exciting restaurants continue to open, most of which celebrate local produce, if sometimes a little too belligerently. The fighting Bechard is proud of the fact that he gets all of his ingredients from 15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within a 35-mile radius of his restaurant - and that includes his pork.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TRAVEL BRIEF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there: there are no direct flights to Portland, but United (00 44 845 844 4777, unitedairlines.co.uk) has connections via San Francisco or Chicago from Heathrow; from ¤535. Or try Continental (00 44 845 607 6760, continental.com).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to stay: the Ace Hotel (00 1 503-228 2277, acehotel.com) is a boutique B&amp;B next to the city's Stumptown Coffee shop and on the doorstep of the hip Pearl District. It has bicycles parked in the lobby and doubles from ¤96. In Newberg, the Allison Inn &amp; Spa (554 2525, theallison.com; doubles from ¤225) is a gorgeous new wood and stone spa hotel set in 35 fragrant acres of prime Willamette Valley. Its Jory restaurant (mains from ¤16.60) has become a regular hang-out for winemakers.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oregonwine. org, travelportland.com.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FOODIE REVOLUTION: WHERE TO EAT IN AND AROUND PORTLAND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OLYMPIC PROVISIONS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eight owners (including the chefs) of this self-styled American charcuterie restaurant in a funky warehouse district 20-minutes from downtown. Dishes range from chunky pâté studded with pistachios to moist rabbit with a herb-packed gribiche sauce. Mains from ¤8.30; 00 1 503-954 3663, olympicprovisions.com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BEAKER &amp; FLASK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Expect dark, cosy booths and mint-green walls, while a slick concrete floor pays homage to the building's industrial past. To eat? Staples such as butter lettuce salad - vibrant greens with a buttermilk and tarragon vinaigrette. Mains from ¤14.20; 235 8180, beakerandflask.com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PIGEON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tattooed chef, Gabe Rucker, puts an Oregon twist on French classics from his tiny open kitchen in this hugely popular neighbourhood bistro. Don't miss the pork belly with orange marmalade. Mains from ¤14.20; 546 8796, lepigeon.com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CLYDE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same building as the Ace Hotel (see Travel Brief), but run independently by movers and shakers Tate Tilden and Matt Piacentini, this offers an American take on modern European dishes in a simple Scandi-inspired setting. Mains from ¤11.90; 228 3333, clydecommon.com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FORK, DUNDEE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locally sourced produce at this deli restaurant in the Willamette Valley, which offers everything from tomatoes from local Simington Garden, with house-made mozzarella, to almond squash soup with goat's cheese and olive oil. They'll pack you a picnic hamper or cook you breakfast, lunch or dinner. Mains from ¤10.70; 538 7970, innatredhills.com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THISTLE, MCMINNVILLE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restaurant has usurped Nick's as the place to go in this winemakers' hub in the heart of the Willamette Valley. The chef, Eric Bechard, serves up beef tongue terrine and pork loin from the next hill, the ingredients aggressively locally sourced, the dishes firmly grounded in modern American bistro principles. Mains from ¤13; 472 9623, thistlerestaurant.com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0" style="position:absolute;z-index:2518272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Welcome to eco-wine country: the Willamette Valley, outside Portland Janis Miglars/Cephas; Steve McAlister/Getty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Pelican Brands &amp; Gemtree Vineyards of Australia Announce A Long Term Strategic Partnership -- Pelican Brands Appointed Exclusive U.S. Importer Of Gemtree Vineyards' Award Winning McLaren Vale Wines; Gemtree White Lees Shiraz Wins "Best of Show Red Wine" at WSWA Wine &amp; Spirits Tasting Sponsored By The Tasting Panel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2011 Monday 6:18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CARMEL, Ind., May 2, 2011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CARMEL, Ind., May 2, 2011 /PRNewswire/ -- Pelican Brands and Gemtree Vineyards jointly announced today the formation of a long-term strategic partnership for the U.S. market. Gemtree Vineyards is owned and run by third-generation grape growers, the Buttery family. The family is dedicated to producing iconic wines of the highest quality from their McLaren Vale vineyards, which since 2008 have been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100% biodynamically. Gemtree is currently sold in 19 states across the U.S. In April 2011, Gemtree White Lees Shiraz won "Best of Show Red Wine" at the WSWA (Wine &amp; Spirits Wholesalers of America) annual convention in the blind tasting competition run by The Tasting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Buttery, Managing Director of Gemtree Vineyards said, "We have exported Gemtree to the United States for a number of years now and have been looking for the right partner to help us take our business on to the next level. We are delighted to be working with Smoke and his team at Pelican Brands to achieve just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 Smoke Wallin, Chairman &amp; CEO of Pelican Brands said, "We have looked at a number of outstanding wines in Australia during the past year. Gemtree was our first choice. Our whole team is excited to partner with the Buttery family in expanding Gemtree's distribution and retail footprint in order to bring these beautiful wines to new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two years, Pelican Brands has developed a 50-state distribution platform through all the major distribution networks in beer, spirits and wine. With an unparalleled national on premise and retailer network, Pelican Brands is uniquely positioned to efficiently bring high quality brands to market in targeted outlets to reach the right consumers. This unique platform enables Pelican Brands to bring innovative, consumer friendly brands to market more rapidly than anyone else in the beverage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Wallin continued, "Pelican Brands has made great strides in the development of our global wine program in the past months. We are assembling an incredible portfolio of world-class wines and I am pleased to be able put the award winning Gemtree into a portfolio that already includes Marisco Vineyards from New Zealand, Barking Sheep from Argentina, (oops...) from Chile and Agoston from Spain which just went into about 4,000 Walgreens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Gemtree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Gemtree Vineyards is owned and run by third generation grape-growers, the Buttery Family. The family is dedicated to producing iconic wines of the highest quality from their McLaren Vale vineyards, which since 2008 have been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100% biodynamically. They are also passionate about sound environmental practices,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innovation, both in the vineyards and in the winery, where winemaker Mike Brown pushes the boundaries of experimentation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and alternative winemaking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Pelican Brands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Pelican Brands manages a portfolio of owned and agency premiere import &amp; craft beers, artisanal spirits and fine wines. Our team has extensive experience in the global beverage and consumer packaged goods industries. Our brands include the award winning craft brewer, Napa Smith Brewery &amp; Winery, 3 Amigos Tequila and a portfolio of incredible agency brands of spirits, beer and wine. Pelican Brands is headquartered in Carmel, IN, with offices in the United Kingdom and Napa, CA and a sales team covering the U.S. market and select international markets. </w:t>
      </w:r>
      <w:hyperlink r:id="rId805" w:history="1">
        <w:r>
          <w:rPr>
            <w:rFonts w:ascii="arial" w:eastAsia="arial" w:hAnsi="arial" w:cs="arial"/>
            <w:i/>
            <w:color w:val="0077CC"/>
            <w:sz w:val="20"/>
            <w:u w:val="single"/>
            <w:shd w:val="clear" w:color="auto" w:fill="FFFFFF"/>
            <w:lang w:val="en-US" w:eastAsia="en-US" w:bidi="ar-SA"/>
          </w:rPr>
          <w:t>www.pelican-brands.com</w:t>
        </w:r>
      </w:hyperlink>
      <w:r>
        <w:rPr>
          <w:rFonts w:ascii="arial" w:eastAsia="arial" w:hAnsi="arial" w:cs="arial"/>
          <w:color w:val="000000"/>
          <w:sz w:val="20"/>
          <w:lang w:val="en-US" w:eastAsia="en-US" w:bidi="ar-SA"/>
        </w:rPr>
        <w:t xml:space="preserve"> And on Facebook http://on.fb.me/afmdBU And follow us on Twitter @pelicanbrands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press release was issued through 24-7PressRelease.com. For further information, visit </w:t>
      </w:r>
      <w:hyperlink r:id="rId806" w:history="1">
        <w:r>
          <w:rPr>
            <w:rFonts w:ascii="arial" w:eastAsia="arial" w:hAnsi="arial" w:cs="arial"/>
            <w:i/>
            <w:color w:val="0077CC"/>
            <w:sz w:val="20"/>
            <w:u w:val="single"/>
            <w:shd w:val="clear" w:color="auto" w:fill="FFFFFF"/>
            <w:lang w:val="en-US" w:eastAsia="en-US" w:bidi="ar-SA"/>
          </w:rPr>
          <w:t>http://www.24-7pressrelease.com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Pelican Brands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CONTACT:J Smoke Wallin of Pelican Brands, +1-317-574-6401, </w:t>
      </w:r>
      <w:hyperlink r:id="rId807" w:history="1">
        <w:r>
          <w:rPr>
            <w:rFonts w:ascii="arial" w:eastAsia="arial" w:hAnsi="arial" w:cs="arial"/>
            <w:i/>
            <w:color w:val="0077CC"/>
            <w:sz w:val="20"/>
            <w:u w:val="single"/>
            <w:shd w:val="clear" w:color="auto" w:fill="FFFFFF"/>
            <w:lang w:val="en-US" w:eastAsia="en-US" w:bidi="ar-SA"/>
          </w:rPr>
          <w:t>smoke@Pelican-Brands.com</w:t>
        </w:r>
      </w:hyperlink>
    </w:p>
    <w:p>
      <w:pPr>
        <w:keepNext w:val="0"/>
        <w:spacing w:before="240" w:after="0" w:line="260" w:lineRule="atLeast"/>
        <w:ind w:left="0" w:right="0" w:firstLine="0"/>
        <w:jc w:val="left"/>
        <w:rPr>
          <w:lang w:val="en-US" w:eastAsia="en-US" w:bidi="ar-SA"/>
        </w:rPr>
      </w:pPr>
      <w:r>
        <w:rPr>
          <w:lang w:val="en-US" w:eastAsia="en-US" w:bidi="ar-SA"/>
        </w:rPr>
        <w:br/>
      </w:r>
      <w:hyperlink r:id="rId181" w:history="1">
        <w:r>
          <w:rPr>
            <w:rFonts w:ascii="arial" w:eastAsia="arial" w:hAnsi="arial" w:cs="arial"/>
            <w:i/>
            <w:color w:val="0077CC"/>
            <w:sz w:val="20"/>
            <w:u w:val="single"/>
            <w:shd w:val="clear" w:color="auto" w:fill="FFFFFF"/>
            <w:lang w:val="en-US" w:eastAsia="en-US" w:bidi="ar-SA"/>
          </w:rPr>
          <w:t>http://www.prnewswire.com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 xml:space="preserve">Selling Sustainability: </w:t>
        </w:r>
      </w:hyperlink>
      <w:hyperlink r:id="rId81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production and stewardship are aspects that savvy operators include in the stories they tell.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Cheers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 LNWP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Bev-AL Communications,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S3(3); Vol. 22; No. 9; ISSN: 1051-564X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Bolton, Dan</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operators selling small-production wine and spirits is straight forward, however explaining how they may be locally sourced isn't always so easy. "Customers do care and they frequently ask these questions but the answer is too complex for a sound bite," says Allison Jordan, executive director of the San Francisco-based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Alliance (CSWA). People "see the connection tothe soil and they care how a business operates within the community but there are complicated tradeoffs involving conservation, commerce and competition for resources," she 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is like love and democracy [and has] multiple meanings, not always perfectly realized, but always struggled for, at least by most of us," says Denise Lack, a sociology professor at the Corvallis-based Oregon State University who is also co-director of the university's Center for Water and Environmental Sustainability Department. "We do agree, basically, on what it is. We disagree when we mustmake specific choices in our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CSWA relies on a Venn diagram, of overlapping circles, depicting the multiple needs of economics, environment and community. Jordan says it's easy to see but try to explain the balance of soil, pesticides, energy efficiency, carbon footprint, greenhouse gases, water conservation and the social component; how you treat employees and neighbors and the importance for future generations that produce wine: "Thereis just too much in the mix,"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IT SIMPLE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"Sell the quality. This is about making a better wine. Sustainability is a megatrend, similar to industrialization or the introduction of computers.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and stewardship are facets of quality that retailers should include in the sales story they tell customers," says Jordan.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Napa-based Honig Vineyard president Michael Honig agrees. "Sellingsustainability is no different from selling single malts and craft beers. If you are not willing to put the effort into learning about these products, then customers will be going down the street to the next retailer that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wineries provide pos materials with the sustainability message and retailers should know the story and tell it, he says. "Keep it simple," he advises. "Some retailers over-analyze it in the collateral.Bullet points will do. We display certification symbols and recommend that retailers include this information in the collateral material they send out,"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Visibility on the shelf is essential, advises Full Glass Research principal Christian Miller. When presented with two similar wines at the same price, one being grown sustainably and the other not, 54 percent of core wine consumers will chose the sustainably produced wine,says Miller. "Only two percent would not choose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wineand 44 percent said it would not make a difference," he says. Among consumers who drink wine more than once a week 38 percent don't buy "green" wines because they don't see them in the marketplace.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CSWA operates the largest sustainability program in the nation with 1,680 vineyard and winery organizations representing 65 percent of wine production and 70 percent of acreage under vine in California. These figures are self-reported by firms completing an online evaluation form listing the CSWA's 227 best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2010, CSWA has inspected and certified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29 companies operating 40 winery facilities and 113 vineyards representing about 11.1 percent of the state's acreage.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California two other programs, Lodi Rules and Sustainability inPractice (SIP) certify vintners regionally. In Oregon wineries certified by the Food Alliance or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qualify forthe Oregon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label. Oregon Tilth and the Washington State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along with certifying organizations such as the Northeast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Assoc, in New York arealso USDA accredited organic certifiers. Vinea, the Winegrower's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Trust, and the New York Wine &amp; Grape Foundation also promotesustainable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USDA certified beverages are a useful proxy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offerings since they are made from organically grown ingredients such as corn, hops, wheat and grapes. According to the Brattleboro, Vermont-based Organic Trade Association, sales of organic beer, wine and spiritscontinued to climb during 2010. Organic beer sales totaled $46 million, up 12.1 percent from 2009; organic wine sales equaled $169 million, up 4.7 percent; and sales of distilled spirits were $8 million, anincrease if 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five percent of California's vineyards are certified organic. Worldwide there are 700 organic wineries and 2,000 organic or organically grown wines according to the Organic Wine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Fairtrade (FLO), which includes sustainability mandates, has certified wines since 2003. In 2009 the U.S. imported 10 percent of the global volume. Argentina supplied 70 percent (more than one million bottles) of Fair Trade Certified wines; Chile provided six percent (105,000 bottles) and South Africa 25 percent (416,500 bottles) sold to U.S. licensees.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2011 Wine Handbook, published by the Beverage Information Group (BIG), reports wine dollar growth of 2.5 percent from 2009 with consumption up 2.1 percent. Case growth at large, sustainably certified vintners was much greater. Bonterra Vineyards grew 12.2 percent between 2009 and 2010 to 248,000 9-liter cases, according to BIG research analyst Adam Rogers. Smaller operations such as Sterling Vineyards reported a 12.1 percent increase to 37,000 9-liter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SHOW THAN TELL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more important than listing sustainability objectives are simple demonstrations of commitment. Establishments that recycle, redirect rainwater and utilize water-conserving landscaping, generate wind and solar power off the grid and utilize compostable expendables engage in actions that speak louder than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Packaging innovations that eliminate corks, capsules, glass or screw tops with fewer trees felled for labels, cartons and pallets are good examples for retailers to cite.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hundred on-premise and a few merchants utilize wine-on-tapprograms that reduce costs to the consumer by as much as 30 percent.Refillable nitrogen and Guinness-air charged casks (equal to 26 bottles) and plastic bladders in boxes keep the wines fresh and fewer pounds means less costly shipping.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COMPETITIVE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summer a MIT Sloan Management Review/Boston Consulting Group survey of 4,700 executives on sustainability and innovation found sustainability is no longer merely a nice-to-have feature.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over two-thirds say that sustainability strategies are necessary to be competitive. That's a 12 percentage points increase from last year, when only 55 percent of respondents thought that," according to Boston Consulting managing director Knut Haanaes.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is at the heart of any business in the 21st century and that's not just big companies that are international," says Dusty Kidd, vice president for corporate responsibility of Beaverton, Oregon-based Nike, Inc. Kidd told reporters at Oregon State University "Those companies that look at sustainability and try to treat it as acompetitive advantage and a bottom-line issue will see, I think, themore likelihood of their businesses flourishing,"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"Beverage companies are seeking to differentiate themselves from their competitors by marketing how green they are," says David Shatsky, principal analyst and founder of New York-based Green Research. He studied 11 manufacturers and concluded that beer, wine and spirits makers have few public sustainability goals compared to other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Shatsky released a benchmark study of environmental sustainability that showed majors "have between two and five public sustainability goals--a smaller number than we find in other industries." The study lets beverage makers see at-a-glance how they stack up,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Corporations are beginning to compete on the strength of their commitments to environmental sustainability, he says. His report looks at the major players in the global beer, wine and spirits industry: Anheuser-Bush, Asahi, Brown-Forman, Carlsberg, Diageo, Fosters, Heineken, Kirin, MillerCoors, Molson Coors and SABMiller. Until now they have lacked tools to help them benchmark their environmental aspirationsagainst competitors, says Shatsky.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good thing about sustainability is that the early kinds of broad-based initiatives offer near-term cost benefits by reducing energy, conserving water, and more efficient transportation and logistics, says Shatsky. "There has been a lot talk of progress but proof is in the ability to measure these improvements," he says. The purpose of hisresearch is not to rank beverage companies, it simply helps them figure out what their competitors are doing, says Shatsky.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Sloan Survey shows that, "most survey respondents do not consider sustainability-related topics to be one of the top three businesschallenges their company faces in the next two years," according to Haanaes.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Forty percent of respondents say their organizations have changed their business models as a result of sustainability but only 28 percent believe it is a permanent and core strategic consideration, reports Haanaes.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market feedback, and data, sustainably sourced drinks seem to continue to be a growing category that of interest to on- and off-premise operators.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Life-changing holidays; Traveller's Guide Whether you learn a new skill, volunteer abroad, or venture out into the unknown, make 2012 the year of meaningful travel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Independent Traveller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Independent Print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SIMON CALDER, LUCY GILLMORE, RHIANNON BATTEN</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holiday changes your life, but usually only temporarily. The prime motive for a holiday is to shift to a different location, whether a seaside hotel, a ski chalet or a safari camp. As the philosopher Alain de Botton observed in these pages in 2004, "The prospect of a holiday is liable to persuade even the most downcast person that life is worth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holiday, you switch from your everyday routine to far more exciting prospects: cultural or scenic wonders, exotic cuisine and interesting people. Or you might just mess about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 may intervene to change your life for the better if, for example, a holiday romance endures beyond the departure lounge. But more likely is that you will quickly slip back to normality with little to remind you of your adventures beyond those pictures of that Marrakech feast, the Grand Canyon, or that nice couple from Guildford.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centuries, some travellers have set out, literally, to get more from a journey. Initially, about the only people who travelled long distances were pilgrims seeking enlightenment or absolution. This spirit remains among the thousands who still make the ancient pilgrimage to Santiago de Compostela: converging from across Europe to traverse the Pyrenees, meeting at the Monastery of Roncesvalles in far north Spain, and embarking on the long hike (or ride, or cycle) west to the shrine of St James. The Confraternity of St James (020-7928 9988; csj.org.uk) provides the information and advice to decide if this shared encounter is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Europe began to colonise the world, religion was the trigger for many more life-changing journeys, as missionaries sought to convert people to Christianity. The Grand Tour was not about changing others, but changing the traveller through immersion in the Continent's cultural crucibles. An excellent 21st-century experience is offered by Martin Randall Travel (020-8742 3355; martinran dall.com) only 40 days from now, with an intense one-week trip to Milan, Florence and Rome to study the achievements of Leonardo and Michelangelo. The £3,100 price includes flights to and from Heathrow, first-class rail travel in Italy, good accommodation and special opportunities including two visits to Leonardo's Last Supper and a private visit to the Sistine Chapel. Enlightenment, indeed.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Latterly, tourism has become a cult in itself, with independent travellers setting off on the hippie trail to the East (sometimes acquiring life-changing medical conditions en route). The trail forged by Lonely Planet pioneers is now followed by tens of thousands of gap-year travellers, seeking to enhance their "life skills" in the broadest sense before starting university or full-time work. Their numbers have been swelled by adults who have found their life changed through anything from redundancy to divorce - and seeking a new challenge, skill or 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excellent way to combine travel and personal growth is to live with a community overseas as a volunteer, using your expertise to help others: 2Way Development (020-7148 6110; 2waydevelopment.com) facilitates assignments with grassroots organisations for durations starting at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you choose to give, to learn a new and valuable skill, or simply to take what the world has to offer, 2012 could be the time to make the journey that sets a course for the rest of your life. On the eve of a new year, remember that travel, and the openness to new experiences it entails, is an essential component of the human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SIMON CALDER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Uncharted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keen to get as far as possible outside your comfort zone, there are plenty of targets. Let's start with the nation at the end of the universe, at least in terms of tourism and access. North Korea has always been a reluctant host to Western tourists (not least because the authorities suspect, correctly, than a good few of them are actually journalists). However, the death earlier this month of Kim Jong-il reminds us that even for old DPRK hands, there are still new horizons.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Regent Holidays is organising a trip off the (not-very-) beaten track in April (0117-921 1711; bit.ly/ NK2012). It takes in the isolated northern portion of the country, including Paekdu Secret Camps, from where the army was based and Kim Il-sung headquartered from 1936 to 1943. The price of £2,095 does not include flights to Beijing, but does include transport, accommodation and meals thereafter.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world's youngest nation, born this year, is South Sudan - whose tourist board already has its own Facebook page (as does the UK embassy in the capital, Juba). As with other politically and economically troubled parts of Africa, the more information you can glean on a destination the better - whether from Facebook or, more reliably, from travellers who have just been where you are heading.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Responsible Travel (01273 600030; responsibletravel.com) acts as a clearing house for adventurous tour operators, but responsibly places a "potentially dangerous" warning on its tours that touch South Sudan and what must, I guess, now be called "classic" Sudan.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Travellers cannot avoid geopolitics which, in some places, is overlaid by armed insurrection and drug trafficking. You can encounter all three where northern Colombia melts into the Darien jungle of Panama, pictured left. Attempts to cross the Darien Gap on foot have had tragically life-changing effects on some adventurers: they have died while making the attempt.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Colombia calming, 2012 could be the year for tentative steps towards this astonishing corner of the world. And, if the jungle heartland looks too tough, fly from Bogotá to Capurganá, from where you can skirt the coast in a long, demanding day to Puerto Obaldia in Panama - where slow boats to the rest of the world depart. 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You've got talent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Coming home with new skills is far more satisfying than arriving back home with just a suitcase full of souvenirs and a suntan. Learning holidays also allow you to immerse yourself in a culture, whether it's in a French kitchen or the African bush. With GoLearnTo.com (0845 625 0445; golearnto.com) you can master surfing in Portugal, photography in Morocco, or take Spanish and tango classes in Argentina. On its new cookery holiday in Puglia, guests stay in a renovated 17th-century masseria (a fortified farmhouse, pictured right) and learn to cook local dishes with ingredients from the school's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Eight days, from April to November, cost £1,095 full-board including tuition, excursions and transfers, but no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Safaris are magical experiences, but it's perhaps more rewarding to learn the skills of a game ranger. Ecotraining in South Africa (00 27 3 752 4753; ecotraining.co.za) has courses from wildlife photography to bush skills and tracking. The 14-day game ranger course costs R22,500 (£1,758) including full-board accommodation, training and game drives but excluding flights. You will learn about eco-system management, anti-poaching techniques and game capture.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Authentic Adventures (01453 823 328; authenticadventures. co.uk) is launching painting trips to Kathmandu, Havana, Ithaca and Aracena in Andalucia, where a week, from 9 June, pitching your easel amid picturesque pueblos blancos, is £1,329 excluding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Responsible Travel (01273 600 030; responsibletravel.com) offers Ghengis Khan Warrior Training in Mongolia where you can learn how to make a bow and arrow, and how to fire it from a standing position and from horseback. You'll be taught horse-herding, as well as the battle tactics used by Ghengis Khan. The nine-day trip costs from £2,150 including full board, activities and transfers, but not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yearn for the land, there are bushcraft and survival courses to get you started. Mumbleys Farmhouse, near Bristol (01454 415 296; mumbleysfarmhouse.co. uk), has smallholding courses such as beekeeping and sheep-shearing and has added rural skills such as knitting, felting and rag-rugging.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LUCY GILLMORE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life-changing journeys have to focus on your own life. Some of the most rewarding trips involve giving your time, or skills, to others on a volunteering holiday.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sure your trip is of genuine benefit to those you are intending to help, look out for Tourism Concern's new Gap Year and International Volunteering Standard (GIVS) kitemark, due to launch in 2012 (tourismconcern. org.uk), and Fair Trade Volunteering, a new standard for volunteer placements (fairtrade volunteering.com).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first choice is between a life-shifting volunteering trip or "voluntourism", which involves adding a period of volunteering to a typical holiday. If you're seeking the former, VSO (020-8780 7500; vso.org.uk) pairs up skilled volunteers with development projects around the world. Though known for long-term assignments, the organisation also offers placements of up to six months which are designed for professionals with qualifications and experience in fields such as advocacy, finance,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fundraising and IT. Successful applicants' expenses - from flights and visas, to accommodation and a living allowance - are paid for them. Current vacancies include a six-month post in India for a physiotherapist.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Camps International (0844 800 1127; campsinternational.com) also offers volunteer programmes for professionals, including month-long "Arkitrek" expeditions to Borneo for architecture and design professionals. Two of the days are spent on a marine conservation project, with time for swimming or beach volleyball. But the purpose of the voyage is to build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infrastructure for an isolated community. Prices start at £1,650 per person, including accommodation but not flights, insurance or visas. The same company also organises two-week "healthcare outreach" volunteer programmes, placing healthcare professionals in temporary rural clinics in Kenya. These cost from £675 per person, including 13 nights' accommodation and most meals but not flights, insurance or visas.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reputable volunteering trips are available through Tribes Travel (01728 685 971; tribes. co.uk), which introduced a range of hands-on holidays in Peru, Morocco, Nepal and South Africa earlier this month. In South Africa, options include the Bokamosa Bicycle Project, outside Pretoria. This helps people to run small delivery businesses using bike-trailers or to provide their children with two-wheeled school transport. Bike repair skills are taught to the community and bicycle tours for tourists are being developed. The project specifically tries to attract visitors with business, marketing, accounting or bike skills. Prices start at £2,260 per person for four-week placements, including flights and full-board accommodation.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muck in on holiday, "WWOOFing" is a popular way to earn your keep while travelling. The initials stand for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sign up as a member (£20 for an individual or £30 per couple) and you get access to a long list of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gardens and smallholdings offering food and accommodation in return for labour. Enthusiasm is more important here than a degree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Current listings range from tree planting on a community-run conservation site in North Wales to beekeeping at a lodge in Bali. (See wwoof.org or wwoof.org.uk).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short-term placements, conservation is often a popular choice. Inspired Breaks' trips (01892 701 881; inspired breaks.co.uk) range from adventure holidays to hands-on volunteering placements. One that combines the two is a 28-day Orang-utan Experience in Malaysia. The trip is split between two projects, in Kuala Lumpur and Sabah, with prices starting at £1,749 per person, including accommodation and most meals but not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Peruvian Amazon, you can follow up a conservation placement monitoring wildlife, planting trees and mapping areas of interest with a four-day Machu Picchu trek. Prices start at £1,133 for two weeks, including full-board accommodation but not flights, with Crees Expeditions. The trek costs from £575 per person (020-7581 2932; crees-expeditions.com).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RHIANNON BATTEN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Well-being and fitness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beat the January blues, take a good look in the mirror - and then do something about it. It's that time when many of us vow to detox, embrace a new regime and give ourselves a physical and mental spring clean. And there's no shortage of body-and-soul specialists in exciting locations to spur you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 trouble sleeping, head to LaSource in Grenada, north-west of Trinidad and Tobago in the Caribbean. This "holistic" all-inclusive resort offers complimentary yoga, t'ai chi and meditation every day - along with a recently launched scuba-yoga programme which uses yoga and meditation to help with breathing and relaxation before and after each dive. Kuoni (01306 747 008; kuoni.co.uk) offers a week's holiday, including flights from London, from £2,081 per person based on two sharing.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Chef, nutritionist and author Daphne Lambert is decamping from Penrhos Court in the Welsh Borders to spend a year in residence at the organic Trill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Devon (01297 631 113; trillfarm. co.uk). She is running a series of Green Cuisine courses (green cuisine.org) here, including "Seeds of Change" from 20 to 22 January, for £325, full board. The weekend workshop begins with an (optional) live and dry blood cell analysis to check your free radical damage and blood toxicity. The workshop aims to cleanse and revitalise your body, with vitality-boosting green juices, nutritional smoothies, yoga, country walks, talks on food and vitality, the digestive system, gut biodiversity and cookery classes.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BTCV (01302 388883; btcv.org. uk/shop) has two new wellbeing weekend breaks in February and March that combine conservation work with yoga and reiki sessions. Volunteers help with coppicing, scrub clearance and creating dead hedges, then head back to base to relax. Full-board accommodation is included. The first venue is Akeley Wood (3-5 February; £155) in Buckinghamshire, where you stay at a 150-year-old cottage overlooking the Grand Union Canal. At Snelsmore Common (16-18 March; £120), a rare lowland heath in Berkshire, you can stay in a cottage in the grounds of Douai Abbey, home to a community of Benedictine monks.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Hill that Breathes (00 39 0722 347 895; thehillthatbreathes. com), a quirky retreat centre, is located close to the mountains in Italy's Le Marche region outside the town of Urbino. The hub of the hill is a renovated farmhouse where guests stay, surrounded by cabins and tepees for treatments, with a salt-water pool. The organisation runs "F**k It" weeks that teach you to reassess the important things in life. The 2012 programme will be revealed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Alternatively, breath coach Alan Dolan (00 34 690 162 426; breathguru.com) runs Breathing Space retreats from his villa in Lanzarote. For some, learning to infuse the body with oxygen and energy can have physical benefits; for others it's an emotional or spiritual journey. Three-night breaks cost from £455 per person full-board including a one-to-one session each day; flights not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later in the year, Wildfitness (020-3286 4886; wildfitness.com) is launching its first fitness breaks on the Isle of Wight, involving cross-country running over the Downs, dips in the sea, barefoot sprinting along the beach, skipping sessions, boxing and breathing and mobility classes in the 15-acre gardens, before bedding down in Northcourt, a Jacobean manor house on the edge of the pretty village of Shorwell in the heart of the Downs. The three-day Energizer Course - in April, July and September - costs from £650 per person, all-inclusive.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Alcantarilla (00 34 691 831 399; alcantarilla.co.uk) is a rambling old farmhouse in Andalucia, just outside Ronda. Here, terraced gardens brim with lavender, roses and fig trees and there's a pool with a panoramic view. The property has rustic-chic interiors and the walls are decked with paintings by its owner Gabriella Chidgey, an artist and Rambert-trained dancer. She is hosting a handful of pilates, yoga and movement weeks. The first course runs from 11 to 18 May and costs Euro 850 per person full-board, excluding flights. LG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Williamson (42) spent three months volunteering in Swaziland with Inspired Breaks along with his wife Loretta (42) and their two sons, Matthew (10) and Patrick (seven).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trips don't only benefit the communities you visit. We've got so much out of it too. It has reminded us how extremely lucky we are to have been born and brought up in Britain. The worries we have seem much more trivial now. It has also taught us that you can make a difference. You're not going to change the world, but you can improve the lives of a few children in a small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Janice Shepherd (55) spent two weeks in Kenya volunteering on a specialist healthcare trip organised by Camps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main objective was to set up free clinics. Twenty-two of us worked beside local professionals in eight clinics. We saw around 7,500 patients with everything from malaria to acne. People would walk for hours to get free treatment. It really changed my outlook, especially coming back at Christmas with magazines full of "must-have" party clothes and excessive amounts of food. The trip showed me how little you need to have for a fulfilled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 Minns (33) trekked the Inca Trail with Discover Adventure, and raised £5,120 for Macmillan Cancer Research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got a massive feeling of achievement from doing the trek but also a sense of peace. Before I went to Peru I'd got bogged down with work and had been dwelling on small, comparatively unimportant things. The trek helped me to discover who I was and what I could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 spend a lot of my time volunteering for Macmillan and I've since done two more charity challenges. You do one, and you get the bug."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Why isn't more wine 'organic'?; To get that USDA label means not adding sulfites, but most winemakers say preservatives are crucial.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Los Angeles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Home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Los Angeles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Food Desk; Part E;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 Blake Gray</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sounds familiar: a national consumer group is fighting to maintain organic standards against industry people who want to weaken them. But when it comes to "organic wine," the well-meaning consumers may actually be discouraging more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because of a quirk in the labeling laws. Currently for a wine to be labeled "USDA Organic" -- a coveted seal of approval for most foods -- it must have no added sulfites. However, most winemakers feel that sulfites are crucial in winemaking -- they discourage spoilage and preserve fresh fruit flavors. Unlike most organic products, wine may sit for years before being opened. Furthermore, most wines contain some level of sulfites anyway since they are a naturally occurring byproduct of fermentation.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even though organic food is one of the fastest-growing categories in the supermarket, "organic wine" is an afterthought. No large producers make it. Other types of eco-friendly wine have stepped in to fill the breach, including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"natural wine," which may have weak or even no official standards. Wine drinkers looking for a healthful, green product face confusing choices, and wineries can claim they're eco-friendly without anyone really checking.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that, some leading environmentalists in the wine industry -- including Paul Dolan of Mendocino Wine Co., a pioneer in organic grape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are asking the government to allow sulfites to be added to wines labeled organic. Dolan thinks that change would encourage more grape growers to be certified organic, meaning the use of fewer herbicides and pesticides in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want to make a difference in the organic growing of wine grapes, you need to allow sulfites," said Dolan, one of the filers of a petition under consideration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 petition has roused the Minnesota-based Organic Consumers Assn., which has persuaded thousands of supporters to write letters to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National Organic Program opposing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sulfites are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battle dates to the 1990s. That's when the Organic Foods Production Act required the USDA to develop organic standards for most foodstuffs. In most cases, preservatives such as nitrates and sulfites were disallowed. But because sulfites naturally occur in wine, wine got a pass for up to 10 parts per million. In nonorganic wine, up to 350 ppm are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time, most of the wine industry ignored the issue because organic wine had a bad reputation. Wine without sulfites is prone to bacterial infections that can make it smell or taste terrible.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with perfect hygiene in the winery, wine without sulfites is likely to oxidize quickly, robbing it of fresh fruit flavors.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"Sulfites preserve wine in four completely different ways," said Andy Waterhouse, chairman of the UC Davis department of viticulture and enology. "It's a big challenge to find something that can replace even one of those things. It's extremely difficult to make high-quality wine without adding sulfites. The smallest amount of mold on the grapes would cause the flavor to be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of the current standards, most winemakers settle for a less green-sounding official category: "Made from organically grown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people pick up a bottle that says 'made from organic grapes' and think, 'This isn't what I was looking for?' " said Christian Miller, proprietor of wine-market research firm Full Glass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opposition to sulfites seems to be based on misinformation. One of the Organic Consumers Assn.'s major arguments against adding sulfites is that they are allergens. Technically, that is true, but research has shown that most people who think they are allergic to sulfites are actually reacting to something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Norma Long-Smith, a healthcare professional in Oakland who had written letters in support of limiting sulfites, said, "I experience body aches when I drink wines with sulfites in them. The organic wines, I can drink them and they don't have the same effect on my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asked for an example of a wine she could drink without pain, she named Bonterra, the largest national brand made from organically grown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thing is, Bonterra adds sulfites to all of its wines, according to winemaker Bob Blue. "Wine wants to turn into vinegar, and it wants to oxidize," Blue said. "We're drinking it midcourse. We don't go out and drink 3-year-old apple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the National Organic Program doesn't include potential allergic reactions in its considerations -- there are plenty of foods (such as peanuts) that are allergenic but get organic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producers who make organic wine as currently defined are 5,000-case Coturri Winery and 80,000-case Frey Vineyards. The marketing approaches of the two California wineries couldn't be more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Tony Coturri said his winery has never used sulfites in its 31-year history, but he still does not put "organic wine" on the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confuses the public," Coturri said. "Plus, a lot of wineries would piggyback on me. If a consumer has a bad wine and it's an organic wine, they could turn on the whole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Frey Vineyards aggressively markets its "USDA organic wine" and is trying to lead the fight against sulfites. On its website, it proclaims, "Long-established USDA organic wine standards are under attack," and links to a form letter people can send to the administrator of the USDA's National Organic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8,000-year history of winemaking appears to be from naturally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organically grown grapes without sulfites added," winemaker Paul Frey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for most of wine's history, it was made to be consumed within a few miles of where it was produced. That's no longer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were going to come to the winery and ask me to fill a jug for you, I would do it without sulfites," Siduri owner/winemaker Adam Lee said. "But if you're shipping across the country, you need them. They're vitally important."</w:t>
      </w:r>
    </w:p>
    <w:p>
      <w:pPr>
        <w:keepNext w:val="0"/>
        <w:spacing w:before="240" w:after="0" w:line="260" w:lineRule="atLeast"/>
        <w:ind w:left="0" w:right="0" w:firstLine="0"/>
        <w:jc w:val="both"/>
        <w:rPr>
          <w:lang w:val="en-US" w:eastAsia="en-US" w:bidi="ar-SA"/>
        </w:rPr>
      </w:pPr>
      <w:hyperlink r:id="rId829" w:history="1">
        <w:r>
          <w:rPr>
            <w:rFonts w:ascii="arial" w:eastAsia="arial" w:hAnsi="arial" w:cs="arial"/>
            <w:i/>
            <w:color w:val="0077CC"/>
            <w:sz w:val="20"/>
            <w:u w:val="single"/>
            <w:shd w:val="clear" w:color="auto" w:fill="FFFFFF"/>
            <w:lang w:val="en-US" w:eastAsia="en-US" w:bidi="ar-SA"/>
          </w:rPr>
          <w:t>food@latimes.com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312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(no caption)  PHOTOGRAPHER:Kirk McKoy Los Angeles Times PHOTO: GRAPES: Some say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grow organic if sulfites were allowed.  PHOTOGRAPHER:Eric Risberg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Isle be all right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2011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 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MAGAZINE;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Penny Harrison, Recipe: Jane Unwin and Alison Pitt</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the switch from city to country has been a test of time and patience, especially when an island is involved. Penny Harrison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TRAIPSING through a muddy paddock with Alison Pitt and Jane Unwin to look at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 hard to believe they were ever "city girls". Yet 11 years ago, they turned their backs on high powered city careers for a life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French Island, next to Phillip Island in Western Port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some initial raised eyebrows among family and friends, the couple have embraced their new lifestyle with aplomb, turning a rugged piece of country into a thriving olive and alpaca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Alison and Jane were both working in universities (Alison in orthoptics and Jane in physiotherapy) when they bought the 16-hectare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both just reached that point in our lives where we wanted to do something completely different," Alison says. "We have both done some calculated risk-taking in our lives and to some extent there was an acceptance from our friends and family that yet another whacky adventure was starting. They all love it now, of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island had no mains water or electricity, and they had to build from scratch, but Alison says the moment she saw the view, she knew they couldn't go wrong. They decided they didn't want to treat the property as just a weekender, so sold their city homes and moved. "The first thing we did was put up a shed and a tank to collect water," Alison says. The couple lived in a caravan and tee pee on the property while their house was built. The same year, they planted 1000 olive trees on a north facing slope on the south coast of the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knew the soil was acidic so we looked at blueberries and native flowers for the cut-flower market, but ended up finding a niche with olives," Jane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PAGE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PAGE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Tanderum - a Wurundjeri word that means the granting of free passage across one's land - is the only olive grove on French Island and Alison and Jane grow Italian varieties corregiola, frantoio and pendolino, as well as the Spanish variety manzanilla. "We selected varieties based on their ability to tolerate coastal conditions, as well as their ability to produce good oil," Jane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soil was well prepared before planting and the trees were widely spaced to ensure each had access to plenty of sunlight and nutrients. "In the first year we used to go around hand watering each tree," Alison says. "But now, they have adapted to the environment and are only watered by rainfall. While encouraging stronger and more resilient trees, this adds to the intense, unique flavour of our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grove has been tended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and, six years ago, Jane and Alison became certified organic with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Clydesdales, Angora goats, chickens and ducks, as well as llamas and alpacas, provide plenty of manure for composts and fertilisers, which are fed to the trees each spring and autumn. Weeds are controlled by local, natural mulches such as seagrass, while indigenous shelter belts provide protection from strong winds and help increase the property's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very holistic approach," Jane says. "But it's just a way of life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whole property is run sustainably and Alison and Jane rely on wind and solar power for 90 per cent of the year. "We have solar hot water and a composting toilet," Alison says. "The island has to deal with all its own waste so all our green waste goes to the worms or chooks, and we take a wheelie bin of waste to the community run tip every couple of months. We also try to grow as much of our own fruit and veg as we can, but so does everyone on the island so there is always an excess to share around. Our neighbour milks two Jersey cows so we enjoy fresh raw milk and make our own cheese."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first nine years, Alison and Jane supplemented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income with llama walks for tourists. During this time, they established the olive grove, which produced its first real commercial crop about four years ago. "We did the tours for about nine years, but as the olive business increased we just got too busy," Jane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PAGE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PAGE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llamas are still part of the property, but Alison and Jane have also acquired a small flock of alpacas and turn the soft fleece into quilts, underlays, pillows and vests. Alison also makes felt hats to sell at the markets. "Alpacas are soft footed creatures and tread lightly on the paddocks," she says. "We're getting more and gradually moving towards replacing the llama walk income through the alpaca fleece."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main income is from the olives, Jane still works two days a week as a paediatric physiotherapist on the Mornington Peninsula, while Alison does occasional contract work training staff in aged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Harvest, in winter, is the busiest time for Alison and Jane who use traditional harvesting methods of hand raking the olives on to nets. "We have about 12 to 14 friends and family members who come to help us pick at harvest time," Alison says. "We make up big pots of soup and homemade bread, and there's a real festival feeling to it; this is the way it's done in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small window of opportunity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transport the olives to an organic processor for pressing and there have been many times when they nearly haven't made it. "Everything's just that bit harder living on an island," Alison says with a laugh. "There always seems to be a drama. Last year, the truck became bogged and we had to make the 2pm barge as it was the last one before the barge was taken out of action for repairs. So, if we missed it, we would have lost our entire harvest. It was a tense time but we had a team of volunteers all helping."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oil is returned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vats to be hand bottled and labelled. This year, Alison and Jane picked three tonnes of olives, which gave them 300 litres of oil and 200kg of table olives. "It wasn't a great yield this year because of the rain and the olives' tendency to biennial bearing," Jane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table olives are processed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traditional way to retain flavour. "We slowly de bitter the olives in barrels of strong brine for three to four months," Jane says. "The olives are then rinsed in rainwater and bottled in a weaker brine." The olives are also turned into a pate, which Alison says is ideal for pasta sauces, pizza bases or on toast with goat's cheese.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pair are committed to selling locally and products are available at the Prahran Market, Kingston and Mt Eliza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and at retail outlets on the Mornington Peninsula and Phillip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want to make it too big," Alison says. "We love the direct approach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and have loyal customers. It's an effort and we have to spend the night before off the island because of the ferry timetable, but it's really rewarding and we get to do our food shopping at the markets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Alison and Jane say they have embraced island life and can't imagine returning to the mainland. "It feels good to be out in the elements and dealing with whatever comes our way," Jane says. "We're part of a strong and sociable community, and we've met some wonderful people that we would never have met in our old lives."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TANDERUM OLIVES AND ALPACAS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Alison Pitt and Jane Unwin grow olives on their 16-hectare property on French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produce olive oil, table olives and olive pate from about 1000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also home to alpacas. The fleece is used to make quilts, underlays, pillows, vests and felt for hats.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produce, French Island Olives, is sold at the Prahran Market, Kingston and Mt Eliza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and retail outlets on the Mornington Peninsula and Phillip Island.</w:t>
      </w:r>
    </w:p>
    <w:p>
      <w:pPr>
        <w:keepNext w:val="0"/>
        <w:spacing w:before="240" w:after="0" w:line="260" w:lineRule="atLeast"/>
        <w:ind w:left="0" w:right="0" w:firstLine="0"/>
        <w:jc w:val="both"/>
        <w:rPr>
          <w:lang w:val="en-US" w:eastAsia="en-US" w:bidi="ar-SA"/>
        </w:rPr>
      </w:pPr>
      <w:hyperlink r:id="rId837" w:history="1">
        <w:r>
          <w:rPr>
            <w:rFonts w:ascii="arial" w:eastAsia="arial" w:hAnsi="arial" w:cs="arial"/>
            <w:i/>
            <w:color w:val="0077CC"/>
            <w:sz w:val="20"/>
            <w:u w:val="single"/>
            <w:shd w:val="clear" w:color="auto" w:fill="FFFFFF"/>
            <w:lang w:val="en-US" w:eastAsia="en-US" w:bidi="ar-SA"/>
          </w:rPr>
          <w:t>www.fillamas.com.au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Secrets to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Open mind: Things are constantly changing and evolving on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Alison says you have to be open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Resourcefulness: Living on an island, Alison and Jane have had to learn to mend fences, service their tractor and clip alpaca toenails. "You can't just call someone to come and fix something when it goes wrong out here and there's no Bunnings down the road," Jane says. "You just find a way to do it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Alison and Jane knew nothing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olives when they started. They joined olive associations, went to field days and subscribed to journals. Alison also studied a diploma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Tale to tell: For small producers, it helps to have a good story to go with a good product. "French Island is our story. It stands out and we're the only olive grove on the island," Alison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Taste bud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Leek and Fetta Tart serves 4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tbspn French Island Olives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large onion, halved and thinly sliced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leeks, white part only, thinly sliced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eggs, lightly beaten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300ml pouring cream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200g marinated fetta, drained and crumbled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50g parmesan cheese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cup parsley, coarsely chopped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80g French Island Olives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Pastry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220g plain flour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150g cold unsalted butter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Pastry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 butter into flour until crumbly then slowly add a small amount of water to make pastry consistency. Refrigerate for one hour, then roll out and line a 30cm x 20cm baking tray with push out bottom. Return to the fridge for 30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Filling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 onions and leeks in olive oil until soft (about 20 minutes) then allow to cool. Place eggs, cream, fetta, parmesan, parsley and leek mixture into a bowl and combine well. Taste for seasoning. Pour into tart shell. Cut olives in half and scatter on top. Bake at 200C for 30 to 40 minutes until just set and golden. Serve hot or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 served with salad dressed with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Jane Unwin and Alison Pitt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first settlers to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French Island has a rich, if somewhat chequered, past. And it hasn't always been successful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European settlers tried their hands at exporting salt, chicory, meat, milk, vegetables and seaweed from the island, although the harsh and isolated conditions forced many back to the mainland.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1916, French Island became home to a large prison, which operated until 1975. In an unusual twist, the island almost became home to a nuclear power plant in the 1960s when BHP bought land on the west coast and the State Electricity Commission bought land in the southeast with the idea of building a conventional or nuclear power station. The State Government reversed the decision after a two year environmental impact study, and about 70 per cent of the island was later declared national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a small but thriving community of about 90 residents lives on the island and many locals have turned the southern half of the island into productive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land, producing organic and grass fed cattle, sheep, chickens, nuts, honey, apricots and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 island is a renowned haven of tranquillity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Some of the other successful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ventures include French Island Vineyards - a boutique winery at the historical Long Point Homestead - and French Island organic honey.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8"/>
          <w:headerReference w:type="default" r:id="rId839"/>
          <w:footerReference w:type="even" r:id="rId840"/>
          <w:footerReference w:type="default" r:id="rId841"/>
          <w:headerReference w:type="first" r:id="rId842"/>
          <w:footerReference w:type="first" r:id="rId84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4" w:history="1">
        <w:r>
          <w:rPr>
            <w:rFonts w:ascii="arial" w:eastAsia="arial" w:hAnsi="arial" w:cs="arial"/>
            <w:b/>
            <w:bCs/>
            <w:i/>
            <w:color w:val="0077CC"/>
            <w:kern w:val="32"/>
            <w:sz w:val="28"/>
            <w:szCs w:val="32"/>
            <w:u w:val="single"/>
            <w:shd w:val="clear" w:color="auto" w:fill="FFFFFF"/>
            <w:lang w:val="en-US" w:eastAsia="en-US" w:bidi="ar-SA"/>
          </w:rPr>
          <w:t xml:space="preserve">Reading nature has rewards; Avondale's experiments with organic </w:t>
        </w:r>
      </w:hyperlink>
      <w:hyperlink r:id="rId844"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844" w:history="1">
        <w:r>
          <w:rPr>
            <w:rFonts w:ascii="arial" w:eastAsia="arial" w:hAnsi="arial" w:cs="arial"/>
            <w:b/>
            <w:bCs/>
            <w:i/>
            <w:color w:val="0077CC"/>
            <w:kern w:val="32"/>
            <w:sz w:val="28"/>
            <w:szCs w:val="32"/>
            <w:u w:val="single"/>
            <w:shd w:val="clear" w:color="auto" w:fill="FFFFFF"/>
            <w:lang w:val="en-US" w:eastAsia="en-US" w:bidi="ar-SA"/>
          </w:rPr>
          <w:t xml:space="preserve"> have contributed substantially to results, as seen in its newest range, Terra est Vita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Cape Argus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02, 2011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Independent News and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myrna robins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occasionally, one comes across a vinous operation where diverse strands have been woven into a tapestry of truly impressive synergy.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often that this column focuses on wines with cellar door prices averaging more than R200, as not only is this more than most are willing to pay but the products don't always merit their price tags.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Avondale offers an exception with its carefully crafted and themed range, where viticultural practices - fine-tuned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flourishing ecosystem - have contributed substantially to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17th century Klein Drakenstein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home to the Grieve family since 1996, is a family affair with proprietor Johnathan and his family occupying the original farmstead, his parents the restored cellar, while his brother lives up the hill and his sister around the corner. Instead of following the family fortunes at Vital Health Foods, Johnathan chose to qualify in fine art, switching to viticulture in time for Avondale's first vintage in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years saw him on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learning curve, experimenting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perfecting his three-pronged approach which combines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with modern science, namely the Bio-LOGIC blueprint. To this |I would add a well-developed marketing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- 100ha of vines and 50ha of orchards - has benefited from close to a decade of nurturing as several soil types were identified and treated with natural ingredients to bring them back into balance. A variety of cover crops provide missing nutrients, flower at different times and attract beneficial insects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Grieve makes good use of concentrated sea water which contains 90 elements for foliar and root feeding. He describes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"reading nature" by examining the weeds, diagnosing deficiencies or surpluses - the rich loamy soil is testimony to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Vines are grouped into one- hectare blocks to enable micro-management of soil types, grape varieties and clones. Computer-controlled irrigation allows for precise watering, and the blocks are harvested separately. Strips of land between cultivated areas encourage the proliferation of fynbos which, in turn, increases the presence of antelope, caracal and birdlife. Pests are dealt with using natural solutions. Avondale revels in its pure mountain water, recycling cellar waste and reusing it for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cellar is sited in an old riverbed, with the roof at ground level. Inside four 120 000-litre tanks are suspended from the ceiling, while others line the walls below. The adjoining maturation cellar is stocked with French oak, both first and second fill being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boutique cellar processes 400 tons of grapes at present. The listing for Avondale wines in the current Platter guide has been rendered out of date, as previous labels have been removed from the local market and replaced with the new range, Terra est Vita, six recent releases with striking labels.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Winemaker Corni8 Marais, in the cellar since 2004, deserves to be toasted with a flute of Armilla (R179) for his contributions, starting with this minerally non-vintage all-chardonnay Cap classique, rated by a recent Dutch visitor as superior to many French champagnes.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 is an '09 chenin blanc (R_6) showing structural depth, rich without being overpowering, and quite delicious. Grapes from vines ranging from 10 to 35 years old were used, and 40 percent spent time in wood. We followed with samples of 2009 Cyclus (R204), a sumptuous, lightly oaked blend of half viognier, with sauvignon, chardonnay and semillon adding layers of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Camissa 2010 is a rosi8 that shares its Khoisan name with Table Mountain, that is, place of sweet waters. At R122 it's an extraordinary blanc de noir, bone dry yet presenting aromas of rose petals and scented fynbos from its dominant muscat de Frontignan content, complemented by a mineral core from mourviYdre.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newly released 2006 Samsara (R277) is composed of shiraz from 19 blocks, offering a pleasing combination of youthful hues, freshness and tannins along with classic characteristics of the cultivar. It takes its place alongside a Bordeaux-style blend of the same vintage and selling at the same price: La Luna blends cab, cab franc and merlot with a little petit verdot into a supple, seamless classic.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The winners of the TGW/ Laborie giveaway are Rukshana Parker, Lorry Frazer and Tracy Gibbs, all of whom will enjoy dinner, bed and breakfast at Laborie and receive a case of their wines.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 Planning to tour over the April holidays? Look at </w:t>
      </w:r>
      <w:hyperlink r:id="rId845" w:history="1">
        <w:r>
          <w:rPr>
            <w:rFonts w:ascii="arial" w:eastAsia="arial" w:hAnsi="arial" w:cs="arial"/>
            <w:i/>
            <w:color w:val="0077CC"/>
            <w:sz w:val="20"/>
            <w:u w:val="single"/>
            <w:shd w:val="clear" w:color="auto" w:fill="FFFFFF"/>
            <w:lang w:val="en-US" w:eastAsia="en-US" w:bidi="ar-SA"/>
          </w:rPr>
          <w:t>www.capecountrymeander.co.za</w:t>
        </w:r>
      </w:hyperlink>
      <w:r>
        <w:rPr>
          <w:rFonts w:ascii="arial" w:eastAsia="arial" w:hAnsi="arial" w:cs="arial"/>
          <w:color w:val="000000"/>
          <w:sz w:val="20"/>
          <w:lang w:val="en-US" w:eastAsia="en-US" w:bidi="ar-SA"/>
        </w:rPr>
        <w:t>, a new website that highlights attractions along the N2, between the towns of Botrivier, Caledon, Grabouw, Genadendal, Greyton, Riviersonderend, Tesselaarsdal and Villiersdorp.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Circles of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Stanford Social Innovation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Fall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Stanford University, Center for Social Innovation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9; No. 4; ISSN: 1542-7099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Thompson, Tracy 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TRACY A. THOMPSON is an associate professorat the University of Washington Tacoma's Milgard School of Business. She was previously a lecturer at Northwestern University's Kellogg Graduate School of Management.</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91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oldest, most widespread, and effective tools for creating personal and social change is the Circle. This organizational form is used for an array of purposes and appears under different names in a variety of contexts and cultures in countries around the world. Although Circles offer many benefits to both individuals and groups, employing them effectively is not easy. Leveraging the potential of Circles requires a clear understanding of what they are and how they work. Circles help individuals and groups to develop and exercise autonomy, helping them to solve their own problems and take action. Autonomy is better thought of as agency, the degree to which an individual is able to engage in intentional and noncoerced action toward a desired outcome. One of the most important issues to consider when designing a Circle is the composition of the Circle's membership. One also needs to pay attention to the process and group dynamics that emerge during the Circle's formation and development.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Lending circles, self-help groups, and study circles are all examples of one of the oldest and most effective tools for creating personal and social change. Although Circles offer many benefits, employing them effectively is not easy. Leveraging the potential of Circles requires a clear understanding of what they are and how they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oldest, most widespread, and effective tools for creating personal and social change is the Circle. This organizational form is used for an array of purposes and appears under different names in a variety of contexts and cultures in countries around the world. In Sweden and Norway, study circles are an institutionalized part of the adult education system, with millions of participants coming together in small groups to learn and engage with one another. In the United States, millions of people form self-organized literature circles, otherwise known as book clubs. In Japan, hundreds of companies like Toyota and Honda invite employees to join quality circles, a kind of self-managed work team, to develop employees' talents and contributions and improve organizational processes and products. And in India, NGOs and banks regularly create lending circles to deliver financial services to the poor and to encourage community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are Circles so widely embraced? Because their very structure creates the conditions for personal and group growth and empowerment. As an archetype the Circle represents an ancient form of meeting that encourages respectful conversation. It stands in contrast to the Triangle, an alternative archetype of social interaction that reflects hierarchy and reminds people of their place within a power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well-functioning Circle, members experience a strong sense of belonging, a compelling commitment to shared goals, a high level of accountability to themselves and to the group, a robust climate of joint problem solving and learning among peers, an intense feeling of involvement, and high trust relationships. Everyone sees herself as an equal part of the whole. The nonhierarchical nature that is the foundation of Circle interaction encourages every member to be a facilitator and a leader by sharing her knowledge and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 the dramatic changes that a group of 20 women have undergone through their participation in the Saranayalaya Group in Pasumathur Village, Tamil Nadu, India. The current leader of the group, Krishnaveni, remembers an earlier time when many of the group members were hesitant to become involved in community action programs because by tradition women were generally not supposed to come out of their homes without the permission of their husbands orparents. Now, after participating in a Circle, all 20 women are enthusiastically engaged in community projects. They have successfully lobbied for a number of projects to improve the village's infrastructure, including installing a bore well that supplies drinking water, paving roads in and around the village, installing trash cans on every street, cleaning public drains, separating drainage and drinking water, and constructing concrete platforms under village taps to prevent water stagnation. And bynetworking with similar groups in their area, they have organized a day when more than 250 villagers in the district receive eye checkups and medical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Circles such as the Saranayalaya Group are an attractive social technology because they offer a potential solution to what political economist David Ellerman has called the fundamental conundrum of assistance, namely the problem of how helpers can help doers in a way that doesn't override or undercut the ability of the doers helping themselves. All too often, attempts to socially engineer development at an individual or a collective level fail because the methods used override doers' or recipients' will and motivation. Helpers supply an answer, a service, or a program and do everything possible to motivate doers to follow the prescribed process. By externalizing both the motivation and the knowledge, however, helpers end up engaging in Triangle-like group interaction that overrides, rather than develops, doers' individual and collective 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interventions that are built on the archetype ofthe Circle harness the power of intrinsic motivation and the power of a group to develop knowledge and skills, to solve problems, and to take action. Although Circles offer many benefits to both individuals and groups, employing them effectively is not easy. Leveraging the potential of Circles requires a clear understanding of what they are and how they work. This knowledge can help those interested in implementing Circle technologies avoid the most common pitfalls that lead to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CIRCLES?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types of Circles, and in such a pervasive phenomenon, there is a great deal of variation in how they are structured and operated. Nonetheless, four characteristics describe the purest forms of Circle interactions and distinguish them from Triangle-like interactions: egalitarian participation, shared leadership, groupdetermined purposes and processes, and voluntary membership.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Egalitarian Participation. The horizontal and collégial interaction of a Circle stands in contrast to the vertical and authoritydriven interaction of a Triangle. In a Circle, people literally form a circle when they interact. Standing or sitting in a circle encourages conversational, peer-oriented, and respectful group dialogue in which members engage as equals. Often, Circles employ additional practices that further foster and reinforce these egalitarian norms, such as formalized systems for taking turns talking, reminders to listen without judgment, and methods for handling interpersonal conflict. Such practices help members to feel safe and to contribute, and they create mutual expectations for broad-based participation.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Shared Leadership. In contrast to Triangle interactions that vest leadership in one person by virtue of her authority, unique skills, or social power, Circles treat leadership as a set of functions that can be divided and shared. Moreover, Circles assume that these functions and the skills to execute them can be nurtured in any member. How leadership is developed, decentralized, and shared varies, depending on the particular Circle methodology being employed. Some Circle manuals present formalized practices to explicitly divide and rotate leadership into distinct roles, whereas others encourage leadership roles to emerge and rotate in amore informal fashion. (See "Guides to Creating Circles" on opposite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Group-Determined Purposes and Processes. The egalitarian principles that underpin Circles mean that all members are viewed as having the capability to contribute in meaningful ways. In the most extreme case, Circle members collectively articulate and develop sharedgoals or purposes, determine how the group operates, and set the ground rules for group interaction, including how problems and conflict are handled. In other Circles, particularly those employed in microfinance, the group's purposes and process rules might be suggested by a third party, such as an NGO facilitator or bank employee. Even in those contexts, however, members are encouraged to own and modify these purposes and processes, for example, deciding how much money to save, what the repayment rules are, what constitutes delinquency, who gets loans, what the interest rates are, and the expectations for member interaction.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Voluntary Membership. Participants join Circles based on their interests and desires rather than being obligated, required, or forced to join by an authority figure. In Tacoma, Wash., women responded to fliers posted in the community and self-selected into one of seven WE-CAN Circles offered through an alliance of several nonprofit organizations. When forming quality circles, employers typically ask for volunteers. In other types of Circles, such as selfhelp groups and village savings and loan associations, participants are often invited to join by an NGO representative, family member, friend, or neighbor.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BENEFITS OF CIRCLES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Circles help individuals and groups to develop and exercise autonomy, helping them to solve their own problems and take action. But autonomy can be a loaded term, especially when we look across cultures. Autonomy is often seen as a Western concept that highlights independence and individualism, and thus it has often been assumed to be irrelevant in more collectivist cultures. But as Cigdem Kagitcibasi, professor of psychology at Koc University in Istanbul, argues, such a view confounds autonomy with separateness or individuality.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Autonomy is better thought of as agency, the degree to which an individual is able to engage in intentional and noncoerced action toward a desired outcome. The opposite of autonomy is heteronomy where action is ruled or controlled from the outside and not willingly undertaken. Autonomy and heteronomy should not be confused with relatedness, the degree to which an individual sees herself as a separate entity or, alternatively, as part of an undifferentiated whole, where the boundaries of separate selves are fused with others. Separating autonomyfrom relatedness allows for the possibility of autonomyin more collectivist cultures. Mila Tuli and Nandita Chaudhary, both at the University of Delhi, India, use the term "elective interdependence" to describe the intersection of agency and interdependence, and their work highlights the relevance and distinctive characteristics of autonomy as it occurs in more collectivist cultures.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Circles target the individual and her development. For example, in more individualistic, Western cultures, book clubs and study circles enable adults to take control of their own learning and education. Other kinds of Circles, such as Alcoholics Anonymous or Simplicity Circles, help individuals learn new ways of thinking, interacting, and making decisions by themselves. WE-CAN Circles focus on enhancing women's self-leadership, helping each to identify and overcome the barriers to her educational and personal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more collectivist cultures, Circles are used to empower women, but how women express and enact their autonomy may vary from their Western counterparts. For example, in the United Nations Development Programme's 2002 study of the impact of the South Asia Poverty Alleviation Program's interventions on women's empowerment in the southern states of India, women reported that through their experience in the self-help group they were able to exercise greater choice and control in a variety of areas of their lives - engaging in nontraditional employment-related tasks, visiting new places, traveling without male support, and having a greater say in reproductive choices such as the timing and spacing of children, use of contraceptives, and abortion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enhancing the autonomy of individuals, Circles also work to enhance the autonomy of groups. They encourage a group to identify and solve its own problems and in so doing, enable a group to produce better ideas, products, or programs. For example, many businesses leverage the intelligence of groups by employing quality circles, a kind of self-managed team whose focus is to work together to improve productivity and quality. Those interested in empowering disadvantaged groups and creating social change commonly employ Circles as a tool for community mobilization. NGOs and community organizers encourage the development of study circles as a means of helping groups develop novel solutions that address community-wide problems related to racism, the educational system, and health. Research on individual self-help groups like the Saranayalaya Group document how these Circles have overcome the constraints facing women to take action on social issues in their communities, for example starting a school, helping a community member in need, providing health care education, or closing down a local liquor outlet.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PSYCHOLOGICAL AND GROUP DYNAMICS OF CIRCLES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happens inside a Circle that helps individual women such as Krishnaveni to change, or helps an entire group of women such as the Saranayalaya Group to take action in their community? Social psychological research on adult learning and group dynamics reveals two main mechanisms that lead to enhanced well being, development, and autonomy of both individuals and groups. First, Circles create the conditions where intrinsic motivation flourishes and offer individuals the support necessary for change, and second, they generate a group's collective capacity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University of Rochester cognitive psychologists, Edward Deci and Richard Ryan, have long argued that all individuals have the potential to become more self-determined and that intrinsic, rather than extrinsic, motivation is a key ingrethent to this process. Individuals are more likely to be intrinsically motivated to learn and change when they experience an environment that feeds three basic and universal human needs: relatedness (being connected to and experience caring for others), autonomy (voluntary, motivated action toward a desired outcome with a sense of efficacy), and competence (being effective in dealing with her environment). Circle processes help to meet each of these needs and in so doing foster both the motivation and ability to learn and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why the basic design of the Circle is so important. Having people stand (or sit) next to one another and treat each other as equals feeds universal needs for relatedness and connectedness to others. Moreover, a Circle's emphasis on conversational, respectful, peer-oriented dialogue enhances strong and trusting relationships among members. Building strong social connections and intimacy helps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person's engagement in the Circle, providing support for continued growth and development. In particular, the highly relational nature of Circle interaction explains why they are so effective with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Feminist adult education research shows that connectedness and relationship are central to women's learning. Methods that expand consciousness, encourage capacity for voice, and enhance self-esteem facilitate a woman's personal transformation to change her life. According to Elizabeth J. Tisdell, a professor of education at Pennsylvania State University, women learn best when their own learning is connected to the learning of others - that is, when they get the chance to understand other women's perspectives and build on one another's ideas rather than only being told what to do. When asked about her WE-CAN Circle experience at the Tacoma Urban League, Tina (one ofthe women in the WE-CAN Circle) stated she most appreciated "the support [I] felt, the ability to share with others who were willing to actually listen and not tell me what I should do or who would overwhelm me with their own problems. Everyone shared and everyone listened." Women, in particular, value and respond to learning contexts that not only offer opportunities for connected learning but also foster personal and meaningful relationships.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relational dynamics of Circles transcend both gender and culture. In Egypt, Sekem, a complex organization composed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food trading companies, a medical center, and schools, regularly employs Circles where male and female employees discuss what happened the previous day or week and what the plans are for the current day or the next week. By transforming the economic, social, and cultural reality of people livingin nearby communities, Sekem's ultimate goal is to change Egyptian society to be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equal, and just. Sekem uses Circles as a subtle but powerful socialization tool for fostering new norms and beliefs around punctuality, planning, and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Ibrahim Abouleish, Sekem's founder, explains the relational dynamics generated by employees standing side by side and holding hands, regardless of gender or position, and how that leads to greater respect for others, self-efficacy, and a sense of personal responsibility. "The Circle is a very social form," says Abouleish. "We form a circle and people can see each other. But the equality and the equal opportunity is something we have been missing for a long time in this culture. Not everyone here is having comparatively equal opportunities - girls and boys, women and men. Also there are all levels of workers standing together in a circle so that they can experience that they are equal. Equality is very, very important for everybody in order to feel their dignity as human beings. I see people in Egypt- they go to their offices and to their companies without having experienced that dignity."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Circle interventions not only create a strong sense of connection, they also foster autonomy and independent action, a second factor that leads to the intrinsic motivation necessary for lasting personal growth and change. Membership in a Circle is voluntary. Although a tacit, social obligation to participate may emerge as a result of the relational dynamics, no one forces, tells, or provides external incentives for an individual to join a Circle, to talk in the Circle, or to commit to a new action or behavior. Psychologists have long known that voluntary decisions and commitments are a much stronger means of changing behavior than are those that are imposed from the outside. In addition, it's a lot easier to learn from one's peers than from being told by an "expert" what to do, how to think, or what the solution is. By design, Circles employ autonomy in a way that allows members to learn how to take action in forms that are culturally relevant and meaningful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Circle practices also foster intrinsic motivation to learn and change, by feeding the universal need for competence. In Circles, the members share a purpose, and together they work to achieve that purpose. For example, microfinance self-help groups almost always incorporate training to help women master rudimentary business skills and knowledge, including learning how to sign one's name, how to evaluate business ideas, and the concepts of savings, interest, and loans. As they discuss their work together, members discuss problems and, over time, they begin to experience success in their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Geeta Prajapati's experience in her self-help group in a village in Uttar Pradesh, India, illustrates these dynamics: "Before I joined the samooh, I had no idea about banks and paperwork. I was scared to go there. But I have learnt through the samooh. Now when I go to the bank, the manager tells me to sit down and asks what work I have. I have taught the other women how to handle the work. I went with them for the first few times and showed them what to do. Now they handle it themselves without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generating the intrinsic motivation that leads to individual well being, growth, and change, Circle dynamics empower groups to take action. The strong interpersonal ties and the encouragement of self-determination foster a group's belief that it has the collective power to produce desired results. Circle practices enhance a group's capacity to act. Social movement theory argues that a group's capacity to act depends in large part on the group having shared interests, a strong social infrastructure, and effective processes for mobilizing and using needed resources. (A fourth factor, a supportive political and economic environment, is environmental in nature and not directly influenced by Circle interventions.) Through the dialogue of a Circle, members identify and discuss their common interests. As they work together to articulate issues and develop their intentions, the group develops social capital. Such strong, trusting ties between members enable the sharing and deployment of resources, knowledge, and effort needed to take action on social issues in the community. Developingand strengthening social capital, in particular by increasing the trust in horizontal networks that extend beyond the constraints of family, gender-based, and other institutionalized patronage ties is an important component of enhancing the collective power of disadvantaged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LEVERAGING THE POWER OF CIRCLES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Circles offer a seductive promise. Who wouldn't want to employ a method that helps others to help themselves? As with any other highly attractive practice, however, Circles run the risk of falling prey to exaggerated expectations that fuel their unthinking adoption. Indiscriminate and incorrect application of Circle practices can lead only to disappointment. To avoid these problems, Circle design should be contingent on the nature ofthe desired objectives and the people involved. One should also be aware ofthe typical dysfunctional patterns that can destroy a Circle's effectiveness and be realistic about the resources needed to establish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most important issues to consider when designing a Circle is the composition of the Circle's membership. Although an individual's decision to participate is voluntary, the invitation to participate is determined by the person or entity sponsoring the Circle. In combination with the cultural context, the composition of a group shapes how members are likely to interact and therefore influences the implementation of additional design elements needed to create healthy Circle interaction. In general, Circle behaviors are harder to create in cultural contexts characterized by hierarchy and authoritarianism, which are manifested by the presence of unequal gender relationships, rigid caste distinctions, and well-defined socioeconomic status orderings. These sorts of dynamics are why many NGOs place great emphasis on forming women-only, single-caste, or equal income self-help groups in Southeast Asia and elsewhere. Even when some of these factors are considered, groups still run the risk of being "captured" by elite interests, where a member, often the group leader, is able to dominate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cultural and institutional context and the desired objectives are also important considerations in designing a Circle. Some Circle practices maximize the degree of egalitarian participation, shared leadership, and group-determined purposes and processes, whereas others mix in more Triangle-like design elements. For example, participation in Sekem Circles is voluntary, but the purposes and the processes are determined by management, and the most senior person present runs each Circle's discussion. Incorporation of Triangle-like design elements is appropriate given the goals of the Sekem Circles and their more subtle use as a socialization tool to encourage greater personal responsibility, punctuality, and respect for others in the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also needs to pay attention to the process and group dynamics that emerge during the Circle's formation and development. Triangle dynamics are pervasive in human interactions, so the roles that Circle organizers and facilitators play need to be carefully monitored. Circle facilitators need to be acutely aware of how easily Triangle behaviors can slip in. The helper-doer relationship is rooted in Triangle logic. It implies that helpers have more knowledge and skills than the doers or are superior in some way. Because they are helpers, facilitators run the very real risk of becoming a needed expert or source of information. In such a situation, the knowledge and skills needed to run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Circle are externalized, and Circle members never develop the competence and skills to solve problems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Ford Foundation program officer Ajit Kanitkar's research on self-help groups in India provides a good example of the tendency for facilitators to become experts and the importance of training to overcome those tendencies. In an experimental effort to increase the speed and frequency of self-help group formation, the NGO Pradan selected eight "promoters," local members of the community who had one to two years of experience in successful self-help groups. The promoters, who were believed to be conversant in group dynamics and have good communication and organizing skills, were given one day of training. The promoters, however, had difficulty letting go of Triangle-like behaviors, which had negative consequences for the Circles. For example, the promoters would correct an accounting mistake themselves rather than explaining the mistake to the group's accountant and getting her to make the correction. Pradan ended up canceling the program, concluding that additional training and monitoring would be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detailed training manuals and handbooks that accompany Circle practice represent attempts to codify the skills and information necessary for ensuring that facilitators and internal leaders don't become the sole expert. They also attempt to help groups develop ways to discuss internal group dynamics so that problems can be openly discussed, even in the face of resistance by some members. Susan Johnson and Namrata Sharma's longitudinal research on the challenges faced by microfinance groups in Kenya reveals the power of participatory training materials that can be used by facilitators and even group members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mixed-gender group, the male chairman dominated meetings and the treasurer had misappropriated group funds. Initially, members reported being unhappy with the leaders, saying there was a misunderstanding between them, but they were clearly uncomfortable talking about the issues. Over time, more people began attending the meetings, and at the meetings members were questioning other office bearers on the status of accounts in the group. By the end of the study, the members were explicitly using one of the provided training tools for assessing leadership qualities, and they had their first election. After being taken to the local chief, the treasurer was made to sign a contract to repay the money he misappropriated. Group attendance and participation had dramatically increased, and the group had moved beyond borrowing from the NGO to develop new practices, such as mobilizing their own funds and lend them out and instituting a policy of pledging assets before giving out a loan. The participatory training materials clearly helped the group to evolve into a better functioning Circle, one that has a greater chance of thriving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these examples show, Circles are not a quick and easy way to create personal and social change. The inherent problems in helping others to help themselves and the degree to which many human interactions are guided by the Triangle make Circles difficult to engineer. The hallmark of a true Circle is that it is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Instilling Circle practices that truly generate- not override, deplete, or destroy- autonomy requires a great deal of sensitivity, support, and skill. Competent facilitators and participatory training manuals can help a group to embrace the egalitarian norms and behaviors of Circle interaction. But as the examples above illustrate, the explicit and tacit knowledge and behaviors required for effective Circle functioning do not necessarily come quickly. Creating effective Circle interventions takes time and dedication, particularly with populations that have few resources of their own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them. Although challenging to design and implement, Circles remain a promising social intervention for creating personal and social change.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Guides to Creating Circles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resources available to help people create a Circle.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WOMEN'S LEADERSHIP: The WE-CAN Circles are based on the Berkana Institute's Women's Circle Starter Kit, an instructional resource that includes a how-to manual, discussion topics, inspirational videos, books, and articles on women's leadership. </w:t>
      </w:r>
      <w:hyperlink r:id="rId853" w:history="1">
        <w:r>
          <w:rPr>
            <w:rFonts w:ascii="arial" w:eastAsia="arial" w:hAnsi="arial" w:cs="arial"/>
            <w:i/>
            <w:color w:val="0077CC"/>
            <w:sz w:val="20"/>
            <w:u w:val="single"/>
            <w:shd w:val="clear" w:color="auto" w:fill="FFFFFF"/>
            <w:lang w:val="en-US" w:eastAsia="en-US" w:bidi="ar-SA"/>
          </w:rPr>
          <w:t>www.berkana.org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MICROFINANCE SELF-HELP GROUPS: India's National Bank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 provides a handbook for how to start and run a self-help group. </w:t>
      </w:r>
      <w:hyperlink r:id="rId854" w:history="1">
        <w:r>
          <w:rPr>
            <w:rFonts w:ascii="arial" w:eastAsia="arial" w:hAnsi="arial" w:cs="arial"/>
            <w:i/>
            <w:color w:val="0077CC"/>
            <w:sz w:val="20"/>
            <w:u w:val="single"/>
            <w:shd w:val="clear" w:color="auto" w:fill="FFFFFF"/>
            <w:lang w:val="en-US" w:eastAsia="en-US" w:bidi="ar-SA"/>
          </w:rPr>
          <w:t>http://www.nabard.org/pdf/publications/</w:t>
        </w:r>
      </w:hyperlink>
      <w:r>
        <w:rPr>
          <w:rFonts w:ascii="arial" w:eastAsia="arial" w:hAnsi="arial" w:cs="arial"/>
          <w:color w:val="000000"/>
          <w:sz w:val="20"/>
          <w:lang w:val="en-US" w:eastAsia="en-US" w:bidi="ar-SA"/>
        </w:rPr>
        <w:t xml:space="preserve"> manuals/formingshgs.pdf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COMMUNITYCHANGEANDSTUDY CIRCLES: Everyday Democracy (formerly the Study Circle Resource Center) offers a number of downloadable guides for forming Circles, http://www.eve ryday-democracy.0rg//en/H0wT0.aspx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ORGANIZATION CHANGE AND DEVELOPMENT: The Circle Way: A Leader in Every Chair, by Christina Baldwin and Ann Linnea (Berrett-Koehler Publishers Inc., 2010), describes the basics of Circle processes in groups, illustrating how they can be used to flatten hierarchy and increase collaboration in formal organizations.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eftective Circle interventions takes time and dedication, particularly with populations that have few resources of their own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3" style="position:absolute;z-index:2518343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Photographs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 xml:space="preserve">After 32 years, Branch Creek </w:t>
        </w:r>
      </w:hyperlink>
      <w:hyperlink r:id="rId861" w:history="1">
        <w:r>
          <w:rPr>
            <w:rFonts w:ascii="arial" w:eastAsia="arial" w:hAnsi="arial" w:cs="arial"/>
            <w:b/>
            <w:bCs/>
            <w:i/>
            <w:color w:val="0077CC"/>
            <w:kern w:val="32"/>
            <w:sz w:val="28"/>
            <w:szCs w:val="32"/>
            <w:u w:val="single"/>
            <w:shd w:val="clear" w:color="auto" w:fill="FFFFFF"/>
            <w:lang w:val="en-US" w:eastAsia="en-US" w:bidi="ar-SA"/>
          </w:rPr>
          <w:t>Farm</w:t>
        </w:r>
      </w:hyperlink>
      <w:hyperlink r:id="rId861" w:history="1">
        <w:r>
          <w:rPr>
            <w:rFonts w:ascii="arial" w:eastAsia="arial" w:hAnsi="arial" w:cs="arial"/>
            <w:b/>
            <w:bCs/>
            <w:i/>
            <w:color w:val="0077CC"/>
            <w:kern w:val="32"/>
            <w:sz w:val="28"/>
            <w:szCs w:val="32"/>
            <w:u w:val="single"/>
            <w:shd w:val="clear" w:color="auto" w:fill="FFFFFF"/>
            <w:lang w:val="en-US" w:eastAsia="en-US" w:bidi="ar-SA"/>
          </w:rPr>
          <w:t xml:space="preserve"> owners Mark and Judy Dornstreich sow a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Philadelphia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Philadelphia Newspapers,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P-com Restaurants &amp; Food; Pg.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BETH D'ADDONO</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For the Daily News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and Judy Dornstreich have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since before it was cool.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likes of Blue Hill uberchef Dan Barber and seminal food writer Michael Pollan jump-started the national eat-local,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revolution, Mark and Judy were growing their own quiet revolution at Branch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their bucolic organic acreage that straddles the Perkiomen creek in Perkasie, Bucks County. For the past 32 years, this striking couple have been working in the dirt, leading by example and educating a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chefs about how food should be grown and what it should taste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69 and 68, respectively, Mark and Judy have slowed down a little, making some changes to their business structure as they look to the next chapter in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hard to completely stop a business that's been good," said Judy. "Chefs still want what we do. But we'd like to enable our employees to take over, start taking vacations and doing things that normal people do. You can't not see what needs doing around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It's constant. Every single person who has a small business goes through this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say that chefs "still want what we do" is like saying that early peas appreciate chilly days and hard spring sunshine. For the fortunate chefs in Branch Creek's inner circle, the vegetables and micro greens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vital to creating the kind of food that really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distribute anything unless it's perfect," said chef Michael Solomonov, who owns Zahav, Xochitl and Percy Street Barbecue with partner Steven Cook. "Here's the thing about their stuff. You know how powerful a taste memory can be? The memory of the first time you ate something amazing is always the best it's ever tasted. Every single time I eat anything they make, it's like the first time I've had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Solomonov first met the couple a decade ago when he was working under chef Terrence Feury, another loyal customer, at Striped Bass. Feury continues to work with Branch Creek as executive chef at Fork, in Old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not 'just'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said Solomonov. "They're pioneers, intellectuals. They have an incredible spirituality about them. I have to say they're among the nicest, most generous people I've ever 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Mark and Judy bought their 21-acre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1978, their respective parents "thought we were nuts," said Judy. "They helped us, because they saw this was our dream. But it wasn't the life they'd have chosen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Dropping out, tuning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Really, how did a couple of Ivy League-educated Jewish intellectuals wind up in one of the hardest jobs on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started as a college romance.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pair met in their final year at the University of Pennsylvania and moved to New York to finish their advanced degrees at Columbia: a Ph.D. in anthropology for Mark; a master's from the Teachers College for Judy. Their dual careers took shape, with Mark teaching at Rutgers and Judy practicing as a counseling psychologist.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a year's sabbatical to travel and study philosophy and meditative yoga in India under Swami Chinmayananda turned their world upside down. As Judy remembers it, Mark turned to her one day in their budget Bombay room and said that he didn't want to teach anymore. "He said he wanted to grow vegetables," she recalled. Despite the ramifications of this declaration, Judy was onboard. "It was yet another adventure."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earlier adventure that had connected the couple directly to the land was a two-year stint in New Guinea, where they lived while Mark was doing his doctoral fieldwork documenting the food intake of an isolated indigenous tribe. While there, both Mark and Judy saw with clarity how the physical can intersect with the intellectual, a way of living they wanted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physical component of doing this is really important for both of us," said Judy. "That's why Mark left anthropology and teaching. He wasn't interested in having a secondary experience. We both feel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good for the body and good for the mind. It takes us out of our intellectual center, shifts the focus to our bodies and keeps us in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even with thoughts of slowing down, there's no way that her husband is going to sit back and just tell other people what to do, she said. "If he's here, he will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pair apprenticed 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York, then moved to England to study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Emerson College,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training center in East Sussex. They had their first child and spent another summer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Branch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became a reality with their parents' help, and 1979 was its first growing season. Because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on a flood plain, it was relatively affordable.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proved a good base for their family, which grew to include four children - Elijah, 35, Sophia, 32, Jesse, 30, and Eva, 23. "We have great kids," said Judy. "But they don't want to be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It really isn't a life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beautiful basil'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Committed to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growing techniques, Mark and Judy cultivate six of the 21 acres and grow pristine vegetables, micro greens and edible flowers year-round in greenhouses and hoop houses. Over the years, Branch Creek has supplied a litany of Philadelphia's most influential chefs. But Mark and Judy have scaled down some in the last year or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besides Solomonov, they supply: Terrence's brother, Patrick Feury, of Nectar, in Berwyn; Sean Weinberg, Restaurant Alba, in Malvern; Susanna Foo, Susanna Foo Gourmet Kitchen, in Radnor; Adam DeLosso, Garces Trading Company; Rafael Gonzalez, executive chef, Philadelphia Four Seasons; Marty Grimm's White Dog Cafe, Wayne and Philadelphia; chef Peter Dunmire, North Third; and Leo and Josephine Leone's San Marco Ristorante, in Ambler.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beautiful things for us is that we talk directly to the chefs," said Judy. "Our son Jesse, who's now doing a lot of the deliveries for us, has been in those kitchens since he was a little kid. We have personal relationships with these people. That matters. It makes a huge difference when you're out in the field picking basil and your back is hurting. You know they're waiting for the best, most beautiful basil you can give them, so you just keep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Patrick Feury has known Mark and Judy for 11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people who are passionate about what they do. They didn't do this for monetary gain. Instead, the philosophy is: Do the best job we can, be the best people we can be and the money will come," said Feury.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just so smart. To Terrence and I, they're like family. They know my kids, I know their kids. It's really nice."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Feury admitted to a little friendly sibling rivalry with his brother, a sense of, "You got to that first from Judy? I wanted that." Which might be why Judy named her two pet snapping turtles Terrence and Patrick in their honor.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is so dedicated to the soil, to growing things right," said Patrick Feury. "I've had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give me microgreens that look exactly the same, but when you taste them, they didn't taste like anything. There was no separation of flavors.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you eat from Branch Creek, there's no disconnect. Everything tastes the way you'd imagine it tasting, but even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reality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backbreaking labor, the never-ending vigilance and dedication, isn't easy for two people staring at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want to shoot like [NBA star] Nate Robinson, you have to do something over and over again," said Judy. "Powering through the numbing repetitiveness that comes with this territory gets harder the older you get." She's hopeful that there are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intent on getting it right as she and Mark were when they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They've mentored scores of apprentices - Tom Murtha and Tricia Borneman, of Blooming Glen, in Perkasie; Jeffrey Frank and Kristin Illick, of Liberty Gardens, in Coopersburg; and Greg York, who lives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upstate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Judy and Mark are going to do in the next phase of their life is something they've been mulling for some time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very difficult question," said Mark. "What happens is, you engage in this interior war with yourself. On the one hand, I'm thinking, 'Let's be practical. I'm not physically the person I used to be, but I'm enough of a person to do all kinds of interesting things that I've wanted to do my whole life but didn't get around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I'm sitting here and still thinking about what I'm going to plant this spring, what new products I can develop, how to tweak marketing. I've been doing that every single spring for so many years I almost can't not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trip to see friends in Tucson, Ariz., was the first time the couple had ever left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early spring. "This year we'll definitely be spending more time away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Mark said. "That's radically different for us. And it's feeling really nice." Although even when they travel, what Mark called "the absolutely magnetic pull of growing things" is impossible to resist.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spend a lot of time squatting on the ground looking at wildflowers and visiting horticulture centers. Our range of interest stays the same. What's different is it becomes more observational than 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and Judy's future plans are a subject that the whole family has discussed, said their oldest son, Elijah Dornstreich, founder of the dynamic nonprofit arts collaborative Fourth Wall Arts Salon.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Elijah sees it, the fact that the rest of world seems finally to be catching up with the way his parents have been living their life since the late '70s is no coincidence.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parents have always been ahead of their time," he said, "whether you're talking about recycling and composting or sourcing food locally. They both have an incredible amount of knowledge to give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Added Jesse Dornstreich: "My father is always coming up with new ideas, new ways of doing things. This time of year he is always excited to get started. Come July, all the work starts to really add up. It's cyclical.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I think it would be great if he could just sit back and read The New York Times, not work so hard."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Elijah sees his parents, his father especially, giving back by teaching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best practices that have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him, as much as they have Branch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they've been about is more than just something that's coming into fashion now," Elijah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societal imperative. We can't survive without changing some of the things my parents decided to change a generation ago. . . . I think - I hope - that what my dad spends the next 10, 20 years doing may actually look significantly different from what he's been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know how much they care, about people and about their country. Whatever they end up doing, they're going to keep making a difference."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835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Feed Loader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 xml:space="preserve">Down on the </w:t>
        </w:r>
      </w:hyperlink>
      <w:hyperlink r:id="rId868" w:history="1">
        <w:r>
          <w:rPr>
            <w:rFonts w:ascii="arial" w:eastAsia="arial" w:hAnsi="arial" w:cs="arial"/>
            <w:b/>
            <w:bCs/>
            <w:i/>
            <w:color w:val="0077CC"/>
            <w:kern w:val="32"/>
            <w:sz w:val="28"/>
            <w:szCs w:val="32"/>
            <w:u w:val="single"/>
            <w:shd w:val="clear" w:color="auto" w:fill="FFFFFF"/>
            <w:lang w:val="en-US" w:eastAsia="en-US" w:bidi="ar-SA"/>
          </w:rPr>
          <w:t>farm</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on Maui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San Jose Mercury News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San Jose Mercury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Travel;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Carol Fowler Correspondent</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poking around upcountry Maui and driving its narrow, twisting roads, but by midafternoon we had to turn around. We had an important date at a lower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Forget meeting friends for mai-tais or heading to Lahaina for the sunset. We were going to herd the animals at Surfing Goat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Herding anything may be the last activity one considers for a Maui vacation. But the dairy is one of several island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have opened for public tours over the last few years. They offer the chance to explore the island's back roads, meet the growers and learn something about the exotic fruits, vegetables and cheeses you'll encounter and enjoy on Maui.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growing national trend," says Maui resident Charlene Kauhane, a board member of the Hawaii Agri-Tourism Association. "Visitors are looking for authentic experiences, for opportunities where they can meet locals and buy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sometimes, you just want a break from the beach. So let's go down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Maui.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Alii Kula Lavender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before you arrive, you'll detect Alii Kula Lavender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the lovely fragrance wafting over Upcountry. It comes from 45 lavender varieties planted over 10 acres in Haleakala's foothills. You can meander over paths on your own, or join one of the walking tours. You'll learn about lavender's culinary uses and healthful benefits, as well as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dedication to practicing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Alii Lavender also offers workshops in wreath making and container gardens, and other special events. Children will enjoy the lavender treasure hunt. Finish it, and you'll get a prize.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any visit, do take time for a cup of tea and scones, both flavored with lavender, of course, on the pavilion that looks out over the hillsides that bloom in a haze of mauve, deep blue and violet.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drive up Waipoli Road is part of the adventure. Proceed cautiously. Cows often meander across the road as if they own it. A trip here may be planned with a lunch tour at Oo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short distance away.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Open 9 a.m.-4 p.m. daily. 1100 Waipoli Road, Kula. 808-878-3004;</w:t>
      </w:r>
      <w:hyperlink r:id="rId869" w:history="1">
        <w:r>
          <w:rPr>
            <w:rFonts w:ascii="arial" w:eastAsia="arial" w:hAnsi="arial" w:cs="arial"/>
            <w:i/>
            <w:color w:val="0077CC"/>
            <w:sz w:val="20"/>
            <w:u w:val="single"/>
            <w:shd w:val="clear" w:color="auto" w:fill="FFFFFF"/>
            <w:lang w:val="en-US" w:eastAsia="en-US" w:bidi="ar-SA"/>
          </w:rPr>
          <w:t xml:space="preserve"> www.akliikulalavender.com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Haliimaile Pineapple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best things I've ever eaten -- anywhere -- was fresh Maui pineapple in the field. Moments before, a plantation worker had whacked it from the plant and cut it into wedges. One bite, and the sun-warmed fruit juice exploded in my mouth and dripped from my chin. It was sublime.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part of the pineapple tour experience led by people who work in the field and who know everything about the fruit's life cycle and the history of growing pineapple on Maui. They will also take you into the packing and shipping facility. After a few months' hiatus, the tour, along with Pineapple Gold ownership, has been transferred from Kapalua to Haliimaile. You'll catch the bus at Haliimaile General Store, one of Maui's best restaurants.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Maui Pineapple Tours: 9-11 a.m. and 11:45 a.m.-1:45 p.m. Mondays-Fridays. Look for the Maui Gold bus near Haliimaile General Store, 900 Haliimaile Road. 808-665-5491;</w:t>
      </w:r>
      <w:hyperlink r:id="rId870" w:history="1">
        <w:r>
          <w:rPr>
            <w:rFonts w:ascii="arial" w:eastAsia="arial" w:hAnsi="arial" w:cs="arial"/>
            <w:i/>
            <w:color w:val="0077CC"/>
            <w:sz w:val="20"/>
            <w:u w:val="single"/>
            <w:shd w:val="clear" w:color="auto" w:fill="FFFFFF"/>
            <w:lang w:val="en-US" w:eastAsia="en-US" w:bidi="ar-SA"/>
          </w:rPr>
          <w:t xml:space="preserve"> www.mauipineappletour.com </w:t>
        </w:r>
      </w:hyperlink>
      <w:r>
        <w:rPr>
          <w:rFonts w:ascii="arial" w:eastAsia="arial" w:hAnsi="arial" w:cs="arial"/>
          <w:color w:val="000000"/>
          <w:sz w:val="20"/>
          <w:lang w:val="en-US" w:eastAsia="en-US" w:bidi="ar-SA"/>
        </w:rPr>
        <w:t xml:space="preserve">or           </w:t>
      </w:r>
      <w:hyperlink r:id="rId871" w:history="1">
        <w:r>
          <w:rPr>
            <w:rFonts w:ascii="arial" w:eastAsia="arial" w:hAnsi="arial" w:cs="arial"/>
            <w:i/>
            <w:color w:val="0077CC"/>
            <w:sz w:val="20"/>
            <w:u w:val="single"/>
            <w:shd w:val="clear" w:color="auto" w:fill="FFFFFF"/>
            <w:lang w:val="en-US" w:eastAsia="en-US" w:bidi="ar-SA"/>
          </w:rPr>
          <w:t xml:space="preserve"> www.goziphawaii.com </w:t>
        </w:r>
      </w:hyperlink>
      <w:r>
        <w:rPr>
          <w:rFonts w:ascii="arial" w:eastAsia="arial" w:hAnsi="arial" w:cs="arial"/>
          <w:color w:val="000000"/>
          <w:sz w:val="20"/>
          <w:lang w:val="en-US" w:eastAsia="en-US" w:bidi="ar-SA"/>
        </w:rPr>
        <w:t>, then click on"tours."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Kapahu Living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tour, you can, if you choose, get your feet and hands muddy by working in the taro patch. This is a Hawaiian cultural experience and an invigorating hike as well 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It takes place in the Kipahulu section of Haleakala National Park where the nonprofit Ohana Kipahulu has restored some of the ancient taro patches (lo'i kalo) that filled this area in pre-contact times, the centuries before the arrival of Capt. Cook.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getting to Kipahulu is an adventure. It's about seven miles beyond the end of the Road to Hana at the park's Oheo Gulch section (popularly and erroneously known as Seven Sacred Pools). A native Hawaiian will guide you past remains of ancient dwellings, a historic home from the 1920s and to the taro patches. You'll see lots and learn lots, especially the deep respect that Hawaiians have for the land, or aina. You'll taste samples of traditional Hawaiian foods grown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Tours by appointment. 808-248-8558;</w:t>
      </w:r>
      <w:hyperlink r:id="rId872" w:history="1">
        <w:r>
          <w:rPr>
            <w:rFonts w:ascii="arial" w:eastAsia="arial" w:hAnsi="arial" w:cs="arial"/>
            <w:i/>
            <w:color w:val="0077CC"/>
            <w:sz w:val="20"/>
            <w:u w:val="single"/>
            <w:shd w:val="clear" w:color="auto" w:fill="FFFFFF"/>
            <w:lang w:val="en-US" w:eastAsia="en-US" w:bidi="ar-SA"/>
          </w:rPr>
          <w:t xml:space="preserve"> www.kipahulu.org.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Maui Tropical Plantation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-themed attraction, not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If you have no idea how papaya, guava, mango, coconut or lilikoi (passion fruit) grow, this is the place to find out. Add to the list macadamia nuts, coffee, sugarcane, ginger, apple banana and rambutan. Laid out like the sections of a giant fan, the 60-acre garden showcases each of Hawaii's major crops. A narrated tram ride takes visitors along the plots.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Fountains and brilliant tropical blooms give the grounds a manicured look. Children will enjoy animal displays, and the restaurant offers a killer banana split. Families with young children and older visitors gravitate to this place.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Open 9 a.m.-4 p.m. daily. 1670 Honoapiilani Highway, Waikapu. 808-244-7643;</w:t>
      </w:r>
      <w:hyperlink r:id="rId873" w:history="1">
        <w:r>
          <w:rPr>
            <w:rFonts w:ascii="arial" w:eastAsia="arial" w:hAnsi="arial" w:cs="arial"/>
            <w:i/>
            <w:color w:val="0077CC"/>
            <w:sz w:val="20"/>
            <w:u w:val="single"/>
            <w:shd w:val="clear" w:color="auto" w:fill="FFFFFF"/>
            <w:lang w:val="en-US" w:eastAsia="en-US" w:bidi="ar-SA"/>
          </w:rPr>
          <w:t xml:space="preserve"> www.mauitropicalplantation.com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Maui's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Formerly Tedeschi Vineyards, this may be Maui's oldest agritourism facility. The property hosted King David Kalakaua and Queen Kapiolani in the late 1800s when it was the Rose Ranch. The tasting room is the "cottage" built for the king's visits.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you'll taste Maui Blanc, a semisweet pineapple wine, or Maui Splash, a dessert wine made from pineapple and passion fruit. The bold, dry Ulupalakua Red comes from cabernet sauvignon grapes grown elsewhere, and the winery is about to launch a red from estate-grown grapes. The 23-acre vineyard yields several grape varietals in this semitropical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winery is in the upcountry village of Ulupalakua, where I saw someone coming to pick up mail on horseback. It's home to Ulupalakua Ranch, which supplies meat for the Maui Cattle Co. Stop in the general store for burgers from Maui beef or elk, or other picnic supplies from the deli counter. Late spring and early summer are beautiful up here when jacaranda trees bloom at the edge of pastures.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Open 10 a.m.-5 p.m. daily. Highway 37 at Ulupalakua. 877-878-6058;</w:t>
      </w:r>
      <w:hyperlink r:id="rId874" w:history="1">
        <w:r>
          <w:rPr>
            <w:rFonts w:ascii="arial" w:eastAsia="arial" w:hAnsi="arial" w:cs="arial"/>
            <w:i/>
            <w:color w:val="0077CC"/>
            <w:sz w:val="20"/>
            <w:u w:val="single"/>
            <w:shd w:val="clear" w:color="auto" w:fill="FFFFFF"/>
            <w:lang w:val="en-US" w:eastAsia="en-US" w:bidi="ar-SA"/>
          </w:rPr>
          <w:t xml:space="preserve"> www.mauiwine.com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ONO Organic </w:t>
      </w:r>
      <w:r>
        <w:rPr>
          <w:rFonts w:ascii="arial" w:eastAsia="arial" w:hAnsi="arial" w:cs="arial"/>
          <w:b/>
          <w:i/>
          <w:color w:val="000000"/>
          <w:sz w:val="20"/>
          <w:u w:val="single"/>
          <w:lang w:val="en-US" w:eastAsia="en-US" w:bidi="ar-SA"/>
        </w:rPr>
        <w:t>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isn't just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it's a feast. Members of the Boerner family, now in the third generation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Kipahulu, cut and serve jack fruit, lilikoi, guava, star fruit, soursop, ice cream banana, sapote and several kinds of mango, all the while keeping up a commentary on the fruit at hand and the nature of living in a place as isolated as Kipahulu. And you'll sample from platter after platter of the luscious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presentation, visitors tour the orchard. But don't expect orderly rows of trees. Instead, exotic fruits, cocoa and Arabica coffee grow willy-nilly in a junglelike tangle. And they thrive. This is one of the largest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drive four hours from Kaanapali or Wailea resorts to get here, and it's worth the trip. The tasting presentation gives insight into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Maui and into the lifestyle of the people who practice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Tours and tastings by reservation, 1:30 p.m. Mondays-Fridays. 808-248-7779;</w:t>
      </w:r>
      <w:hyperlink r:id="rId875" w:history="1">
        <w:r>
          <w:rPr>
            <w:rFonts w:ascii="arial" w:eastAsia="arial" w:hAnsi="arial" w:cs="arial"/>
            <w:i/>
            <w:color w:val="0077CC"/>
            <w:sz w:val="20"/>
            <w:u w:val="single"/>
            <w:shd w:val="clear" w:color="auto" w:fill="FFFFFF"/>
            <w:lang w:val="en-US" w:eastAsia="en-US" w:bidi="ar-SA"/>
          </w:rPr>
          <w:t xml:space="preserve"> www.onofarms.com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morning at O'o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project of PacificO and Io restaurants in Lahaina, starts with warm apple cider and pastries, most welcome in the cool and often misty air at the 3,500-foot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you might work for your lunch in the 8.5 acres of baby lettuces, root vegetables and herbs growing in graceful curves along the hillside. A farmworker or chef will take you into the plots and explain their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and the many crops raised while you pluck or dig something that will appear on the lunch table. Then it's back to the picnic pavilion where a chef whips up delicious dishes with the produce and perhaps some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produce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ends up on the table at the Lahaina restaurants, but this is the chance to visit the source.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By reservation, 10:30 a.m. Wednesdays-Thursdays. Waipoli Road above Kula. 808-667-4341;</w:t>
      </w:r>
      <w:hyperlink r:id="rId876" w:history="1">
        <w:r>
          <w:rPr>
            <w:rFonts w:ascii="arial" w:eastAsia="arial" w:hAnsi="arial" w:cs="arial"/>
            <w:i/>
            <w:color w:val="0077CC"/>
            <w:sz w:val="20"/>
            <w:u w:val="single"/>
            <w:shd w:val="clear" w:color="auto" w:fill="FFFFFF"/>
            <w:lang w:val="en-US" w:eastAsia="en-US" w:bidi="ar-SA"/>
          </w:rPr>
          <w:t xml:space="preserve"> www.oofarm.com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Surfing Goat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 expats Thomas and Eva Kafsack run the dairy, which produces dozens of varieties of goat cheese, including some flecked with precious Perigord truffles or even gold leaf. Some of the goat cheese is transformed into chocolate truffles.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Goats thrive in the pastures below Kula in a spot protected by the trade winds. Tours of pastures are available during the day, but on the last one you will get to herd the goats to the barn. Here their keeper does a nimble dance as he connects milking machine to udder with one hand and fills a feed trough with the other. Munching away, the goats hardly notice they are being milked.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Picnic tables offer the chance to linger and enjoy some cheese, perhaps with some Maui wine, greens and fruits from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and bread from The Bakery in Lahaina.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Open 9 a.m.-5 p.m. Mondays-Fridays, 9 a.m.-2 p.m. Sunday. 3651 Omaopio Road, Kula. 808-878-2870;</w:t>
      </w:r>
      <w:hyperlink r:id="rId877" w:history="1">
        <w:r>
          <w:rPr>
            <w:rFonts w:ascii="arial" w:eastAsia="arial" w:hAnsi="arial" w:cs="arial"/>
            <w:i/>
            <w:color w:val="0077CC"/>
            <w:sz w:val="20"/>
            <w:u w:val="single"/>
            <w:shd w:val="clear" w:color="auto" w:fill="FFFFFF"/>
            <w:lang w:val="en-US" w:eastAsia="en-US" w:bidi="ar-SA"/>
          </w:rPr>
          <w:t xml:space="preserve"> www.surfinggoatdairy.com </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Carol Fowler via </w:t>
      </w:r>
      <w:hyperlink r:id="rId878" w:history="1">
        <w:r>
          <w:rPr>
            <w:rFonts w:ascii="arial" w:eastAsia="arial" w:hAnsi="arial" w:cs="arial"/>
            <w:i/>
            <w:color w:val="0077CC"/>
            <w:sz w:val="20"/>
            <w:u w:val="single"/>
            <w:shd w:val="clear" w:color="auto" w:fill="FFFFFF"/>
            <w:lang w:val="en-US" w:eastAsia="en-US" w:bidi="ar-SA"/>
          </w:rPr>
          <w:t>travel@bayareanewsgroup.com</w:t>
        </w:r>
      </w:hyperlink>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FOOD FESTIVALS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Maui County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Festival: 9 a.m.-4 p.m. April 2. Luau grounds, Maui Tropical Plantation.</w:t>
      </w:r>
      <w:hyperlink r:id="rId879" w:history="1">
        <w:r>
          <w:rPr>
            <w:rFonts w:ascii="arial" w:eastAsia="arial" w:hAnsi="arial" w:cs="arial"/>
            <w:i/>
            <w:color w:val="0077CC"/>
            <w:sz w:val="20"/>
            <w:u w:val="single"/>
            <w:shd w:val="clear" w:color="auto" w:fill="FFFFFF"/>
            <w:lang w:val="en-US" w:eastAsia="en-US" w:bidi="ar-SA"/>
          </w:rPr>
          <w:t xml:space="preserve"> www.mauicountyfarmbureau.org </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 Maui Taro Festival: April 30-May 1. Hana.           </w:t>
      </w:r>
      <w:hyperlink r:id="rId880" w:history="1">
        <w:r>
          <w:rPr>
            <w:rFonts w:ascii="arial" w:eastAsia="arial" w:hAnsi="arial" w:cs="arial"/>
            <w:i/>
            <w:color w:val="0077CC"/>
            <w:sz w:val="20"/>
            <w:u w:val="single"/>
            <w:shd w:val="clear" w:color="auto" w:fill="FFFFFF"/>
            <w:lang w:val="en-US" w:eastAsia="en-US" w:bidi="ar-SA"/>
          </w:rPr>
          <w:t xml:space="preserve"> www.tarofestival.org </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Kapalua Wine &amp; Food Festival: June 9-12. Kapalua.           </w:t>
      </w:r>
      <w:hyperlink r:id="rId881" w:history="1">
        <w:r>
          <w:rPr>
            <w:rFonts w:ascii="arial" w:eastAsia="arial" w:hAnsi="arial" w:cs="arial"/>
            <w:i/>
            <w:color w:val="0077CC"/>
            <w:sz w:val="20"/>
            <w:u w:val="single"/>
            <w:shd w:val="clear" w:color="auto" w:fill="FFFFFF"/>
            <w:lang w:val="en-US" w:eastAsia="en-US" w:bidi="ar-SA"/>
          </w:rPr>
          <w:t xml:space="preserve"> www.kapalua.com </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Maui festivals:           </w:t>
      </w:r>
      <w:hyperlink r:id="rId882" w:history="1">
        <w:r>
          <w:rPr>
            <w:rFonts w:ascii="arial" w:eastAsia="arial" w:hAnsi="arial" w:cs="arial"/>
            <w:i/>
            <w:color w:val="0077CC"/>
            <w:sz w:val="20"/>
            <w:u w:val="single"/>
            <w:shd w:val="clear" w:color="auto" w:fill="FFFFFF"/>
            <w:lang w:val="en-US" w:eastAsia="en-US" w:bidi="ar-SA"/>
          </w:rPr>
          <w:t xml:space="preserve"> www.gohawaii.com/maui/plan-a-trip </w:t>
        </w:r>
      </w:hyperlink>
      <w:r>
        <w:rPr>
          <w:rFonts w:ascii="arial" w:eastAsia="arial" w:hAnsi="arial" w:cs="arial"/>
          <w:color w:val="000000"/>
          <w:sz w:val="20"/>
          <w:lang w:val="en-US" w:eastAsia="en-US" w:bidi="ar-SA"/>
        </w:rPr>
        <w:t>/events.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STANDs AND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don't have time for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visit, you might stop by a Maui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You'll find them almost any day of the week on various parts of the island: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Maui Swap Meet: A number of growers sell at the famed Saturday market. 7 a.m.-1 p.m. Saturdays, Maui Community College, Kahului.</w:t>
      </w:r>
      <w:hyperlink r:id="rId883" w:history="1">
        <w:r>
          <w:rPr>
            <w:rFonts w:ascii="arial" w:eastAsia="arial" w:hAnsi="arial" w:cs="arial"/>
            <w:i/>
            <w:color w:val="0077CC"/>
            <w:sz w:val="20"/>
            <w:u w:val="single"/>
            <w:shd w:val="clear" w:color="auto" w:fill="FFFFFF"/>
            <w:lang w:val="en-US" w:eastAsia="en-US" w:bidi="ar-SA"/>
          </w:rPr>
          <w:t xml:space="preserve"> www.mauiexposition.com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of Maui: Two locations. Kihei: 8 a.m.-4 p.m. Monday-Thursday, to 5 p.m. Friday. 61 S. Kihei Road. Honokowai: 7 a.m.-1 a.m. Monday, Wednesday, Friday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Maui grocery store, 3636 Lower Honoapiilani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stand: 10 a.m.-p.m. Sunday, Monday, Wednesday and Thursday, beside the service station, 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Kula: Numerous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flower stands dot the roads in the district.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Makawao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10 a.m.-5 p.m. Wednesdays. 3654 Baldwin Ave., Makawao.           </w:t>
      </w:r>
      <w:hyperlink r:id="rId884" w:history="1">
        <w:r>
          <w:rPr>
            <w:rFonts w:ascii="arial" w:eastAsia="arial" w:hAnsi="arial" w:cs="arial"/>
            <w:i/>
            <w:color w:val="0077CC"/>
            <w:sz w:val="20"/>
            <w:u w:val="single"/>
            <w:shd w:val="clear" w:color="auto" w:fill="FFFFFF"/>
            <w:lang w:val="en-US" w:eastAsia="en-US" w:bidi="ar-SA"/>
          </w:rPr>
          <w:t xml:space="preserve"> www.makawaofarmersmarket.com </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1" style="position:absolute;z-index:251836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tour group of the day gets to herd goats to the barn at Surfing Goat Dairy. (Carol Fowler)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Harvest time at the East Maui Taro Festival at Kapahu Living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(Photo courtesy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Blue-violet blossoms cover the Haleakala foothills at Alii Kula Lavender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(Photo, courtesy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Maui Gold bus, bright as a ripe pineapple, will take you to the field on the Maui Pineapple Tour. (Photo courtesy of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Visitors at ONO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get to sample an array of tropical fruit. (Carol Fowler)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50 YEARS FROM NOW...; From sport and science to art and politics, the world will look very different in 2061. Here, the experts share their visions of the future 50TH ANNIVERSARY 1961-2011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Sunday Telegraph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4" type="#_x0000_t75" style="width:295.5pt;height:33.75pt">
            <v:imagedata r:id="rId8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5512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WE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MARY PORTAS, retail adviser and television presenter, on the future of shopping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50 years, we have sacrificed community for convenience. In the future, retail will move from recklessness to responsibility; mindless consumption to mindful consumption; more shops to better 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online will continue to deliver convenience, bricks-and-mortar, offline retail will deliver an enhanced experience. Copyand-paste high streets will be replaced by made-tomeasure "experience zones" with the shopper at its heart. Where today's stores are populated by generalists, tomorrow's will belong to passionate experts. The community will reclaim their high streets, creating shops for the people, by the people. Serving will be the new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MCCLOUD, presenter of 'Grand Designs', on the future of the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become used to the idea of "owning" our own homes, of the perimeter for our homes being the perimeter of our personal lives. In the future, ownership will be shared. Get used to the idea of "sharing" public ground, not completely owning a home, of owning the street outside with your neighbours. Personal and public space will become fused.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holy grail is the off-grid, carbon-positive house that uses zero energy, is completely recyclable and that is beautiful. There will be more recycling of metal - a lot of aluminium is still not recyclable. And the creation of zero-carbon concrete. These will be the big gains, together with the application of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BUNNY GUINNESS, gardening writer, on the future of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50 years' time, the garden will be the place to be. We will spend more time there, and those of us who can will have burgeoning patches of vegetables, herbs, flowers for cutting, and fruit. These will be highly productive, so we will be able to count food metres, not miles.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Vegetables will nearly always be prize specimens, grown in deep, raised beds that are automatically monitored for water and nutrients and protected from adverse elements.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tend to our plants, we won't worry so much about the weather: developments in glass and plastics will mean light covers will collect the sun's energy and deter many detrimental insects. The garden itself will be more hi-tech, harbouring geothermal pumps to heat the house and greenhouse. The old compost heap will be replaced by super-efficient composters that turn a much higher percentage of garden and household waste into high-quality compost without the graft and the smell.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familiar purr of lawnmowers on Sunday afternoon will be a thing of the past; solar-powered mowers will cruise around, cutting the grass on demand. There will be no need to collect water as it will be harvested and stored automatically.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thing that won't have changed is me. I will be trotting around as usual, luxuriating in being able to do something physical among all the automation. I will look not a day older, having had my daily bowl of F1 hybrid youth leaves, which I will have plucked from my patch that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ROUX JR, chef, on the future of food and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people no longer willing to wait for a great meal, slaving over a hot stove for hours will become a thing of the past. As a result, the quality of ready meals will significantly improve, allowing people to enjoy a fine-dining experience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food will soon become a precious commodity. If we continue as we are, in the next 50 years we could completely run out of anything to eat. If this is to be avoided, we are going to have to become dramatically less wasteful and start respecting the land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there will be a return to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Rotating land so that we get as much from it as possible, and the rise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may offer the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 CANDY, property developer, on the future of luxury real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50 years, not only will you be able to buy land space, but airspace, too; floating pods in the sky will become commonplace. The impact on the property infrastructure of land cars that double up as helicopters and small aircraft, or even boats, will be huge. The provision of helicopter pads in homes will become part of the normal specification and requirements in a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expensive land values in the world will still be found in Monaco, New York, London, Hong Kong and Shanghai, and Doha will be the financial centre of the Middle East. In terms of house prices, there will be three real epicentres in Europe: London, Moscow and Istanbul.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BARONESS GREENFIELD, scientist and writer, on the future of 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Advances in reproductive science could blur our sense of identity across the generational divide. It's likely that freezing and then thawing eggs will become unremarkable, so that women are not dependent on their natural reproductive lifespan. Women will no longer have to choose between career success and having a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technology of the mid-21st century will be presenting us with unprecedented problems, yet at the same time the opportunities to develop and celebrate the human individual mind as never before. We could be using genetic material from any cell in the body to reproduce without sexual reproduction, so that anyone of any age, and any sexual orientation, could have a child with anyone else. In theory, a child could have a child with a pensioner (although pensions will have been abolished completely by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 even see two donors creating one child, another providing the womb, and two more involved in bringing up the child. The issues are explosive, and some people may find them distasteful, but that doesn't mean they will just go away. We must start thinking now about where we actually want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KAROL SIKORA, oncologist, on the future of cancer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alarm rings. Jo makes her usual early morning coffee. Her home computer is bleeping. That night, the continuous analysis of her urine by the gadget in her bathroom lavatory has picked up a strange DNA sequence.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requested to pop in to the test centre at her local health hotel on her way to the gym. A cheerful nurse takes a tiny blood sample; this confirms breast cancer. By 10am, she is in a comfortable armchair in the cancer centre where robotic imaging and destruction is carried out by her oncologist; the specialist advises a follow-up vaccine. By noon she's back at work, her cancer treated in hours, not the months it took 50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will become incidental to day-to-day living. It will not always be eradicated, but will not cause people the anxiety it does now. They will have far greater control over their medical destinies. Robotic surgery carried out using tiny nanotechnology motors will leave no scars and yet destroy cancer tissue much more effectively. Radiotherapy will eradicate rogue cells with pinpoint accuracy using sophisticated 3D reconstructions. And personalised drug combinations tailored to the exact molecular abnormalities that caused the cancer to develop in the first place will be given with remarkable efficacy to prevent it from spreading.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ability of technology to improve our health is assured. The future of medicine will be a dream; the economics will be a nightmare.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BLUNKETT MP on the future of ageing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age of 113, I have joined a growing number of centenarians whose quality of life could never have been maintained 50 years ago. My voice-activated wheelchair fits easily into the hydrogen-powered road-and-rail vehicle, which in turn can easily be attached to the electromagnetic overhead rapid transit network. In any case, my vehicle is automatically guided using the latest aerospace technology, which must come as a great relief to everyone else in this overcrowded "public realm".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one of the lucky ones. Longevity, the complete privatisation of all pension provision and the divide between the "oldies" with property assets, and the "youngsters" under 50 with little or no capital, is leading to considerable discontent, most demonstrably through cyber-blocking. Old-fashioned demonstrations and civil disobedience have been replaced by anti-social online behaviour, which leads to a breakdown of government communications and, recently, the suspension of energy supplies by renegade cyber-experts seeking to bring the country to a standstill. The Government has promised new, draconian legislation, with those found guilty threatened with suspended animation - a new form of control order where they are held without the need for supervision or surveillance.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journey, I communicate (we don't talk to anyone any more), via a pre-prepared computer database of messages, with my 80-year-old oldest son Alastair. He is grumbling back, as usual, about having to be at work. So nothing's changed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LIZ EARLE, skincare entrepreneur, on the future of beauty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50 years, the focus will be on a return to the beauty basics that actually work, with an emphasis on the simple time-tested mantra of cleanse, tone and moisturise. I also think there will be a focus on products with double-duty properties, performing more than one job or offering multiple benefits. Sustainability of ingredients will also rise to the fore with non-renewable petroleum-based ingredients increasingly being replaced with more effective and ecologically sound botanicals.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HUGO VICKERS, broadcaster and royal biographer, on the future of the monarchy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in the nature of prediction that people invariably choose to anticipate the worst. This has certainly been the case with the monarchy, with generation after generation predicting that their sovereign will be the last. I take a more positive line, and it is an easier task than backing the wrong designer for Miss Middleton's wedding 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year is 2061. King William and Queen Catherine have announced that they will celebrate their 80th birthdays jointly the following summer and combine these with celebrations for the Silver Jubilee of the reign. A popular feature of the reign is King William's weekly visual podcast, which is followed by 90 per cent of his subjects. Their elder daughter, Princess Diana, heir to the throne as the result of the new Act of Settlement of 2012, is happily married and has in turn produced an elder daughter, so Britain looks forward to a succession of Queens Regnant.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King - or William, as he prefers to be addressed - lives at Windsor Castle and, like his father, uses Hampton Court for official London-based celebrations. Buckingham Palace has been renamed the People's Palace and is a popular state-run hotel for those who can afford its exorbitant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Prince Harry and his family are the only other active members of the Royal family in the new slimmed-down monarchy. Having thrown off what were considered his youthful indiscretions, he is wildly popular. His gallant army service and subsequent role as a travelling ambassador for Britain have earned him considerable respect. His support for his brother has fended off mischievous attempts in the ever-powerful media to cast him as a latter-day Rupert of Hentzau.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media have been irritated not to have had more fun with the York princesses. When they both took the veil and founded a nursing sisterhood, there was considerable disappointment in media circles, but the press was forced to recognise the scope of their achievements. So, too, with Zara Tindall, former Olympic gold medalist, who broke ranks and stood for parliament, rising to be Minister of Sport in a succession of Coalition governments. She now makes spirited contributions to debates in the Senate (which replaced the House of Lords in 2020). Stranger things have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OLIVER JAMES, clinical psychologist, on the future of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 and women will still form families and be parents - but I am unsure what proportion of men will take on the main domestic burdens, including responsibility for children. I believe that about a quarter of women are - and will be - ill-suited to caring for small children. In the future, maybe a slightly higher proportion of such women will get together with men who like doing it, swapping the traditional roles. I also expect more sharing of the domestic burden between the genders. Men will continue to be more likely to share care of the children and to do basic domestic tasks, like shopping for food, cooking and washing up. But I am beginning to suspect that there will always be more men working full-time and obsessed with getting to the top. As for women, young ones say they are considerably more willing than their mothers to consider being at home to care for small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BARONESS GREY-THOMPSON, Paralympian, on the future for people with disabilities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changes have been amazing over the last half-century. I would like the next 50 years to bring true equality to disabled people: all buildings to be accessible, not just new ones. Disabled people being able to get on trains without having to book 24 hours in advance, being able to catch a flight without any problems at the airport, with their chairs being smashed up mid-flight - or not returned when they land at their destination.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ROWAN WILLIAMS, the Archbishop of Canterbury, on the future of faith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pointless to try and look into a crystal ball to see the future of the Church, or "organised religion", in the UK in 50 years. What matters is what choices we make now to preserve what we now believe to be true and worthwhile in our faith, in the confidence that if the Church is God's purpose, it will not disappear.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might some of those choices be? To help people get acclimatised to silence and patience in worship, so that the chatter of the ego falls away. To step back from self-importance and shrillness, so that what comes through is the fearful and astonishing mystery of God's love, not the agenda of institutions and institutional people. To go on telling the stories of the Bible in whatever way our culture makes possible, because they are stories of how lives are opened up to grace and change. To go on trying to understand why and how we say what we do as Christians about Jesus as the presence of God in human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the next 50 years may bring, these things are just worth doing. Whatever changes there will be in half a century, my hope - and confidence, actually - is that these will not be forgotten. So what matters is what I can do to show that hope and confidence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ADAM HENSON,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presenter of Adam's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'Countryfile', on the future of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still be hard work, but mainstream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will benefit from a wealth of new technologies. Already we are seeing satellite navigation in tractors and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equipment. The use of robots to milk cows and spots-praying of weeds in horticulture is already here; it won't be too long before tractors on large arable units will operate without the use of drivers, controlled by a central tower.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footprint is a fairly hefty one, but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look for increasingly innovative ways to produce food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whereby plant and animal life are cultivated within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skyscrapers - has already arrived in Saudi Arabia and the United States. In the future, each floor will produce different foods - salads, fish, poultry, etc - with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 at ground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countryside will continue to be used as an amenity for the public to enjoy. As custodians of the landscape, I hope that we will continue to receive support to care for conservation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KELLNER, president of YouGov, on the future of British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Britain's second woman Prime Minister today persuaded MPs to support her Referendums (Abolition) Bill. Throughout the first half of the century, the habit of holding referendums had got out of hand, culminating in simultaneous votes last year to reduce taxation and increase public spending. In the crisis election that followed, Labour swept back to power, defeating the Conservatives for only the third time in half a century and promising to restore representative democracy.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victory was aided by the demise of the Liberal Democrats. They secured electoral reform, in the shape of the Alternative Vote, in 2017 at the second attempt. But far from benefiting from it, as they expected, AV led to their demise. Not only did they lose 10 Westminster MPs when Scotland became independent in 2026, many of their supporters used the new system to switch their first preference vote to minor parties such as the Greens and the Wessex National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Bill now goes to the House of Lords. Many people are thankful that this remains an island of stability, and that all attempts to "modernise" it in the past 50 years have come to nothing.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DOMINIC SANDBROOK, historian, on the future of voting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Historians are notoriously bad at predicting the future, but here goes. In 2061, British politics will look very different indeed. Thanks partly to electoral reform, we'll have four major national parties (the Liberal Democrats having split), while more devolution. means Scotland and Wales will feel far more like autonomous countries. Rising costs having eaten away at the welfare state, perhaps the biggest issue will be paying for the pensions and health care of an ageing population. We'll vote electronically, using our mobile phones - or their future equivalents.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RELATIONS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ANTONY BEEVOR, war historian, on the future of conflict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History never repeats itself, and is therefore no prescription for the future. Its only use - an important one, however - is to help leaders avoid similar mistakes and warn them against misleading historical parallels. One can only guess at certain trends, such as the decline of the West, especially a sclerotic Europe, and the rise of China, in particular, to become a world superpower. But even that must be surrounded with certain caveats. The looming ecological disaster, with water-shortages, the possible implosion of China, with a reversion to a new form of warlordism, and other instabilities might disrupt the country's ferocious competitiveness.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in Asia, in Africa and in the Middle East, water wars, mass migration as a result of ecological catastrophe, and resentment over food colonialism and the competition for mineral resources, all bode ill for world peace. And tensions will mount dramatically as globalisation and the focus of mass communications accelerate the polarisation between success and failure, whether those of individuals, communities, companies and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capitalism could justify its inherent inequalities by pointing to the fact that at least the standard of living of the poor was improving. This is no longer the case. We are likely to see widespread social unrest and perhaps even the failure of parliamentary democracy. I sincerely hope I will be proved wrong on all 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 GARDNER, BBC security correspondent, on the future of warfare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2061, one of two things will most likely have happened. Either the nuclear weapons club will have expanded dramatically to include one or all of Iran, Syria, Saudi Arabia and Egypt, setting off a costly and dangerous arms race in the Middle East - or a nuclear device will have been detonated in anger for the first time since 1945.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it's the latter, then this will trigger a global crackdown on all nuclear sites on the basis of "never again". China will have become a global strategic power in the Indian and Pacific Oceans, with bases as far away as the African mainland. "Al-Qaeda", "neo-cons" and the so-called "War on Terror" will be phrases taught to schoolchildren in history books. Tony Blair will have passed away peacefully, convinced to the end he was right to invade Iraq.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LORD REES, cosmologist and astrophysicist, on the future of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a poor forecasting record. The great nuclear physicist Lord Rutherford said in the 1930s that nuclear energy was "moonshine"; a previous Astronomer Royal thought space travel was "utter bilge".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longer-term trends can be forecast with confidence. There will, by midcentury, be far more people on the Earth than there are today. World population, now almost seven billion, is projected to reach between 8.5 and 10 billion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couldn't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anywhere near its present population if everyone in the developing world lived like present-day Americans, profligate of energy and resources. On the other hand, more than 10 billion people could live sustainably, with a high quality of life if they travelled little, interacted via super-internet and ate food produced by intensive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 richer countries recognise that it's in their interest for the developing world to prosper? Can nations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effective but non-repressive governance in the face of threats from small groups with hi-tech expertise? And - above all - can our political institutions prioritise projects that are long-term and global?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ALAN YENTOB, broadcasting executive and presenter, on the future of television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Remember when TV arrived and they said it would be the end of radio and the cinema? And when the internet arrived, they said it would mean the end of everything and the beginning of something else? We are still gathering around the television on Saturday nights, with Strictly Come Dancing and Doctor Who and The X Factor for company. Fifty years on, we will be watching the Morecambe and Wise Show at Christmas - I'm pretty sure of that - and Simon Cowell will still be raring to go at the tender age of 102.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JULIA PEYTON-JONES, director of the Serpentine Gallery, on the future of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 world has changed radically over the past 50 years, with the role of artists, architects, designers and modes of expression stretched to lengths unimaginable in 1961. In the future, technology will play a defining role. The cross-disciplinary nature of artworks will make redundant classifications such as painter, sculptor and photographer. There is everything to play for. By 2061, fund-raising should be such a highly developed skill that support for the arts will be a matter of certainty rather than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HILARY MANTEL, Booker Prize-winning novelist, on the future of reading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know how they say "everyone has a book in him?" In 50 years, they will all be out of him. The activity formerly known as reading will have given way to personalised multimedia projects of pseudo-living, each citizen enraptured by his autobiography and unfolding in real time his pitiful career through the creation of giant interlinked playlists and audio-visual reruns of his favourite bits. There will be no life, only constantly reworked and slightly inaccurate stories about lives. Each person will have a story and no one will be interested in sharing it. History will have eaten itself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AMANDA FOREMAN, biographer, on the future of writing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my sincere hope that I will be reading The Sunday Telegraph in 50 years' time. The problem with hopes and predictions, however, is that they are based on past experience. In some eras, this was not such a stumbling block, but it is today. For people born before 1979, their formative experiences have framed them in a way that is incomprehensible to their own children, let alone future generations. They can watch a Second World War film and identify with the entertainment on offer, the materials worn, the phones used, the cameras held, and, not least, the primacy of the written word in the lives of the characters. None of this matters except for the last. The current assault on the written word is as powerful and as destructive as the forces which brought about the Dark Ages. Not only may there be hardly anything left in 50 years, but there will be hardly anyone who cares.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HOROWITZ, author and screenwriter, on the future of storytelling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depressing thing about the world 50 years from now is that I won't be in it. My mind spins at all the great things I'm going to miss. In my lifetime, the advance of the internet, computers and mobile communications has been so fast-paced - I'm old enough to have received messages on ticker-tape; my first TV was black and white and had one channel... (and I'm not even really that old) that we seem to be hurtling into a technological utopia. There will probably be no newspapers or books, you may be able to download straight into your brain, but whatever happens, publishers and bookshops will be obsolete. Writers will self-publish direct to e-books. People will still worry that children aren't reading, but storytelling will never die: it's too important to the human condition. If by chance someone invents cloning, cryogenics or some scientific form of reincarnation, do please take note. I'd very much like to come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SIR ALEX FERGUSON, manager of Manchester United, on the future of football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standard of football will get better and players will get better because there's more and more concern about how you develop young players, and that will become a major issue at every club. Football can't get much quicker, but there will be a higher degree of skill.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SIR CLIVE WOODWARD, former rugby union coach, on the future of rugby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Rugby will be one of the big winners of the next 50 years. It wouldn't surprise me if the semi-finals of the 2061 World Cup were played out between China and the USA, and Russia against India, with the final a clash between Russia and China, with China emerging as champions. That has implications from a British and Irish perspective because these countries have the ability to catch up and overtake us. It will also sound alarm bells for the number-one team in the world at the moment, New Zealand, where growth is restricted by playing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technical innovation, I think that the American football-type pass will come into rugby far more. Currently, it's completely underused. I also envisage every player, even front five forwards, having the ability to kick the ball with precision.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VAUGHAN, former England captain, on the future of cricket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50 years' time, I expect there will still be Test cricket, but it will be played at night, maybe in indoor stadiums, and perhaps even in China; Pakistan may play some of their home games there. Batsmen will be able to watch replays on their watches, while the back of the bat will screen advertisements between deliveries, much like a football hoarding does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DAME KELLY HOLMES, double gold medal-winning Olympian, on the future of sporting world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sports science becomes more refined, you would think that world records will continue to be broken. But things may go in the opposition direction, due to our changing lifestyles. There may not be so many improvements, as kids aren't as healthy as they used to be, eating junk foods that could well have an adverse affect on future performances.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DYSON, industrial designer, on the future of engineering and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tried to build our economy on financial services and software, and exhausted it. Now, we need to get the balance right between the cyber and the real worlds. Exportable inventions are our way towards a safer, more intelligent future. I think we should be investing more in tangible technology that draws on mechanics and material science, and offers practical solution.s to the most important problems facing the world: clever energy-saving systems, effective infrastructure and ways to deal with waste. Photovoltaic technology will become so efficient that paint on roofs will generate enough energy to power an entire building. One thing that won't change much is the power of the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ROWAN, editor of 'Wired' magazine, on the future of mobile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an estimated 35 billion devices connected to the net, and we're only at the start of the mobile internet revolution. Your iPhone or Nexus One already knows where you and your friends are, can translate spoken words into other languages, and recognises the images on the camera lens.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decades ahead, we will rely on these smart devices to augment our humanity - to remind us about previous encounters with people whose faces the device recognises; to answer our unspoken questions by reading our brain patterns and tapping into vast artificial-intelligence neural networks; to use sensors tell us about our body's immediate needs and our most efficient route across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WOLMAR, railway historian, on the future of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factor will dominate the transport picture of 2061: price. Transport will no longer be cheap. Largely, though, we will be using the same ways to get around. Individual cars will have been banned or priced out of inner cities, replaced by electric buses and light rail systems. Encouraged by "Boris bike"-type hire schemes, there will be more cyclists than motorists. Cities will be more compact, and we will travel less. Cars on motorways, all of which will be tolled, will be required to log onto the automatic system which will ensure they are driven fuel efficiently and enable drivers to relax and snooze or read the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rail system, too, will have been revolution.ised by new technology, with signalling systems and double-deck trains allowing far more services on existing lines. The high-speed project will have been abandoned because of the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travel will be, once again, a luxury. Technical innovations such as maglev (trains powered by magnets) or individual helicopters will remain niche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MARTHA LANE FOX, the government's digital champion, on the future of the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Distrust anyone who tries to make technology predictions with certainty. However, I think humans will be able to connect with each other through all kinds of intelligent devices, using chips embedded in our bodies. By using data more effectively, we will be able to address some of the most complex social and structural problems. Take the enormous potential burden of an ageing population - more isolation, more illness, more cost. Advances in remote care alone will help even the most isolated lead more fulfilling lives. I am an optimist so I believe the good aspects of the internet will far outweigh the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ZARNECKI, professor and researcher in space science, on the future of extraterrestrial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2061 will be the 100th anniversary of Yuri Gagarin performing an orbit of Earth on 12 April 1961. What will we have achieved 100 years after humanity's first journey into space? Astronauts will have set foot on a passing comet and an asteroid - great places to explore but not to live on. Our robot explorers will have landed on Europa, a moon of Jupiter, and drilled down through the icy crust to the underground subsurface ocean; simple life will have been found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telescopes, on the ground and orbiting in space, will have confirmed that our universe is full of planets. We have already discovered more than 500 so-called exoplanets, and in 50 years, will have detected life on a handful of these: biological activity, chemical pollution and, sadly, even the telltale signature of nuclear wars.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few cases, we will even have made radio contact, answering the age old question: "Are we alone?" The answer, when it comes, will be a definite "No"! But these are faraway civilisations, with each message taking 10 or more years to go in each direction. The next 100 years will find us really talking and the truly mind-boggling discoveries just beginning.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COLIN PILLINGER, planetary scientist, on the future of space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Telegraph's 100th anniversary, we'd better be on Mars because if we aren't, I'll bet someone from the less risk-averse emerging economies in Asia will have beaten the US and Europe to it. I hope by 2061 the West will at least have a scientific base at the Moon's South Pole. Please let there be British astro-scientists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NEIL MACGREGOR, director of the British Museum and presenter of 'A History of the World in 100 Objects', on the future of civilisation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Everybody loves guessing what the future will hold. The British Museum is filled with objects from every civilisation intended to foretell, and control the world as it will be - or even more, the world as we would like it to be: oracle bones from China, fortunetelling mirrors from Central America, or the elaborate equipment the ancient Egyptians prepared to take with them to the afterlife.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we can tell, all the predictions proved wrong. But that's no reason not to go on guessing, wishing and hoping. So I shall predict the world will be changed - and hugely for the better - by everyday objects such as the small solar panels that make power and light available to the billion or so people with no access to mains electricity. In 50 years, this technology will have changed countless lives, giving access to the knowledge of the world through the internet, and providing light and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a happier, healthier, fairer place? How can we doubt it. The oldest of human tradition is that the future is going to better.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6" style="position:absolute;z-index:251837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Slick city: will our urban lives be dominated by jet cars and personal helicopters, or bikes and trams? Below: cancer cells may no longer be something to fear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Space age: a scene from 'Jetsons: the Movie'. By 2061, we could be in contact with aliens or exploring Jupiter's moon, Europa (below)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 xml:space="preserve">50 Years of Oregon Wine: 1961-2011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Oregonian (Portland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SUNRISE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Oregonian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FOODDAY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COLE, special to The Oregonian</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SUMMARY: Charting the progression of the wine industry in our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Oregonians were growing and fermenting grapes before we achieved statehood. But our current reputation as one of the world's top producers of high-quality wine has been built over just the past five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at The Oregonian, we've noticed that an unusual number of local wineries have anniversaries to celebrate this year. And since our state's modern era of winemaking began exactly 50 years ago, we've developed a timeline to chart the progression of our wine industry. While it is by no means comprehensive, we hope this will give readers a taste of how far we've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harvest season draws close, we invite you to pour yourself a glass of Oregon wine and peruse the following photos, ephemera and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1961: After a long dry spell following Prohibition, Richard Sommer launches Oregon's modern era of winegrowing when he plants riesling, gewrztraminer, chardonnay, semillon, sauvignon blanc, cabernet sauvignon, pinot noir and zinfandel at his HillCrest Vineyard in the Umpqua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1962: Acclaimed food writer MFK Fisher publishes "The Story of Wine in California," legitimizing --and even romanticizing --the American wine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1963: Even though a viticulture and enology program has existed (on and off) for more than 80 years at the University of California at Davis, American-trained winemakers still have few techniques and resources at their disposal.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1964: Food writer and Portland native James Beard places Oregon on the culinary map with the publication of his memoir, "Delights and Prejudices: A Memoir With Recipes."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1965: Charles and Shirley Coury arrive in the Willamette Valley fresh from UC Davis and a year in Alsace. They purchase a Forest Grove property that had operated a vineyard and winery from the mid-1800s through Prohibition and begin to replant it with pinot noir and riesling. (The property is now known by its historic name, David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1966: Recent UC Davis grad David Lett and his wife, Diana, spend their honeymoon planting young vines at The Eyrie Vineyards. (Two years later, they will acquire some cheap labor in the form of an energetic 10-year-old named Joel Myers, who will go on to become one of the Willamette Valley's leading vineyard managers.)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1967: The Oregonian reports that 1967 was Richard Sommer's "first crop of any consequence," resulting in 6,000 gallons of juice. Sommer decides to quit his day job as an appraiser to make wine full-time.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1968: Another Davis grad, Dick Erath, arrives in the Willamette Valley and prints up business cards in anticipation of planting his first wine grapes in 1969.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1969: Dick and Nancy Ponzi arrive in Oregon and begin planting their first 20-acre vineyard. (Later, Nancy will co-found Salud and other organizations, and the couple will launch BridgePort Brewery Co. and the Dundee Bistro). The same year, Jim and Loie Maresh begin planting grapevines on their now-famous Maresh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1970: Susan Sokol Blosser and Bill Blosser buy an abandoned prune orchard in Dundee, two weeks before their first child is born, and begin clearing the land so they can plant grapevines.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1971: David and Ginny Adelsheim purchase their original property at Quarter Mile Lane in Newberg and prepare to plant pinot noir, chardonnay, pinot gris and riesling. The same year, Philippe and Bonnie Girardet begin planting their Umpqua Valley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1972: The Wisnovsky family decides to revive pioneer Peter Britt's 1850s-era winery and vineyard, Valley View, in southern Oregon's Applegate Valley. Sons Mark and Michael are conscripted as vineyard crew. The same year, Dick Troon plants his vineyard nearby, on the Applegate Valley's Kubli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1973: With the establishment of the Oregon Department of Land Conservation and Development, a group led by David Adelsheim and David Lett creates maps designating the prime vineyard zones of the northern Willamette Valley, then lobbies to protect this land. Until now,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fought land developers (as Jim and Loie Maresh did in the mid-1960s) on a case-by-case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1974: David Adelsheim travels to Burgundy to work harvest and realizes that the clones (or specific strains of grapevines) there perform better in the cool Burgundian climate than the "Davis" clones from California perform here in Oregon. It will take him a decade, but with the help of David Heatherbell, professor of enology at Oregon State University, Adelsheim is able to import "Dijon clones" from Burgundy beginning in 1984.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1975: The Eyrie Vineyards makes a pinot noir that will become the "South Block Reserve." Four years later, this wine will trump the French competition at a now-famous Paris wine tasting sponsored by the Gault &amp; Millau restaurant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1976: Myron Redford builds his winery at Amity Vineyards and makes his first wine, a "Pinot Noir Nouveau."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1977: The Campbell family ferments the first vintage of grapes from their Elk Cove Vineyards, planted three years prior, in Gaston; the Casteel family begins to plant Bethel Heights Vineyard in Salem.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1978: In Grants Pass, Ted and Mary Warrick plant grapevines on their property overlooking the Applegate River, establishing Wooldridge Creek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1979: The Enological Society (now the Seattle Wine Society) meets to taste through Oregon, Washington and Idaho wines. Someone has the idea of printing the menu in French, as if that will make the potato salad and deviled eggs sound more sophisticated.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1980: David Adelsheim, Dick Erath and David Lett petition the state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establish a wine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1981: After a year of driving a tractor around the decade-old Knudsen Vineyard, Allen Holstein realizes he can't go back to his Ph.D. program at OSU. Three decades later, Holstein is still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Knudsen Vineyard, as vineyard manager at Argyle.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1982: Alarmed by the rapidly declining quality of the fruit at his decade-old Henry Estate Vineyard, Umpqua Valley vintner H. Scott Henry designs a unique four-pronged trellising system that exposes the grape bunches to maximum sunlight. The "Scott Henry Trellis System" is soon adopted by vineyards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1983: Nine vintners get together, form the Yamhill County Wineries Association, and decide to throw open their winery doors for the first "Thanksgiving Weekend in Wine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1984: Relentlessly wet, cold, muddy and late, this is, by all accounts, the worst harvest season in Oregon wine history. On a more positive note, Cameron Winery is established this year; and the Oregon Wine Advisory Board begins funding enology research through Oregon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1985: At a tasting at the International Wine Center in New York, a group of oeno-experts cannot distinguish Oregon pinot noirs from Burgundies costing more than twice as much. They choose Oregon wines as their top three favorites.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1986: A winemaker named Ken Wright starts up a boutique winery in McMinnville that specializes in vineyard-designate bottlings. He calls it Panther Creek Cellars. Later, Wright will sell Panther Creek to found Ken Wright Cellars and Tyrus Evan in Carlton.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1987: The first International Pinot Noir Celebration takes place in McMinnville, gathering pinot noir producers and lovers from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1988: Burgundy-born and -educated Veronique Drouhin makes her first vintage of Willamette Valley wine for the newly minted Domaine Drouhin Oregon label. The investment by Veronique's family company, Maison Joseph Drouhin, in Dayton vineyard land and a world-class new winery, places an international spotlight on Oregon. Meanwhile, an Oregon wine cellar is installed in the governor's mansion.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1989: The state's only shareholder-owned and publicly traded winery, Willamette Valley Vineyards , opens in Turner.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1990: The dreaded vine-root louse, phylloxera, appears in the Willamette Valley, forcing vineyard owners to rip out vines and replant on grafted phylloxera-resistant rootstock. The process is expensive, labor-intensive and heartbreaking.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1991: Eighteen Oregon wineries join forces to plan a charity auction modeled on the Hospices de Beaune, the annual barrel sale in Burgundy that is said to be the oldest charity auction in the world. Salud raises funds to provide free, in-the-vineyard healthcare to migrant laborers, the only program in the nation of this 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1992: Construction of King Estate winery is under way. A decade later, in 2002, the vast property will achieve organic certification. Only in Oregon would the state's largest winery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all of its vineyards organically.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1993: Renovations of the former Multnomah County Poor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complete and McMenamins Edgefield opens its 100 guest rooms to overnight guests. Visitors to the sprawling Troutdale resort can watch winemaking, brewing and --soon --distillation happening onsite while enjoying house-made wines, beers and spirits.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1994: Harry Peterson-Nedry, Judy Nedry and Bill and Cathy Stoller open Chehalem winery in Newberg. In a then-unusual move, the partners bring in a consulting winemaker from Burgundy, Patrice Rion, to assist with the startup. Their original fruit source is Ridgecrest Vineyard, planted by Peterson-Nedry in 1982 and thus celebrating its25th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1995: Earl and Hilda Jones plant the first tempranillo vines in the Pacific Northwest at Abacela winery in Roseburg. Their Iberian varietals go on to win international acclaim.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1996: Sokol Blosser is the first winery to achieve the Salmon-Safe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1997: Ted Casteel of Bethel Heights leads a group of vineyards to form LIVE (Low Input Viticulture and Enology), a wine-grape-specific eco-designation.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1998: As "celebrity chefs" begin to spend more time in front of the camera than the stove, Oregonians begin to take a keen interest in their own top toques. At events like the IPNC, chefs like Philippe Boulot and Pascal Sauton enjoy top billing.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1999: Bill Holloran more or less launches the "garagiste" movement in Oregon when he converts his West Linn horse barn into a winery, blurring the lines between suburban and rural; he hires Jay Somers (today of J. Christopher ) as winemaker. The same year, another suburban winery --Cooper Mountain Vineyards in Beaverton --is the first in the state to achieve Demeter-Certified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2000: In other beverage news, there are more than 3,000 Starbucks locations in the U.S. as of this year. Discerning wine drinkers, noticing a gustatory link between dark-roasted coffee beans and overly toasted new oak barrels, begin to seek out a new lightly roasted local bean called simply "Stumptown."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2001: Portland Wine Storage opens in Portland's Central Eastside, introducing Oregonians to a new concept: temperature-controlled, secure storage for their ever-growing wine collections.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2002: The winemaking business reinvents itself, twice. When the eco-built Carlton Winemakers Studio debuts, it's the first multiple-winery facility in the state. And the arrival of A to Z Wineworks takes the negociant model --purchasing finished wine in bulk and creating value-oriented blends --all the way to the bank, quickly growing to be Oregon's largest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2003: Another new business model: Laurent Montalieu and his partners take the "custom crush" business from vineyard to bottle with the new NW Wine Co. in McMinnville, which will source,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crush and vinify fruit for you, then bottle and label it, too. All you have to do: Write a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2004: The release of the film "Sideways" sparks pinot mania. Also: The Willamette Valley is subdivided into six additional sub-appellations: Chehalem Mountains, Eola-Amity Hills, Dundee Hills, McMinnville, Ribbon Ridge and Yamhill-Carlton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2005: The Portland Indie Wine &amp; Food Festival arrives, offering a showcase for the best of Oregon's many pint-sized wineries.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2006: The Wine &amp; Spirit Archive opens its doors, offering WSET (Wine &amp; Spirit Education Trust) accreditation and joining the International Sommelier Guild in establishing Portland as a center of wine education on the West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2007: Celebrity chefs are so yesterday. A series of "Dueling Sommelier" dinners held in Portland this year calls attention to the rising prominence of sommes. Also: Riedel rolls out its first region-specific design ever: the "Oregon Pinot Noir Glass." Local tasting rooms begin to sell the glass version, stamped with their winery logos, for $15; the crystal version sells for $30 per 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2008: The Oregon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(OCSW) certification debuts, simplifying the state's many eco-certification options by offering a single umbrella designation. And 14 wineries --representing approximately 20 percent of Oregon wine production --join forces with the Oregon Environmental Council to kick off the Carbon Neutral Challenge, the first wine-industry carbon-reduction program in the United States. Solar panels begin to pop up all over wine country. And Willamette Valley Vineyards co-founds what is said to be the world's first cork recycling program, entitled Cork ReHarvest.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2009: The Allison Inn &amp; Spa opens in Newberg, nudging the Willamette Valley a centimeter closer to the impossibly high bar of "Napa Valley luxury." Also, the British wine magazine Decanter names Southern Oregon University geologist Greg Jones, an international expert in vineyard climatology, to its "Power List" of the 50 most influential people in the world of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2010: Who said wine had to come in a bottle? Oregon restaurants start serving wines by the glass that are fresher than ever thanks to packaging in boxes and kegs. The new wines on tap are lighter on the wallet and the environment, as well. And wineries like Boedecker Cellars, Chehalem and Troon roll out refillable bottle programs for regular customers.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2011: Our state is now home to some 400 wineries; Oregon wine is now a $2.7 billion industry, bringing tourist dollars and jobs to the region. But we remain focused on quality, with the average winery's production at a mere 5,000 cases annually --tiny by national standards. In Portland, a new group, PDX Urban Wineries, forms; it's an indicator of the fast growth of the boutique urban winemaking trend. And in McMinnville, Linfield College publishes the Oregon Wine History Project, a collection of interviews, documents, exhibits and photographs archived online for the public to browse and for scholars and reporters to reference (check it out at </w:t>
      </w:r>
      <w:hyperlink r:id="rId900" w:history="1">
        <w:r>
          <w:rPr>
            <w:rFonts w:ascii="arial" w:eastAsia="arial" w:hAnsi="arial" w:cs="arial"/>
            <w:i/>
            <w:color w:val="0077CC"/>
            <w:sz w:val="20"/>
            <w:u w:val="single"/>
            <w:shd w:val="clear" w:color="auto" w:fill="FFFFFF"/>
            <w:lang w:val="en-US" w:eastAsia="en-US" w:bidi="ar-SA"/>
          </w:rPr>
          <w:t>http://digitalcommons.linfield.edu/wine_project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decades after the planting of our state's first modern grapevines, we'd like to propose a toast to all the vinetenders, winemakers, sommeliers and wine lovers who have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fermented, poured and sipped for the past 50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Oregon's wine scene with Katherine Cole on Twitter at twitter.com/kcoleuncorked and on YouTube at youtube.com/kcoleuncorked. Email her at </w:t>
      </w:r>
      <w:hyperlink r:id="rId901" w:history="1">
        <w:r>
          <w:rPr>
            <w:rFonts w:ascii="arial" w:eastAsia="arial" w:hAnsi="arial" w:cs="arial"/>
            <w:i/>
            <w:color w:val="0077CC"/>
            <w:sz w:val="20"/>
            <w:u w:val="single"/>
            <w:shd w:val="clear" w:color="auto" w:fill="FFFFFF"/>
            <w:lang w:val="en-US" w:eastAsia="en-US" w:bidi="ar-SA"/>
          </w:rPr>
          <w:t>katherine@katherinecole.com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2"/>
          <w:headerReference w:type="default" r:id="rId903"/>
          <w:footerReference w:type="even" r:id="rId904"/>
          <w:footerReference w:type="default" r:id="rId905"/>
          <w:headerReference w:type="first" r:id="rId906"/>
          <w:footerReference w:type="first" r:id="rId9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8" w:history="1">
        <w:r>
          <w:rPr>
            <w:rFonts w:ascii="arial" w:eastAsia="arial" w:hAnsi="arial" w:cs="arial"/>
            <w:b/>
            <w:bCs/>
            <w:i/>
            <w:color w:val="0077CC"/>
            <w:kern w:val="32"/>
            <w:sz w:val="28"/>
            <w:szCs w:val="32"/>
            <w:u w:val="single"/>
            <w:shd w:val="clear" w:color="auto" w:fill="FFFFFF"/>
            <w:lang w:val="en-US" w:eastAsia="en-US" w:bidi="ar-SA"/>
          </w:rPr>
          <w:t>Where does organic tea stand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Tea &amp; Coffee Trade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Business and Industry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Lockwood Trade Journal Co.,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183; No.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Organic Tea</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practiced in 160 countries and 37.2 million hectares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are managed organically by 1.8 million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 main organically produced product groups which are traded internationally are: fresh fruit and vegetables, dried fruits and nuts, processed fruit and vegetables, coffee, tea, cocoa, spices, herbs, oil crops and derived products, sweeteners grains, dried leguminous vegetables, meat, dairy products, eggs, alcoholic beverages, processed food/food preparations.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organic tea was introduced to the world market in the mid-1980s. Since then, certain pockets in the Eastern Himalayas, the Western Ghats of India, mainly in up country of Sri Lanka and China have been converted to organic processes. There are also organic tea fields in Japan, Nepal, Bangladesh, Tanzania and Turkey as well. The organic tea production in Taiwan, Malaysia, Vietnam, Argentina, Indonesia and Papua New Guinea are very marginal and do not have significant influence on the world market. Over the past decades the consumption of organic tea has grown globally by more than 10%. Still this sector is a very small part of the tea industry when compared to black tea. Tea qualifies as organic only when there is active use of environmentally-friendly techniques and it is certified to be so by the accredited inspecting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Field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 qualifies as organic only when active use of environmentally-friendly techniques are employed and the system is approved by inspecting authority to be true "organically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Since an organic estate should be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designing at the time of new plantation is crucial for optimum utilization of resources within the plantation itself. Topography of the land and varieties of tea to be planted determine the basic design of the organic tea estate at the functional level. Further, the estate must have trees, bunds, cattle shed, compost yard, store house etc. to enable it to become a self-supporting system within a reasonable time. A buffer zone must be maintained between organic and conventional fields to prevent possibility of flowing or drifting of any pollutants or contaminants from any known or unknown sources. The workers in the organic tea estates are encouraged to raise animals--primarily cows and poultry. Low input responsive clones or seed stocks having wide adaptability with tolerance to different stresses should preferably be used as planting materials. Use of genetically modified seeds or planting materials is prohibited in the organic field. Neem based and other botanical pesticides, pheromone traps, viruses are used to control infestation of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Cultural operations such as mulching, plucking, pruning, regulation of shade if any and proper drainage which increases the vigor of the bush plays a predominant role in suppression of pests. Weeds in general are controlled by adopting various eco-friendly practices like mulching, cover cropping etc. In the organic tea estates, well composted farmyard manures, biogas slurry, neem cakes, oil cakes, biofertilizers, lopping of green manures, shade tree droppings etc are used for supplementing nutrients which are lost through the continual plucking of tea leaves. Growing leguminous crops (shade trees, cover crops, green crops etc.) would be a good source for the supply of nutrients. Organic manures should preferably be applied in the staggered trenches. The improvement of soil through vermiculture is an important part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Basic slag, natural rock phosphate, limestone, chalk, gypsum etc. are used occasionally with the prior approval of the inspection body. Organically produced and manufactured teas should be stored separately. Packaging material has to be biodegradable. Labeling should clearly indicate the information about organic tea packed. 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tea gardens, preparations viz. BD 500 to BD 508 are used for enhancing and maintaining soil fertility and increased photosynthetic activity. The production chain has to be inspected by "certification bodies" that are operating according to specific guidelines. Certification acts as a trust building system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customers, helps in authentication of the product, enables transparency and strengthens the position of the primary producer and helps in market promotion of product. The minimum conversion period should be three years from the last usage of synthetic agrochemicals in an existing plantation. For a newly planted area, the first year itself can be considered as organic provided chemicals have not been used in the previous cropping.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Yield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transition from chemical based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decline in productivity has been observed. In a research experiment, it has been observed at Darjeeling, India that the decline in tea yield 2 to 14% in the first year after conversion, 10 to 18% in the second year and the depressing effect on yield was significant till fourth year and reduction was around 45% in one of the tea estates. In most of the tea estates, yield was found to be stabilized later but there was no net gain. Decreased tea yield by 21 to 33% was reported in the first year of transition from conventional (240 to 300 kg N ha-1 year-l) to organic cultivation. The experience in North India on organic tea culture has also been more or less similar with the exception of fourth year, when the decline in yield was only 20%. In India, Sri lanka and some other countries, tea is harvested at short gaps, which leads to the removal of large biomass. In order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yields, the recurring loss of biomass has to be made up periodically through application of manure and other organic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Production and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leads the world in organic black tea output. An area of 6,000 hectares and the current production level is around 5 mk (Table 1) which marks an increase of 20-fold over ten years' period. The entire production is exported to UK Germany, U.S., Japan and Australia. Organic Darjeeling tea is now making inroads in new markets like Russia, Japan, China and the UAE. It is now having shelf-space in the U.S. and UK coffee retailers such as Starbucks, Whittard of Chelsea and Peet's Coffee &amp; Tea Inc. Germany is become a major market for Darjeeling organic tea. Projectwerkstatt GmbH, Berlin is a leading Darjeeling tea buyer. During 2010, the sale of organic tea in Germany was 35.5 million [euro] of which 3.6 million for black tea and 4.2 million for green tea. The rest was herb tea and fruit tea. The Market share of organic tea (black and green tea) in Germany in 2009 was 4.1%. Organic Darjeeling tea is sold at 25-30 [euro] kg-1 in retail stores in the European market and at $25-30 kg-1 in the U.S. The premium first and second flush of Darjeeling tea is sold largely through private deals. The price of organic tea however largely depends on the quality. Bulk organic tea is sold in Germany via organic shops or health food stores; and in UK via conventional retailers. It is also being marketed via special tea shops. Major organic importers/traders/blenders in UK are Clipper Teas, Whist bray, Hampstead Tea, Dragonfly Teas, Qi Herbal Health and in Germany these are Oasis, Lebensbaum, Kloth &amp; Kohnken. Major organic trading houses are more often located in The Netherlands and Germany. In The Netherlands--De Drie Mollen, Simon Levelt and Algra Mocca d'O. Fair Trade certified tea, organic tea accounted for 7% of UK's tea sales in 2009 with the top 3 retailers being Tesco (market share 31%), Asda (17%) and Sainsbury (16%). At present, Sri Lanka exports around 1 mk organic tea, which represents less than 1% of their total tea production. This tea is exported to Germany, the UK, Australia, France, Italy, Japan and the U.S. Price premium is 80 to 150% on top of the conventional price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upon a time, it was a growth segment but now in Sri Lanka the organic certification process is very costly, a factor that makes organic tea 10-15% more expensive than regular teas. Organic tea gardens in China are generally located in mountain areas and the certified area is 30,000 ha. The organic area is 3% of the whole tea acreage. The total production is 22 ink. Presently, China exports 10 mk. China has a domestic market in Beijing, Shanghai, Guangzhou and other big cities and is exporting organic tea in Japan, EU and the U.S. "Gengxiang" has become the famous organic tea brand in China. Japan produces 3.5 mk organic tea. Japan is also importing organic tea from India, Sri Lanka and China. Mitsui Ringyo is the major supplier of certified organic tea (JAS Marked) which is sold throughout supermarkets, specialist retailer like JUSCO and Daiei and SOGO and Ito Yakado. Nepal produces 0.06 mk organic tea and exports to the U.S., Germany, Japan, Australia, Poland, Spain and India. In Tanzania, Luponde garden located high in the Livingstonia Mountains in Southern Tanzania and Herkulu estate located in the Usambara region produces organic tea certified by ECOCERT and IMO respectively. In the North East region of Turkey, organic tea is being cultivated by Karali Cay Co. in Rize province since 2000 and now a days new gardens have been established in Trabzon. Sometimes tea, maize and cabbage are cultivated together in some organic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Teatulia is the only tea garden in Bangladesh. It is certified by USDA. Among the other tea growing countries entering into organic technology are Malaysia, Vietnam, Argentina, Taiwan, Chile, Korea, Papua New Guinea and Indonesia but do not have a significant influence in the world market for organic tea. In America, organic tea is the fastest growing section of the tea industry and demanding teas from organic and Fair Trade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In the U.S., black organic offerings (flavored, unflavored, breakfast blends, etc.) remain the most popular, followed by green and oolong at a distant third.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Leading specialty/organic tea brands in the U.S. are: Celestial Seasonings, Honest Tea, Tazo, The Republic of Tea, Stash Tea, Traditional Medicines, Adagio, Harney &amp; Sons, Jones Soda, Numi Organic, Sweet Leaf and Steaz and couple of hundreds smaller brands and companies. Marketed under Choice Organic Tea Brands, Granum Inc., Seattle etc. Honest Tea and Tazo Tea achieved prominence in RTD tea with their organic products, and organic teas represent less than one-half of 1% of the total tea market. But currently relatively low penetration levels for RTD tea in general (45% as of 2010, according to Mintel) and for organic in particular are precisely where the opportunity lies. It is expected that organic tea will represent 5% to 10% of general beverage sales in U.S. within few years. Much of the U.S. growth in organic tea has been through incremental additions or line extensions of organic offerings by non-organic (conventional) tea brands and not full line organic tea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market for organic tea is also emerging in Asia at a very rapid rate. Among the young consumers in Hong Kong, Singapore, and all over South East Asia, the trend for organic tea have been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tea production is being popularized gradually. Organic tea cultivation is more costly than the conventional one, mainly because the labor input is higher and yields are mostly lower. Organic cultivation improves soil quality, strengthens the natural resource base and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biological production at levels commensurate with the carrying capacity of the managed agro-ecosystem. Development of organic tea is dependent on the evolution of market structure and performance. It has a niche market. Careful selection and development of target markets as well as distribution channels is of the utmost importance. Such marketing requires different skills than regular marketing. In the global movement toward conservation and nurturing of the environment, respect for the ecosystem and concern for the well-being of all living creatures, the organic way of growing tea will certainly achieve more popularity and organic tea producers could seize the emerging opportunity of this niche world market.</w:t>
      </w:r>
    </w:p>
    <w:p>
      <w:pPr>
        <w:keepNext w:val="0"/>
        <w:spacing w:after="0" w:line="260" w:lineRule="atLeast"/>
        <w:ind w:left="0" w:right="0" w:firstLine="0"/>
        <w:jc w:val="center"/>
        <w:rPr>
          <w:lang w:val="en-US" w:eastAsia="en-US" w:bidi="ar-SA"/>
        </w:rPr>
      </w:pPr>
      <w:r>
        <w:rPr>
          <w:lang w:val="en-US" w:eastAsia="en-US" w:bidi="ar-SA"/>
        </w:rPr>
        <w:br/>
      </w:r>
      <w:r>
        <w:rPr>
          <w:rFonts w:ascii="arial" w:eastAsia="arial" w:hAnsi="arial" w:cs="arial"/>
          <w:b/>
          <w:color w:val="000000"/>
          <w:sz w:val="20"/>
          <w:lang w:val="en-US" w:eastAsia="en-US" w:bidi="ar-SA"/>
        </w:rPr>
        <w:t>TABLE. 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Conventional tea production (A) as per cent of global tea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production (B) and certified organic tea production (C) as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480"/>
        <w:gridCol w:w="600"/>
        <w:gridCol w:w="600"/>
        <w:gridCol w:w="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per cent of global organic tea production (D) in some</w:t>
            </w: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important tea producing countries during 20091</w:t>
            </w: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48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A *</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B *</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C *</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48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1359</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3521</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22</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69.29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India</w:t>
            </w:r>
          </w:p>
        </w:tc>
        <w:tc>
          <w:tcPr>
            <w:tcW w:w="48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966</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25.02</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5</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1575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Sri Lanka</w:t>
            </w:r>
          </w:p>
        </w:tc>
        <w:tc>
          <w:tcPr>
            <w:tcW w:w="48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319</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8.26</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1</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48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9o</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2.33</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3.5</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11.02</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Nepal</w:t>
            </w:r>
          </w:p>
        </w:tc>
        <w:tc>
          <w:tcPr>
            <w:tcW w:w="48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16</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0.41</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0.06</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0.19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Bangladesh</w:t>
            </w:r>
          </w:p>
        </w:tc>
        <w:tc>
          <w:tcPr>
            <w:tcW w:w="48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1.78</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0.001</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0.004</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Tanzania</w:t>
            </w:r>
          </w:p>
        </w:tc>
        <w:tc>
          <w:tcPr>
            <w:tcW w:w="48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32</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0.83</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0.064</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Turkey</w:t>
            </w:r>
          </w:p>
        </w:tc>
        <w:tc>
          <w:tcPr>
            <w:tcW w:w="48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211</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5.46</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0.058</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0.18</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Others</w:t>
            </w:r>
          </w:p>
        </w:tc>
        <w:tc>
          <w:tcPr>
            <w:tcW w:w="48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808</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20.93</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0.065</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Global</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3860</w:t>
            </w:r>
          </w:p>
        </w:tc>
        <w:tc>
          <w:tcPr>
            <w:tcW w:w="600" w:type="dxa"/>
            <w:tcBorders>
              <w:bottom w:val="nil"/>
              <w:right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31.75</w:t>
            </w:r>
          </w:p>
        </w:tc>
        <w:tc>
          <w:tcPr>
            <w:tcW w:w="600" w:type="dxa"/>
            <w:tcBorders>
              <w:bottom w:val="nil"/>
            </w:tcBorders>
            <w:tcMar>
              <w:top w:w="20" w:type="dxa"/>
              <w:bottom w:w="20" w:type="dxa"/>
            </w:tcMar>
            <w:vAlign w:val="top"/>
          </w:tcPr>
          <w:p>
            <w:pPr>
              <w:spacing w:after="0" w:line="220" w:lineRule="atLeast"/>
              <w:ind w:left="0"/>
              <w:jc w:val="center"/>
              <w:rPr>
                <w:lang w:val="en-US" w:eastAsia="en-US" w:bidi="ar-SA"/>
              </w:rPr>
            </w:pPr>
            <w:r>
              <w:rPr>
                <w:rFonts w:ascii="arial" w:eastAsia="arial" w:hAnsi="arial" w:cs="arial"/>
                <w:color w:val="000000"/>
                <w:sz w:val="18"/>
                <w:lang w:val="en-US" w:eastAsia="en-US" w:bidi="ar-SA"/>
              </w:rPr>
              <w:t>0.82</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 million. kg (mk)</w:t>
            </w:r>
          </w:p>
        </w:tc>
        <w:tc>
          <w:tcPr>
            <w:tcW w:w="480" w:type="dxa"/>
            <w:tcBorders>
              <w:right w:val="nil"/>
            </w:tcBorders>
          </w:tcPr>
          <w:p>
            <w:pPr>
              <w:rPr>
                <w:lang w:val="en-US" w:eastAsia="en-US" w:bidi="ar-SA"/>
              </w:rPr>
            </w:pPr>
          </w:p>
        </w:tc>
        <w:tc>
          <w:tcPr>
            <w:tcW w:w="600" w:type="dxa"/>
            <w:tcBorders>
              <w:right w:val="nil"/>
            </w:tcBorders>
          </w:tcPr>
          <w:p>
            <w:pPr>
              <w:rPr>
                <w:lang w:val="en-US" w:eastAsia="en-US" w:bidi="ar-SA"/>
              </w:rPr>
            </w:pPr>
          </w:p>
        </w:tc>
        <w:tc>
          <w:tcPr>
            <w:tcW w:w="600" w:type="dxa"/>
            <w:tcBorders>
              <w:right w:val="nil"/>
            </w:tcBorders>
          </w:tcPr>
          <w:p>
            <w:pPr>
              <w:rPr>
                <w:lang w:val="en-US" w:eastAsia="en-US" w:bidi="ar-SA"/>
              </w:rPr>
            </w:pPr>
          </w:p>
        </w:tc>
        <w:tc>
          <w:tcPr>
            <w:tcW w:w="600" w:type="dxa"/>
          </w:tcPr>
          <w:p>
            <w:pPr>
              <w:rPr>
                <w:lang w:val="en-US" w:eastAsia="en-US" w:bidi="ar-SA"/>
              </w:rPr>
            </w:pPr>
          </w:p>
        </w:tc>
      </w:tr>
    </w:tbl>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9"/>
          <w:headerReference w:type="default" r:id="rId910"/>
          <w:footerReference w:type="even" r:id="rId911"/>
          <w:footerReference w:type="default" r:id="rId912"/>
          <w:headerReference w:type="first" r:id="rId913"/>
          <w:footerReference w:type="first" r:id="rId9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5" w:history="1">
        <w:r>
          <w:rPr>
            <w:rFonts w:ascii="arial" w:eastAsia="arial" w:hAnsi="arial" w:cs="arial"/>
            <w:b/>
            <w:bCs/>
            <w:i/>
            <w:color w:val="0077CC"/>
            <w:kern w:val="32"/>
            <w:sz w:val="28"/>
            <w:szCs w:val="32"/>
            <w:u w:val="single"/>
            <w:shd w:val="clear" w:color="auto" w:fill="FFFFFF"/>
            <w:lang w:val="en-US" w:eastAsia="en-US" w:bidi="ar-SA"/>
          </w:rPr>
          <w:t>Where does organic tea stand today?; Organic Tea; Cover 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Tea &amp; Coffee Trade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 LNWP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Lockwood Trade Journal Co.,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20(4); Vol. 183; No. 12; ISSN: 0040-0343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Hajra, Nikhil Gosh</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5280"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Organic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is practiced in 160 countries and 37.2 millionhectares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land are managed organically by 1.8 millionfarmers. The main organically produced product groups which are traded internationally are: fresh fruit and vegetables, dried fruits and nuts, processed fruit and vegetables, coffee, tea, cocoa, spices, herbs, oil crops and derived products, sweeteners grains, dried leguminous vegetables, meat, dairy products, eggs, alcoholic beverages, processed food/food preparations.</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The organic tea was introduced to the world market in the mid-1980s. Since then, certain pockets in the Eastern Himalayas, the Western Ghats of India, mainly in up country of Sri Lanka and China have beenconverted to organic processes. There are also organic tea fields inJapan, Nepal, Bangladesh, Tanzania and Turkey as well. The organic tea production in Taiwan, Malaysia, Vietnam, Argentina, Indonesia and Papua New Guinea are very marginal and do not have significant influence on the world market. Over the past decades the consumption of organic tea has grown globally by more than 10%. Still this sector is a very small part of the tea industry when compared to black tea. Tea qualifies as organic only when there is active use of environmentally-friendly techniques and it is certified to be so by the accredited inspecting authority.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Key Field Techniques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Tea qualifies as organic only when active use of environmentally-friendly techniques are employed and the system is approved by inspecting authority to be true "organically </w:t>
      </w:r>
      <w:r>
        <w:rPr>
          <w:rFonts w:ascii="Courier" w:eastAsia="Courier" w:hAnsi="Courier" w:cs="Courier"/>
          <w:b/>
          <w:i/>
          <w:color w:val="000000"/>
          <w:sz w:val="16"/>
          <w:u w:val="single"/>
          <w:lang w:val="en-US" w:eastAsia="en-US" w:bidi="ar-SA"/>
        </w:rPr>
        <w:t>farmed</w:t>
      </w:r>
      <w:r>
        <w:rPr>
          <w:rFonts w:ascii="Courier" w:eastAsia="Courier" w:hAnsi="Courier" w:cs="Courier"/>
          <w:color w:val="000000"/>
          <w:sz w:val="16"/>
          <w:lang w:val="en-US" w:eastAsia="en-US" w:bidi="ar-SA"/>
        </w:rPr>
        <w:t>." Since an organic estate    should be a self-</w:t>
      </w:r>
      <w:r>
        <w:rPr>
          <w:rFonts w:ascii="Courier" w:eastAsia="Courier" w:hAnsi="Courier" w:cs="Courier"/>
          <w:b/>
          <w:i/>
          <w:color w:val="000000"/>
          <w:sz w:val="16"/>
          <w:u w:val="single"/>
          <w:lang w:val="en-US" w:eastAsia="en-US" w:bidi="ar-SA"/>
        </w:rPr>
        <w:t>sustaining</w:t>
      </w:r>
      <w:r>
        <w:rPr>
          <w:rFonts w:ascii="Courier" w:eastAsia="Courier" w:hAnsi="Courier" w:cs="Courier"/>
          <w:color w:val="000000"/>
          <w:sz w:val="16"/>
          <w:lang w:val="en-US" w:eastAsia="en-US" w:bidi="ar-SA"/>
        </w:rPr>
        <w:t xml:space="preserve"> system,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designing at the time of new plantation is crucial for optimum utilization of resources within the plantation itself. Topography of the land and varieties of tea tobe planted determine the basic design of the organic tea estate at the functional level. Further, the estate must have trees, bunds, cattle shed, compost yard, store house etc. to enable it to become a self-supporting system within a reasonable time. A buffer zone must be maintained between organic and conventional fields to prevent possibility of flowing or drifting of any pollutants or contaminants from any known or unknown sources. The workers in the organic tea estates are encouraged to raise animals--primarily cows and poultry. Low input responsive clones or seed stocks having wide adaptability with tolerance    to different stresses should preferably be used as planting materials. Use of genetically modified seeds or planting materials is prohibited in the organic field. Neem based and other botanical pesticides,pheromone traps, viruses are used to control infestation of pests.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Cultural operations such as mulching, plucking, pruning, regulation    of shade if any and proper drainage which increases the vigor of the    bush plays a predominant role in suppression of pests. Weeds in general are controlled by adopting various eco-friendly practices like mulching, cover cropping etc. In the organic tea estates, well composted farmyard manures, biogas slurry, neem cakes, oil cakes, biofertilizers, lopping of green manures, shade tree droppings etc are used forsupplementing nutrients which are lost through the continual plucking    of tea leaves. Growing leguminous crops (shade trees, cover crops, green crops etc.) would be a good source for the supply of nutrients.Organic manures should preferably be applied in the staggered trenches. The improvement of soil through vermiculture is an important partof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Basic slag, natural rock phosphate, limestone, chalk, gypsum etc. are used occasionally with the prior approval of the    inspection body. Organically produced and manufactured teas should be stored separately. Packaging material has to be biodegradable. Labeling should clearly indicate the information about organic tea packed. In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tea gardens, preparations viz. BD 500 to BD 508 are used for enhancing and maintaining soil fertility and increased photosynthetic activity. The production chain has to be inspected by "certification bodies" that are operating according to specific guidelines. Certification acts as a trust building system between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and customers, helps in authentication of the product, enables transparency and strengthens the position of the primary producer and helps in market promotion of product. The minimum conversion period should be three years from the last usage of synthetic agrochemicals in an existing plantation. For a newly planted area, the first year itself can be considered as organic provided chemicals have not been used in the previous cropping.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Yield Trends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During the transition from chemical based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to natural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decline in productivity has been observed. In a research experiment, it has been observed at Darjeeling, India that the decline intea yield 2 to 14% in the first year after conversion, 10 to 18% in the second year and the depressing effect on yield was significant till fourth year and reduction was around 45% in one of the tea estates.    In most of the tea estates, yield was found to be stabilized later but there was no net gain. Decreased tea yield by 21 to 33% was reported in the first year of transition from conventional (240 to 300 kg N    ha-1 year-l) to organic cultivation. The experience in North India on organic tea culture has also been more or less similar with the exception of fourth year, when the decline in yield was only 20%. In India, Sri lanka and some other countries, tea is harvested at short gaps, which leads to the removal of large biomass. In order to </w:t>
      </w:r>
      <w:r>
        <w:rPr>
          <w:rFonts w:ascii="Courier" w:eastAsia="Courier" w:hAnsi="Courier" w:cs="Courier"/>
          <w:b/>
          <w:i/>
          <w:color w:val="000000"/>
          <w:sz w:val="16"/>
          <w:u w:val="single"/>
          <w:lang w:val="en-US" w:eastAsia="en-US" w:bidi="ar-SA"/>
        </w:rPr>
        <w:t>sustain</w:t>
      </w:r>
      <w:r>
        <w:rPr>
          <w:rFonts w:ascii="Courier" w:eastAsia="Courier" w:hAnsi="Courier" w:cs="Courier"/>
          <w:color w:val="000000"/>
          <w:sz w:val="16"/>
          <w:lang w:val="en-US" w:eastAsia="en-US" w:bidi="ar-SA"/>
        </w:rPr>
        <w:t xml:space="preserve"> yields, the recurring loss of biomass has to be made up periodically through application of manure and other organic matter.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Production and Market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India leads the world in organic black tea output. An area of 6,000    hectares and the current production level is around 5 mk (Table 1) which marks an increase of 20-fold over ten years' period. The entireproduction is exported to UK Germany, U.S., Japan and Australia. Organic Darjeeling tea is now making inroads in new markets like Russia,Japan, China and the UAE. It is now having shelf-space in the U.S. and UK coffee retailers such as Starbucks, Whittard of Chelsea and Peet's Coffee &amp; Tea Inc. Germany is become a major market for Darjeelingorganic tea. Projectwerkstatt GmbH, Berlin is a leading Darjeeling tea buyer. During 2010, the sale of organic tea in Germany was 35.5 million [euro] of which 3.6 million for black tea and 4.2 million for green tea. The rest was herb tea and fruit tea. The Market share of organic tea (black and green tea) in Germany in 2009 was 4.1%. Organic Darjeeling tea is sold at 25-30 [euro] kg-1 in retail stores in the European market and at $25-30 kg-1 in the U.S. The premium first and second flush of Darjeeling tea is sold largely through private deals. The price of organic tea however largely depends on the quality. Bulkorganic tea is sold in Germany via organic shops or health food stores; and in UK via conventional retailers. It is also being marketed via special tea shops. Major organic importers/traders/blenders in UK are Clipper Teas, Whist bray, Hampstead Tea, Dragonfly Teas, Qi Herbal    Health and in Germany these are Oasis, Lebensbaum, Kloth &amp; Kohnken.Major organic trading houses are more often located in The Netherlands and Germany. In The Netherlands--De Drie Mollen, Simon Levelt and Algra Mocca d'O. Fair Trade certified tea, organic tea accounted for 7% of UK's tea sales in 2009 with the top 3 retailers being Tesco (market share 31%), Asda (17%) and Sainsbury (16%). At present, Sri Lanka    exports around 1 mk organic tea, which represents less than 1% of their total tea production. This tea is exported to Germany, the UK, Australia, France, Italy, Japan and the U.S. Price premium is 80 to 150% on top of the conventional price level.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Once upon a time, it was a growth segment but now in Sri Lanka theorganic certification process is very costly, a factor that makes organic tea 10-15% more expensive than regular teas. Organic tea gardens    in China are generally located in mountain areas and the certified area is 30,000 ha. The organic area is 3% of the whole tea acreage. The total production is 22 ink. Presently, China exports 10 mk. China has a domestic market in Beijing, Shanghai, Guangzhou and other big cities and is exporting organic tea in Japan, EU and the U.S. "Gengxiang" has become the famous organic tea brand in China. Japan produces 3.5 mk organic tea. Japan is also importing organic tea from India, Sri Lanka and China. Mitsui Ringyo is the major supplier of certified organic tea (JAS Marked) which is sold throughout supermarkets, specialist retailer like JUSCO and Daiei and SOGO and Ito Yakado. Nepal produces 0.06 mk organic tea and exports to the U.S., Germany, Japan, Australia, Poland, Spain and India. In Tanzania, Luponde garden located    high in the Livingstonia Mountains in Southern Tanzania and Herkuluestate located in the Usambara region produces organic tea certifiedby ECOCERT and IMO respectively. In the North East region of Turkey,organic tea is being cultivated by Karali Cay Co. in Rize province since 2000 and now a days new gardens have been established in Trabzon.    Sometimes tea, maize and cabbage are cultivated together in some organic fields.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Teatulia is the only tea garden in Bangladesh. It is certified by USDA. Among the other tea growing countries entering into organic technology are Malaysia, Vietnam, Argentina, Taiwan, Chile, Korea, PapuaNew Guinea and Indonesia but do not have a significant influence in the world market for organic tea. In America, organic tea is the fastest growing section of the tea industry and demanding teas from organic and Fair Trade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In the U.S., black organic offerings (flavored, unflavored, breakfast blends, etc.) remain the most popular, followed by green and oolong at a distant third.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Leading specialty/organic tea brands in the U.S. are: Celestial Seasonings, Honest Tea, Tazo, The Republic of Tea, Stash Tea, Traditional Medicines, Adagio, Harney &amp; Sons, Jones Soda, Numi Organic, Sweet Leaf and Steaz and couple of hundreds smaller brands and companies. Marketed under Choice Organic Tea Brands, Granum Inc., Seattle etc. Honest Tea and Tazo Tea achieved prominence in RTD tea with their organic products, and organic teas represent less than one-half of 1% of the total tea market. But currently relatively low penetration levels for RTD tea in general (45% as of 2010, according to Mintel) and for organic in particular are precisely where the opportunity lies. It isexpected that organic tea will represent 5% to 10% of general beverage sales in U.S. within few years. Much of the U.S. growth in organictea has been through incremental additions or line extensions of organic offerings by non-organic (conventional) tea brands and not full line organic tea companies.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market for organic tea is also emerging in Asia at a very rapid    rate. Among the young consumers in Hong Kong, Singapore, and all over South East Asia, the trend for organic tea have been observed.</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Organic tea production is being popularized gradually. Organic teacultivation is more costly than the conventional one, mainly becausethe labor input is higher and yields are mostly lower. Organic cultivation improves soil quality, strengthens the natural resource base and </w:t>
      </w:r>
      <w:r>
        <w:rPr>
          <w:rFonts w:ascii="Courier" w:eastAsia="Courier" w:hAnsi="Courier" w:cs="Courier"/>
          <w:b/>
          <w:i/>
          <w:color w:val="000000"/>
          <w:sz w:val="16"/>
          <w:u w:val="single"/>
          <w:lang w:val="en-US" w:eastAsia="en-US" w:bidi="ar-SA"/>
        </w:rPr>
        <w:t>sustains</w:t>
      </w:r>
      <w:r>
        <w:rPr>
          <w:rFonts w:ascii="Courier" w:eastAsia="Courier" w:hAnsi="Courier" w:cs="Courier"/>
          <w:color w:val="000000"/>
          <w:sz w:val="16"/>
          <w:lang w:val="en-US" w:eastAsia="en-US" w:bidi="ar-SA"/>
        </w:rPr>
        <w:t xml:space="preserve"> biological production at levels commensurate with the carrying capacity of the managed agro-ecosystem. Development of organic tea is dependent on the evolution of market structure and performance.    It has a niche market. Careful selection and development of target markets as well as distribution channels is of the utmost importance.Such marketing requires different skills than regular marketing. In the global movement toward conservation and nurturing of the environment, respect for the ecosystem and concern for the well-being of all living creatures, the organic way of growing tea will certainly achieve more popularity and organic tea producers could seize the emergingopportunity of this niche world market.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Conventional tea production (A) as per cent of global tea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production (B) and certified organic tea production (C) as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 cent of global organic tea production (D) in some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important tea producing countries during 20091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Country       A *     B *     C *      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China         1359    3521      22   69.29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India          966   25.02       5    1575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Sri Lanka      319    8.26       1    3.15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Japan          9o     2.33     3.5   11.02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Nepal           16    0.41    0.06    0.19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Bangladesh      69    1.78   0.001   0.004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Tanzania        32    0.83   0.064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Turkey         211    5.46   0.058    0.18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Others         808   20.93   0.065     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Global        3860           31.75    0.82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In million. kg (mk)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6"/>
          <w:headerReference w:type="default" r:id="rId917"/>
          <w:footerReference w:type="even" r:id="rId918"/>
          <w:footerReference w:type="default" r:id="rId919"/>
          <w:headerReference w:type="first" r:id="rId920"/>
          <w:footerReference w:type="first" r:id="rId9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2" w:history="1">
        <w:r>
          <w:rPr>
            <w:rFonts w:ascii="arial" w:eastAsia="arial" w:hAnsi="arial" w:cs="arial"/>
            <w:b/>
            <w:bCs/>
            <w:i/>
            <w:color w:val="0077CC"/>
            <w:kern w:val="32"/>
            <w:sz w:val="28"/>
            <w:szCs w:val="32"/>
            <w:u w:val="single"/>
            <w:shd w:val="clear" w:color="auto" w:fill="FFFFFF"/>
            <w:lang w:val="en-US" w:eastAsia="en-US" w:bidi="ar-SA"/>
          </w:rPr>
          <w:t xml:space="preserve">Using general systems theory to understand how </w:t>
        </w:r>
      </w:hyperlink>
      <w:hyperlink r:id="rId922"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922" w:history="1">
        <w:r>
          <w:rPr>
            <w:rFonts w:ascii="arial" w:eastAsia="arial" w:hAnsi="arial" w:cs="arial"/>
            <w:b/>
            <w:bCs/>
            <w:i/>
            <w:color w:val="0077CC"/>
            <w:kern w:val="32"/>
            <w:sz w:val="28"/>
            <w:szCs w:val="32"/>
            <w:u w:val="single"/>
            <w:shd w:val="clear" w:color="auto" w:fill="FFFFFF"/>
            <w:lang w:val="en-US" w:eastAsia="en-US" w:bidi="ar-SA"/>
          </w:rPr>
          <w:t xml:space="preserve"> manage variability; Research Paper;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Systems Research and Behavioral Science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John Wiley &amp; Sons,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231(14); Vol. 28; No. 3; ISSN: 1092-7026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Kaine, Geoff</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Cowan, Lisa</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6304"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INTRODUCTION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Primary producers are skilled at managing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remain profitable and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in the face of unpredictable and volatile product prices and unpredictable and variable seasonal conditions (Malcolm et al., 2005). However, the evidence suggests that climate change    is likely to increase the variability in seasonal conditions which will change the incidence and severity of pest and disease outbreaks,as well as the frequency of extreme events such as flood, fire and drought in Australia (Intergovernmental Panel on Climate Change, 2007;Stokes and Howden, 2010). The Australian government has recognized that maintaining viable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industries while managing the impacts of climate change will require policy support (Stokes and Howden,    2010).</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To remain productive, competitive and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as climate change    progresses primary producers will have to become even more flexible(Howden et al., 2007). They will have to progressively adapt their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accommodate increasing variability in environmental inputs to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as climate change unfolds. This means modifying the structure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Specifically, the combination of regulators used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control for variability in environmental    inputs must be modified in order for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to successfully adapt toclimate change. This suggests that innovations 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technologies and practices, characterized as system regulators, are likelyto play an important role in increasing the adaptability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It also means that the key to developing policies to successfully support flexibility and adaptation 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industries liesin understanding the role of the system regulators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We propose that such an understanding can be obtained using general systems theory (von Bertalanffy, 1969a,b; von Bertalanffy, 1975; Weinberg and Weinberg, 1988; Drack, 2009; Drack and Schwarz, 2010).</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this paper we used general systems theory to define adaptability    in terms of production processes within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We focus on production processes because the path of adaptation that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can take will depend, fundamentally, on the capacity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to control the impact of input variability on the quantity and quality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output through these processes. Understanding how input variability can be controlled through the production processes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systems should help scope the outcomes that may need to be sought via policy and other mechanisms for absorbing variability (e.g. financial reserves).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We then use general systems theory to understand how innovation inagricultural technologies and practices, characterized as system regulators, may increase the adaptability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and under what    circumstances.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Our purpose here is to use the concept of system regulators from general systems theory as a metaphor for framing the management, within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of external environmental inputs (von Bertalanffy,1969a; Atkinson and Checkland, 1988; Lissack, 1997). In doing so we seek to describe how the concept of system regulators can be applied to the management of an environmental input in isolation. Hence, it is    not our intention in this paper to consider how the management of all environmental inputs, using a combination of system regulators, influences the dynamic behaviour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as a whole. This means that the matter as to how decisions about choosing combinations of    regulators might be made by producers, using image theory, for example (Beach and Strom, 1989) is not considered here.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We begin in this paper by using general systems theory to describefarms as open systems. We consider the fundamental 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absorb variability in the state of the environment throughthe use of system regulators. We then describe the different kinds of    system regulators used in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systems and apply this thinking to an example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the management of codling moth in orchards.    We conclude with some discussion of the insights this work offers to    the development of government policy to support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adaptation to climate change.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GENERAL SYSTEMS THEORY AND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this section we draw on general systems theory to characterize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as open systems and define absorption, adaptation and adjustment    to variability in the state of the environment. We also use generalsystems theory to describe how system regulators are used to maintain    stability in open systems. We then describe three fundamental typesof system regulators and consider how they contribute to the design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and the 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adapt to climate change.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system is a set of components that are linked together by relationships to form a whole that is more than the sum of the parts (von Bertalanffy, 1969a; Checkland, 1996; Weinberg, 2001). The emphasis in general systems theory is on understanding the behaviour of the system    as a whole rather than on understanding the behaviour of individualcomponents or relationships. The significance of system components and relationships is determined by how they are arranged in the systemrather than a summation of the system (Angyal, 1969; Dillon, 1976). General systems theory is a way of understanding the behaviour of systems as being the outcome of interactions among the components and relationships (Katz and Kahn, 1969; von Bertalanffy, 1969a).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Open Systems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Open systems are systems that interact with their environment (Denbigh et al., 1948; Katz and Kahn, 1969; von Bertalanffy, 1969a,b; Weinberg, 2001; Drack, 2009). The behaviour of an open system depends onthe state of the environment, as changes in the state of the environment will change the behaviour of the system (Leveson et al., 2003). This means that the behaviour of an open system through time, its characteristic behaviour, can only be understood in relation to the possible states of the environment with which it interacts (Emery, 1969; Katz and Kahn, 1969).</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are open systems (CGIAR, 1978). They have a structure which consists of a set of components (soil, livestock and technologies) that are linked together by relationships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practices and strategies) and they interact with the natural, economic and social environment    (CGIAR, 1978; Haines, 1982; Norman, 2002). Furthermore,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are managed systems because they have a purpose (van Gigch, 1974); they create a stream of product which is used by producers to achieve their utilitarian, social and hedonistic goals (Gasson, 1973; Crouch, 1981).    Consequently, given that climate change entails a shift in the possible states of the natural environment then the structure of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may    have to be modified if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are to continue to exhibit characteristic behaviours that are desired by producers.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Stability, Adaptation and Adjustment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 open system can be described as stable when the system is characterized by behaviours that lie within acceptable limits, given a range of expected states for the environment (Weinberg, 2001). This notion of stability aligns with the conceptualization of steady state in the general systems literature (Burton, 1939; Denbigh et al., 1948; von Bertalanffy, 1969a; von Bertalanffy, 1975). The limits to the acceptable behaviour of an open system depend on the purpose of the system. When the behaviour of the system falls outside acceptable limits, which can happen when the environment enters an unexpected state (vonBertalanffy, 1969b), then the structure of the system must be changed    to move the behaviour of the system back within those limits. This means that stability and structure are related and that stability canonly be defined with respect to a given system structure (Angyal, 1969; Feibleman and Friend, 1969).</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Consequently, the extent to which the system is stable defines thecapacity of a system to simply absorb changes in the state of the environment. In other words, the behaviour of the system remains withinacceptable limits, despite changes in the state of the environment (Katz and Kahn, 1969; Weinberg, 2001).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the capacity ofa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to absorb the effects of climate change may be definedby the extent to which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can continue to behave withinacceptable limits and produce acceptable outcomes without requiring any change to its structure. More practically, the purpose of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concerns using a stream of product to achieve the utilitarian,social and hedonistic goals of producers. The capacity of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to absorb the effects of climate change may be defined then, as the extent to which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can continue to create a stream ofproduct that generates sufficient income for the producer to meet their goals, without requiring changes in the system structure.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When structural change in the system is required to retain stability, this is called adaptation in general systems theory, provided thepurpose of the system is preserved (Weinberg, 2001). Hence, adaptation to climate change may be defined as changing the structure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while preserving the system's purpose, so that the system    continues to generate a stream of product that varies within acceptable limits, given expectations about changes in the state of the environment.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If changes in the state of the environment require a level of structural change to the system such that the system purpose cannot be preserved, then the system must transform into a new system or fail (Weinberg, 2001). This aligns with a common conceptualization of adjustment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Adjustment is often used as a euphemism for system    failure in the form of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exiting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(Stayner, 1997); but the term also encompasses the various ways that producers change the purpose of their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(Stayner, 1997; Harris, 2005; Malcolm    et al., 2005; Godden, 2006). Examples of adjustment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include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diversification, value-adding to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products, working off-</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community supported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and alternative forms of land tenure (Meredith, 2003). In these examples the utilitarian, socialand hedonistic goals of the producer can only be met by changing thestructure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which involves changing the nature of the stream of product.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Howden et al. (2007) suggest that while adaptation, in the generalsystems sense, may be sufficient for moderate climate change, more extensive system change may be necessary for severe climate change.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System Regulators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system relies upon system regulators to maintain stability (Ashby, 1999). System regulators form part of the system structure and allow the system to absorb changes in the state of the environment. There    are two criteria for determining which system regulators are used in    the system: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The ability of the system to predict the cause, timing and extent    of variability in the environment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The relative cost of regulating.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While system regulators allow the system to absorb changes in the state of the environment, they do so at a cost to the system. Adaptation, the integration of a new regulator into the system, creates switching costs. Once a regulator is incorporated into a system there arecosts to the act of regulating, and scanning for information from the    environment that signals that regulation is needed. As well, addingsystem regulators may reduce the set of potential behaviours available to the system to achieve a particular outcome (Katz and Kahn, 1969;    Leeuwis, 2004).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There are two kinds of system regulators--unconditional and conditional (Weinberg and Weinberg, 1988). Unconditional regulators are passive mechanisms, they operate continuously whether they are needed ornot. Conditional regulators are active mechanisms in the sense that they operate only when required.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Unconditional System Regulators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kind of system regulators that are used in a system depends first, on whether the cause, timing and extent of variability in the state of an environmental input into the system can be predicted (see Figure 1). If these cannot be predicted then an unconditional regulator    must be used. In other words, an unconditional regulator must be used when there is not enough time or it is too costly to find out moreabout the cause, timing and extent of variability before action mustbe taken (Weinberg and Weinberg, 1988).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Aggregates are the principal type of unconditional regulator (Weinberg and Weinberg, 1988). Aggregates operate on the principle of redundancy, that is an excess of parts. The idea here is that the behaviour of the system may be insulated from variability in the state of anenvironmental input by holding a stock or store of the input, or a satisfactory substitute (i.e. an aggregate).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Broadly speaking, unconditional regulators function most efficiently when the state of an environmental input changes frequently and along one dimension (such as quantity). If the state of the environmental input only changes intermittently or along more than one dimension(such as quality and quantity) then a conditional regulator may be more efficient (Weinberg and Weinberg, 1988).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Conditional System Regulators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When enough is known about the cause, timing and extent of variability in the state of an environmental input to predict whether regulation is necessary then a conditional regulator can be used. Conditional system regulators are classified into two types--error control andanticipation. The choice between error control and anticipation depends on a number of factors. These factors characterize the circumstances which suit each type of conditional regulator and so influences their relative cost to the system (see Figure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Error control regulators are used where the cost of regulating when    it is unnecessary is less than the cost of not regulating when it is    necessary. Error control regulation is activated by detecting a small change in the state of an input which signals the possibility of greater change in the future (Weinberg and Weinberg, 1988; Ashby, 1999;    Stacey, 2003). Error control operates on two principles: first, that    small changes precede large changes in the state of an input; and second, that small changes in the state of the input can be detected early enough for regulatory action to be taken to insulate the behaviour of the system from subsequent larger changes in the state of the input (Weinberg and Weinberg, 1988; Ashby, 1999; Stacey, 2003).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1 OMITTED]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disadvantage of error control regulators is that regulatory action is always taken in response to a small change in the state of aninput, even when small changes do not foreshadow large changes. Additionally, the activation of an error control regulator when it is notneeded may interrupt the operation of other regulators in the system(Weinberg and Weinberg, 1988). Hence, error control mechanisms are most useful when the likelihood is high that large changes will followsmall changes in an input.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Anticipatory system regulators should be used if the cost of regulating when it is unnecessary is greater than the cost of not regulating when it is necessary. Anticipation regulators require information about the causal relationships in the environment so that changes in the state of environmental inputs can be predicted. An anticipation regulator is activated by scanning for changes in variables in the environment that subsequently predict the state of an environmental input    to the system (Weinberg and Weinberg, 1988; Ashby, 1999; Stacey, 2003). These predictions provide the opportunity to intervene and take regulatory action to insulate the behaviour of the system from changes    in the state of the environmental input. These regulatory actions may involve altering the future state of the environmental input (Weinberg and Weinberg, 1988).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Conditional regulators are subject to two disadvantages. First, they may be triggered to operate when they are not needed. Second, theymay not be always be triggered and so may fail to operate when they are needed (Weinberg and Weinberg, 1988). In addition, an unconditional regulator may be preferred to a conditional regulator where the use    of a conditional regulator is inconsistent with the purpose of the system. For example, the use of synthetic chemical sprays to control pests is inconsistent with the purpose of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Maintaining System Stability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Given our conceptualization of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as systems and the three different types of system regulators, we can now consider how regulators contribute to the design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and their capacity to adapt to climate change.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fundamental objective of a primary producer is to configure and    manage their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so that the system is capable, given expectations about the behaviour of the biophysical and business environment, of generating an acceptable flow of product over time (Crouch, 1981; Cramb, 2005). (1) To do so, primary producers employ their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to transform a combination of variable environmental inputs (rainfall, temperature and purchased inputs) into this suitable flow of product. (2) In other words,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can be conceptualized as an    elaborate mechanism producers use to control or regulate the transformation of environmental inputs to generate a flow of product through    time.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This conceptualization has a number of implications. First, that the components and relationships that comprise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can be interpreted as mechanisms that are employed to regulate the behaviour of    environmental inputs. These system regulators may include strategies, practices, technologies or resources. These regulators will be present in different combinations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because different system regulators will suit different environmental conditions and different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circumstances.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Second,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can be interpreted then as consisting of a complex mix of system regulators. This suggests that the strategies, practices, technologies or resources that are employed to regulate thebehaviour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could be characterized in terms of the three fundamental types identified in general systems theory. Furthermore, the criteria from general systems theory that influence the choiceamong these types of mechanisms should be applicable to the regulation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Third, that the value to the producer of the components and relationships in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lies in the way they enable the producer to regulate the transformation of environmental inputs. Hence, the valueto the producer of changing components and relationships in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by, for example adopting innovations will depend on how they change the capacity of the producer to regulate the effects of environmental inputs on the behaviour of the system. This means that the attractiveness of innovations to producers will depend on producers' expectations about the variable behaviour of environmental inputs, given their particular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circumstances. Differences among producers in these expectations, and their circumstances, mean that the attractiveness of innovations will vary among them. This has been demonstrated by    Kaine et al. (1994, 1998), for example in relation to the adoption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planning aids; and Kaine and Niall (2001) in relation to the adoption of quantitative methods in sheep breeding.</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These implications suggest that producers will find innovations attractive if they offer them increased control over environmental inputs they cannot satisfactorily regulate. Kaine et al. (2004) provided evidence for this behaviour ha regard to livestock enterprises in NewZealand. These implications also suggest that if climate change wereto alter producers' expectations about the dynamics of environmentalinputs, then they will seek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innovations that allow themto reconfigure their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obtain a satisfactory flow of product over time. In other words, should producers' expectations about    the dynamics of environmental inputs (e.g. climate and markets) change then they will seek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innovations that allow them to alter the structure of their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re-establish stability inthe sense of a satisfactory flow of product through time.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This leads to the conclusion that developing policies to support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adaptation to climate change hinges 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understanding how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can be interpreted as mechanisms for regulating the transformation of environmental inputs into product    flows and how policy settings affect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in this regard, and</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understanding how innovations 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technologies and practices function as regulators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this section we have drawn on general systems theory to providedefinitions of absorption, adaptation and adjustment in relation to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and climate change. We have also described three fundamental types of mechanisms for regulating the behaviour of systems and briefly considered how these system regulators contribute to the design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and their capacity to adapt to climate change.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 EXAMPLE: CONTROL OF CODLING MOTH</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this section we apply our conceptualization of system regulators    to the control of codling moth. Our purpose is to show how the concept of system regulators can be applied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the management of an environmental input. This is a first step towards considering how the management of all environmental inputs, using a combination of system regulators, would influence the dynamic behaviour of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as a whole. The control of codling moth allows us to illustrate all three types of system regulators in terms of commonly used pest management practices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Codling moth is a major insect pest of the pome fruit industry in eastern Australia (Williams, 2000). The fruit damage caused by uncontrolled populations of codling moth can be extensive (Williams, 2000).Hence the population of codling moth in orchards is an environmentalinput which fruit growers seek to control. There are predictions that    changes in temperature and rainfall patterns due to climate change may affect the lifecycles and winter survival of insect pests (Webb and Whetton, 2010) and therefore could affect the spatial distributionand intensity of codling moth infestations.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There are a number of system regulators available to growers for controlling codling moth, ranging from broad-spectrum chemical spraying    to 'softer' approaches that use few or no chemical sprays (Kaine and    Bewsell, 2008). Growers choose system regulators for controlling codling moth that are suited to their particular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circumstances (Kaine and Bewsell, 2008). Four examples of these regulators, two different spraying practices and two biological controls are discussed here.    The examples are summarized in Table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Regulation Through Spraying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Chemical spraying is the most common system regulator used to control codling moth (Williams et al., 2000). From a general systems theory perspective, the spraying of chemicals is a form of conditional regulator as spraying occurs only when required rather than constantly.The following are examples of conditional regulators that are used to    control codling moth, an error control regulator in the form of calendar spraying and an anticipation regulator in the form of strategicspraying.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Calendar Spraying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When using calendar spraying the grower follows a set interval forspraying (e.g. every 3 weeks). The decision to commence spraying at the beginning of the season is triggered by the time of year and stage    of crop development (Williams, 2000). Once spraying is initiated the    regular schedule is maintained (Williams, 2000).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This is an example of regulation by error control. This type of regulator is appropriate if the cost of spraying when it is not necessary (because a small increase in the moth population does not presage a    larger, damaging increase) is judged to be less than the cost of not    spraying when it is necessary. While it is likely that the grower may spray more times than may be strictly necessary throughout the spray season this method eliminates the risk that the moth population may    increase too rapidly to be controlled, or that the moth population may increase at a time when it cannot be controlled because it is notpossible to spray.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Strategic Spraying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Strategic spraying is based on the premise that there are peak periods of codling moth activity in a year, depending on seasonal temperatures, which must be controlled to avoid considerable damage to fruit    crops (Williams, 2000). The population of codling moth in the peak periods is an environmental input which the grower seeks to control.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Certain physiological conditions must be met for codling moths to enter each stage of their development. These include minimum temperature thresholds for activities such as flying, mating, egg laying, hatching and pupation (Williams, 2000; Williams et al., 2000). On the basis of the number of male codling moths trapped and temperature records the grower can predict when the eggs from peak codling moth activity are likely to hatch, and therefore the time when the application of    chemical sprays will be most effective (Vickers et al., 1998; Williams, 2000). Hence the grower uses information about the environment to    predict when to activate the system regulator.</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Strategic spraying reduces the likelihood of spraying when it is not necessary because conditions, such as temperature, will not support    a large increase in the codling moth population (Williams et al., 2000). Strategic spraying also lowers costs to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by reducing the likelihood of problems with secondary pests (Cutwright and Pfeiffer, 2002). Problems with secondary pests can occur when chemicalsprays kill beneficial insects that naturally control other pests. This can result in a need for additional spraying to control these other pests.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Strategic spraying is an example of control by anticipation. This type of regulator is appropriate if the cost of spraying when it is unnecessary (because a small increase in the moth population does not presage a larger, damaging increase) is judged to be higher than the cost of not spraying when it is necessary. This suggests that the grower believes the risk that the moth population may increase too rapidly to be controlled, or that the moth population may increase at a time when it cannot be controlled because it is not possible to spray, is relatively low. To be successful strategic spraying requires knowledge of causal links in the environment, in this case the link between    temperature and codling moth phenology, so that changes in the state    of inputs, the moth population, can be predicted.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Regulation Through Biological Control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There are a number of alternatives to using chemical sprays to control codling moth. These other system regulators include the introduction of predator insects, removal of codling moth over-wintering sites, artificial cocooning sites for trapping larvae, mating disruption and maintaining biodiversity (Williams, 2000). In the following section we describe two examples of biological control in the regulation of    codling moth, an aggregation regulator in the form of maintaining biodiversity and an error control regulator in the form of mating disruption.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Maintaining Biodiversity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Maintaining biodiversity in orchards is a method for biological control of codling moth. This method is based on a view that having a balanced system of soil, plants and wildlife will help keep the population of codling moth and other pest species within manageable levels throughout the year (Williams, 2000; Michaels, 2008).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Codling moth are the prey of a range of wildlife including other insects, birds, frogs and bats (Williams, 2000; Cutwright and Pfeiffer,    2002; Michaels, 2008). The use of biodiversity in the orchard involves establishing and maintaining understorey plants, including nectarand pollen producing plants, to increase and </w:t>
      </w:r>
      <w:r>
        <w:rPr>
          <w:rFonts w:ascii="Courier" w:eastAsia="Courier" w:hAnsi="Courier" w:cs="Courier"/>
          <w:b/>
          <w:i/>
          <w:color w:val="000000"/>
          <w:sz w:val="16"/>
          <w:u w:val="single"/>
          <w:lang w:val="en-US" w:eastAsia="en-US" w:bidi="ar-SA"/>
        </w:rPr>
        <w:t>sustain</w:t>
      </w:r>
      <w:r>
        <w:rPr>
          <w:rFonts w:ascii="Courier" w:eastAsia="Courier" w:hAnsi="Courier" w:cs="Courier"/>
          <w:color w:val="000000"/>
          <w:sz w:val="16"/>
          <w:lang w:val="en-US" w:eastAsia="en-US" w:bidi="ar-SA"/>
        </w:rPr>
        <w:t xml:space="preserve"> a mix of wildlife in the orchard, including predators of codling moth (Michaels, 2008). The population of codling moth is controlled through the natural interaction of the codling moth and their predator populations. Chemical spraying is avoided as much as possible since spraying may kill beneficial insects and upset the natural dynamics of predator-prey systems (Michaels, 2008).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Maintaining biodiversity may not offer the same degree of protection in a particular season from codling moth damage as chemical sprays(Williams et al., 2000). For example, control through maintaining biodiversity is less likely to be successful for bigger commercial operations and in areas prone to heavy infestations of codling moths (Williams, 2000). However, the use of conditional regulators, such as chemical sprays, may not be possible in some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such as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systems, because their use is not consistent with the purpose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(Williams et al., 2000).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Maintaining biodiversity is an example of an aggregation strategy.In principle, once established, the predator populations constantly interact with the moth population. Variations in the moth population automatically trigger offsetting variations in the population of predators. Hence, biodiversity is a form of unconditional regulator.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Mating Disruption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Mating disruption is a method for controlling codling moth throughthe use of slow release pheromones (Vickers et al., 1998; Williams, 2000; Williams et al., 2000; Alway, 2002; Cutwright and Pfeiffer, 2002). Mating disruption involves saturating orchards with a synthetic version of the chemical used by the female codling moth to attract males. The saturation of the orchard means the male codling moth's ability to locate and mate with females is reduced (Vickers et al., 1998; Williams, 2000; Williams et al., 2000; Alway, 2002; Cutwright and Pfeiffer, 2002). Pheromone dispensers are distributed throughout the orchard prior to moth activity commencing and remain active throughout the season (Vickers et al., 1998; Williams, 2000; Williams et al., 2000).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Once dispensers have been distributed, mating disruption reduces the grower's capacity to use pheromone traps to monitor codling moth populations. Monitoring the population is crucial for ensuring codlingmoth numbers are not increasing and thereby exceeding the threshold for mating disruption to effectively control them (Vickers et al., 1998; Williams et al., 2000). This means that mating disruption is mosteffective when the population density of codling is relatively low (Vickers et al., 1998; Cutwright and Pfeiffer, 2002). Additionally, mating disruption is most effective in orchards that have a fairly uniform tree structure and size and when the area around the pheromone-controlled zone is not a significant source of codling moth that could migrate into the orchard (Vickers et al., 1998; Cutwright and Pfeiffer, 2002).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Mating disruption only targets codling moth, which means beneficial    insect populations are not affected (Alway, 2002; Cutwright and Pfeiffer, 2002), nor are populations of other pest insects (e.g. paintedapple moth) that are controlled when using chemical sprays (Williamset al., 2000).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Mating disruption is an example of regulation by error control. This type of regulator is appropriate if the cost of using disruption when it is not necessary (because a small increase in the moth population does not presage a period of peak activity) is judged to be less than the cost of not using disruption when it would be necessary, during an unanticipated period of peak activity, for example. Saturationof the orchard during the entire season reduces the risk of uncontrollable increases in the moth population to an acceptable level.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DISCUSSION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We have described three different types of system regulators that are used to manage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In reality, primary producers use combinations of these mechanisms to balance the regulation of the many sources of variability in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(Weinberg and Weinberg, 1988).    The combination of regulators in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determines the extent    to which environmental inputs can vary before the flow of product becomes too disrupted. Hence, the combination of system regulators in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at a point in time sets the capacity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systemto absorb variability in the environment (Weinberg and Weinberg, 1988).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capacity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to absorb variability in the environment can be changed by changing the combination of system regulators. Hence, adaptation to changes in the variability of the environmentinvolves changing the combination of regulators in a system (Weinberg    and Weinberg, 1988). In other words, adaptation entails modifying the structure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by changing the system regulators within it. The structure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is changed so that it may continue to produce an acceptable flow of product by better absorbing the new regime of variability in the environment. Hence, the adaptivecapacity of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can be understood by identifying the degree    to which the combination of regulators in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can be changed such that the system continues to produce an acceptable flow ofproduct (bearing in mind differences in the costs of different combinations of regulators).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Climate change is expected to increase the variability in environmental inputs into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This means the structure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must be modified if they are to adapt to climate change. That is,the combination of system regulators of which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are composed must be changed in order for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to successfully adapt to climate change. Consequently, a prerequisite for increasing the 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adapt to climate change is the identification and, possibly, the invention of alternative system regulators.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This raises a number of implications for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policy in general and investment 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research and extension in particular.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Implications for Research and Extension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First, producers are likely to switch between the different types of system regulators, that is make adaptations to their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depending on their confidence in their expectations of the environment. The critical factor in preferring unconditional regulators (aggregation) to conditional regulators (error control and anticipation) is the unpredictability of the environment and the inability to respond in a timely manner to changes in the environment. To the degree that climate change heightens the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unpredictability of the environment by altering causal relationships in the environment in ways we do not understand, and increases therate of change in the environment, then adaptation to climate changemay mean replacing anticipation regulators with error control or aggregation regulators. For example, climate change may change the population dynamics of pests and diseases to such a degree that an anticipation regulator such as strategic spraying cannot function effectively. Since error control and aggregation regulators are less efficient regulators, this can threaten the viability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by transferring some of this variability into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production.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It follows then that the 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adapt to climate change will be improved by investing in the development of techniques and technologies that enable producers to cost effectively predict the causes, timing and extent of variability so they can use conditional regulators that are more efficient. This would require investment in research to understand precisely how causal relationships in the environment have been, or will be, altered by climate change. It may also require the development of new technologies that create the capacity for growers to act more quickly in response to pest and disease outbreaks. In other words, error control regulators could be made more effective by the development of innovations that shorten response    times and anticipation regulators could be made more effective by the development, or refinement, of innovations that improve the predictability of environmental inputs.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Second, the critical factor in choosing between anticipation regulators and error control regulators is the cost of regulating unnecessarily relative to the cost of not regulating when it is necessary. These relative costs depend on the precise distribution through time ofvariations in environmental inputs. Climate change may well reverse these relative costs by altering the variability of environmental inputs to such a degree that an error control regulator may generate more    benefits than an anticipation regulator because the risks associated    with under-spraying become greater than the risks associated with over-spraying. This may mean that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technologies and practices that have been regarded as epitomizing good management may no longer be considered to be so.</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It follows then that the 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adapt to climate change would be improved by investing in the development of techniques and technologies that allow producers to better assess changes in the relative costs of different types of regulators.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Third, the different system regulators within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interact with each other and this interaction between regulators will, inpart, determine the attractiveness of new system regulators to producers. Producers will have priorities in regard to the relative importance of different regulators. Consequently, producers are likely to avoid using a mechanism for regulating a relatively less important input that fundamentally weakens the effectiveness of regulators of relatively more important inputs. (3) For instance, fruit growers that rely on strategic spraying to control major insect pests such as codling    moth are likely to want to avoid using calendar spraying to controlinfestations of secondary pests.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Consequently, consideration of the interactions among system regulators in the setting of priorities for investment in research and extension would be desirable to ensure that technological and managementinnovations are compatible where appropriate with pre-existing system    regulators.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Implications for Policy</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preceding implications are also applicable to the development of policy instruments that influence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Policy instrumentssuch as regulation of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practice and technology, the implementation of market based instruments, the levying of charges, the offering of incentives and financial assistance, infrastructure upgrades and    the public provision of extension and emergency services can all affect the costs and effectiveness of regulators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For example, a policy that restricted pesticide use in the management of codling moth, by prohibiting the use of one type of regulator, may force growers to switch to a less preferred type of regulator. Hence thecapacity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adapt to climate change will be also be practically influenced by such policy instruments.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FURTHER WORK</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implications for research, extension and policy flowing from conceptualizing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as systems composed of system regulators suggesta variety of areas for further work. One important area for further work would, for example be to develop methods for modelling system regulators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Such methods could be employed to test the arguments presented here in terms of the conditions under which the different types of system regulators are preferred. These methods could    also be used to evaluate the relative performance of the different system regulators under varying environmental scenarios associated with climate change.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Methods for modelling system regulators could be employed to evaluate the potential impact on the adaptive 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of government policy in regard to regulation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technology and practice, infrastructure upgrades and so on. They could also be used to evaluate the potential impact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innovations on the adaptive 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or to identify the features of innovations that would improve the adaptive 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Another area for further research is to integrate the approach taken here with other applications of systems theory to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Forinstance, the approach taken here could be linked with systems-basedapproaches to adoption and compliance behaviour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(Murdoch et al., 2006; Bewsell et al., 2007; Kaine et al., 2007; Kaine andBewsell, 2008) and systems approaches to classifying innovations forextension (Kaine et al., 2008).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Finally, further research is needed to identify the determinants of    tolerable output variability, and interactions amongst those determinants, in order to provide a practical meaning of 'an acceptable flow    of product over time'. This would involve understanding how system regulators interact collectively within and across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sub-systems to    influence the dynamic behaviour and stability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 asa whole. It would also involve identifying how choices among system regulators, and sets of regulators, are assembled by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This raises the possibility that, in time, decision support tools could be developed to assist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in making these choices.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CONCLUSION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this study we used general systems theory to formulate a definition of adaptability in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and to understand how innovationin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technologies and practices may increase the adaptability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and under what circumstances. We proposed that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are managed, open systems and that their purpose is to transform variable environmental inputs into a satisfactory flow of product.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were characterized as being composed of combinations of the three types of mechanisms for regulating systems; aggregation, error control and anticipation. The criteria for choosing between    these types of mechanisms were described. We then provided examplesof the different types of mechanisms drawn from the management of codling moth in orchards.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results of applying the theory raise some implications for assessing when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innovations are likely to increase the 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 to adapt to climate change. They also highlight the potential for the selection, design and setting of policy instruments to practically affect the adaptive capacity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systems.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ACKNOWLEDGEMENTS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This project was funded by the Victorian Government's Future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Statement, Action 1.2 State-of-the-art Services to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Businesses.    We would like to thank our colleagues, particularly Dr. Vic Wright of the University of New England, Dr. Jean Sandall, Fiona Johnson andDavid Williams of the Department of Primary Industries, Victoria fortheir insightful advice and comments. We would also like to acknowledge the contributions of our anonymous reviewers.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REFERENCES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Alway T. 2002. Codling moth mating disruption revisited in 2002. </w:t>
      </w:r>
      <w:hyperlink r:id="rId923" w:history="1">
        <w:r>
          <w:rPr>
            <w:rFonts w:ascii="Courier" w:eastAsia="Courier" w:hAnsi="Courier" w:cs="Courier"/>
            <w:i/>
            <w:color w:val="0077CC"/>
            <w:sz w:val="16"/>
            <w:u w:val="single"/>
            <w:shd w:val="clear" w:color="auto" w:fill="FFFFFF"/>
            <w:lang w:val="en-US" w:eastAsia="en-US" w:bidi="ar-SA"/>
          </w:rPr>
          <w:t>http://entomology.tfrec.wsu</w:t>
        </w:r>
      </w:hyperlink>
      <w:r>
        <w:rPr>
          <w:rFonts w:ascii="Courier" w:eastAsia="Courier" w:hAnsi="Courier" w:cs="Courier"/>
          <w:color w:val="000000"/>
          <w:sz w:val="16"/>
          <w:lang w:val="en-US" w:eastAsia="en-US" w:bidi="ar-SA"/>
        </w:rPr>
        <w:t>. edu/stableipm/news040102.html [30 May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Angyal A. 1969. A logic of systems. In Systems Thinking, Emery F (ed.). Richard Clay (The Chaucer Press) Ltd.: Suffolk; 17-29.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Ashby WR. 1999. An Introduction to Cybernetics. Chapman and Hall, London. Internet (1999): http:// pcp.vub.ac.be/books/IntorCyb.pdf [13May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Atkinson CJ, Checkland PB. 1988. Extending the metaphor "System". Human Relations 41: 709-724.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Beach LR, Strom E. 1989. A toadstool among the mushrooms: Screening    decisions and image theory's compatibility test. Acta Psychologica 72: 1-12.</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Bewsell D, Monaghan R, Kaine G. 2007. Adoption of stream fencing among dairy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in four catchments in New Zealand. Environmental Management 40(2): 201-209.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Burton AC. 1939. The properties of the steady state compared to those of equilibrium as shown in characteristic biological behaviour. Journal of Cellular and Comparative Physiology 14: 327-349.</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CGIAR. 1978.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research at the International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Research Centers. Paper presented at the Consultative Group on International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Research. Washington.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Checkland PB. 1996. Systems. In International Encyclopaedia of Business and Management, Warner M (ed.). Routledge: London; 667-673.</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Cramb RA. 2005.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strategies for managing acid upland soilsin Southeast Asia: An evolutionary perspective.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Ecosystems and Environment 106: 69-87.</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Crouch BR. 1981. Innovation and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development: A multi-dimensional model. In Extension Education and Rural Development, Crouch BR, Chamala S (eds.). John Wiley and Sons: Brisbane.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Cutwright R, Pfeiffer D. 2002. Control of codling moth in apple byuse of pheromone dispensers, http://            </w:t>
      </w:r>
      <w:hyperlink r:id="rId924" w:history="1">
        <w:r>
          <w:rPr>
            <w:rFonts w:ascii="Courier" w:eastAsia="Courier" w:hAnsi="Courier" w:cs="Courier"/>
            <w:i/>
            <w:color w:val="0077CC"/>
            <w:sz w:val="16"/>
            <w:u w:val="single"/>
            <w:shd w:val="clear" w:color="auto" w:fill="FFFFFF"/>
            <w:lang w:val="en-US" w:eastAsia="en-US" w:bidi="ar-SA"/>
          </w:rPr>
          <w:t>www.virginiafruit.ento.vt.edu/moth.html</w:t>
        </w:r>
      </w:hyperlink>
      <w:r>
        <w:rPr>
          <w:rFonts w:ascii="Courier" w:eastAsia="Courier" w:hAnsi="Courier" w:cs="Courier"/>
          <w:color w:val="000000"/>
          <w:sz w:val="16"/>
          <w:lang w:val="en-US" w:eastAsia="en-US" w:bidi="ar-SA"/>
        </w:rPr>
        <w:t xml:space="preserve"> [30 May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Denbigh KG, Hicks M, Page FM. 1948. The kinetics of open reaction systems. Transactions of the Faraday Society 44: 479-486.</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Dillon J. 1976. The economics of systems research.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Systems 1: 5-22.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Drack M. 2009. Ludwig von Bertalanffy's early system approach. Systems Research and Behavioral Science 26(4): 563-572.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Drack M, Schwarz G. 2010. Recent developments in general systems theory. Systems Research and Behavioral Science 27(6): 601-610.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Emery F. 1969. Introduction. In Systems Thinking, Emery F (ed.). Richard Clay (The Chaucer Press) Ltd.: Suffolk.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Feibleman J, Friend JW. 1969. The structure and function of organization. In Systems Thinking, Emery F (ed.). Richard Clay (The ChaucerPress) Ltd.: Suffolk; 30-55.</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Gasson R. 1973. Goals and values of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Journal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Economics 24: 521-537.</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Godden D. 2006.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and Resource Policy: Principles and Practice. 2nd edition. Sydney University Press: Sydney.</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Haines MR. 1982. Introduction to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Longman House: Essex.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Harris D. 2005. Industry adjustment to policy reform: A case studyof the Australian dairy industry. Rural Industries Research and Development Corporation publication 05/110: 99.</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Howden SM, Soussana J-F, Tubiello FN, Chhetri N, Dunlop M. 2007. Adapting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to climate change. Proceedings for the National Academy of Science 104(50): 19691-19696.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Intergovernmental Panel on Climate Change. 2007. Climate Change 2007: Synthesis Report. Cambridge University Press: Geneva, Switzerland.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Kaine G, Bewsell D. 2008. Adoption of integrated pest management by    apple growers: The role of context. International Journal of Pest Management 54(3): 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Kaine G, Niall E. 2001. Sheep breeding: Complex decision making and    brand loyalty. A report for Natural Resources and Environment, Victoria. University of New England, School of Marketing and Management and Department of Natural Resources and Environment Armidale NSW and Ballarat VIC.</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Kaine G, Lees J, Sandall J. 1994. Planning and Performance: An Exploration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Business Strategy and Perceptions of Control. The Rural Development Centre, University of New England: Armidale.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Kaine G, Lees J, Sandall J. 1998. Planning and strategy on family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Bond Management Review 5(2): 3545.</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Kaine G, McDermott A, Bewsell D, Sheath G, Binnie B. 2004. Strategic Needs of Sheep and Beef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with Respect to Strengthening the Growth and Development of Their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Businesses. AgResearch: Hamilton,    New Zealand.</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Kaine G, Lees J, Wright V. 2007. An approach to predicting demand for an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innovation. Australasian Agribusiness Review 15: 94-107.</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Kaine G, Hill M, Rowbottom B. 2008. Types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innovations and the design of extension programs. Practice Change Research Working Paper 02-08.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Katz D, Kahn R. 1969. Common characteristics of open systems. In Systems Thinking, Emery F (ed.). Richard Clay (The Chaucer Press) Ltd.:    Suffolk; 86-104.</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Leeuwis C. 2004. Communication for Rural Innovation-Rethinking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Extension. Wiley-Blackwell: Oxford.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Leveson N, Daouk M, Dulac N, Marais K. 2003. A Systems Theoretic Approach to Safety Engineering. Aeronautics and Astronautics Department, Massachusetts Institute of Technology: Boston, Massachussetts.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Lissack MR. 1997. Of chaos and complexity: Managerial insights from    a new science. Management Decision 35(3): 205-218.</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Malcolm B, Makeham J, Wright V. 2005. The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Game: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Management and Marketing. 2nd edition. Cambridge University Press:New York.</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Meredith R. (ed.). 2003. Options for Change: New Ideas for Australian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Rural Industries Research and Development Corporation: 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Michaels F. 2008. Organic codling moth control, http://            </w:t>
      </w:r>
      <w:hyperlink r:id="rId925" w:history="1">
        <w:r>
          <w:rPr>
            <w:rFonts w:ascii="Courier" w:eastAsia="Courier" w:hAnsi="Courier" w:cs="Courier"/>
            <w:i/>
            <w:color w:val="0077CC"/>
            <w:sz w:val="16"/>
            <w:u w:val="single"/>
            <w:shd w:val="clear" w:color="auto" w:fill="FFFFFF"/>
            <w:lang w:val="en-US" w:eastAsia="en-US" w:bidi="ar-SA"/>
          </w:rPr>
          <w:t>www.greenharvest.com.au/pestcontrol/codling_</w:t>
        </w:r>
      </w:hyperlink>
      <w:r>
        <w:rPr>
          <w:rFonts w:ascii="Courier" w:eastAsia="Courier" w:hAnsi="Courier" w:cs="Courier"/>
          <w:color w:val="000000"/>
          <w:sz w:val="16"/>
          <w:lang w:val="en-US" w:eastAsia="en-US" w:bidi="ar-SA"/>
        </w:rPr>
        <w:t xml:space="preserve"> moth_info.html [30 May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Murdoch H, Bewsell D, Lourey R, Kaine G. 2006. Understanding people's response to biosecurity regulation. In Proceedings of the Decision    Making in Uncertain Times 3rd National Conference on Risk Management, Auckland, New Zealand. The New Zealand Society for Risk ManagementInc.</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Norman DW. 2002. The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approach: A historical perspective. Paper presented at the 17th Symposium of the International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Association. Florida.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Stacey RD. 2003. Strategic Management and Organisational Dynamics:The Challenge of Complexity, Fourth Edition. Pearson Education Limited: Harlow, England.</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Stayner R. 1997. Families and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adjustment process. In A Legacy Under Threat? Lees J (ed.). University of New England Press: NSW;    121-146.</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Stokes CJ, Howden SM (eds.). 2010. Adapting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to ClimateChange. CSIRO Publishing: Victoria, Australia.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van Gigch J. 1974. Applied General Systems Theory. Harper and Row:New York.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Vickers RA, Thwaite WG, Williams DG, Nicholas AH. 1998. Control ofcodling moth in small plots by mating disruption: Alone and with limited insecticide. Entomologia Experimentalis et Applicata 86: 229-239.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von Bertalanffy L. 1969a. General Systems Theory: Foundations, Development, Applications. revised edition. George Braziller, Inc: New York.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von Bertalanffy L. 1969b. The theory of open systems in physics and    biology. In Systems Thinking, Emery F (ed.). Richard Clay (The Chaucer Press) Ltd.: Suffolk; 70-85.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von Bertalanffy L. 1975. Perspectives on General Systems Theory, Scientific-Philosophical Studies. George Braziller, Inc: New York.</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Webb L, Whetton PH. 2010. Horticulture. In Adapting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toClimate Change, Stokes C, Howden M (eds.). CSIRO Publishing: Victoria, Australia; 119-136.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Weinberg GM. 2001. An Introduction to General Systems Thinking. silver anniversary edition. Dorset House Publishing: New York.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Weinberg GM, Weinberg D. 1988. General Principles of Systems Design. 2nd edition. Dorset House Publishing: New York.</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Williams D. 2000.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Notes: Codling Moth. Department of Primary Industries: Knoxfield, Victoria.</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Williams D, Harrison G, James P, et al (eds.). 2000. Orchard Pest and Disease Handbook, 2000-2002.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Victoria and Deciduous Fruit Australia, Inc.: East Melbourne, Victoria.</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(1) What constitutes 'acceptable flow' will depend on the objectives of the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and the attributes of the product that are valued by    buyers.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(2) Hence, in this framing the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is implicitly part of the system: first, in defining what is acceptable behaviour for the system;second, in making choices about system regulators.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(3) This aligns with the image theory concept of compatibility testing as a primary decision method of screening options (Beach and Strom, 1989).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DOI: 10.1002/sres.1073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Geoff Kaine and Lisa Cowan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Department of Primary Industries, Private Bag 1, Ferguson Road, Tatura, VIC 3616, Australia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Geoff Kaine and Lisa Cowan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Correspondence to: Lisa Cowan, Department of Primary Industries,Private Bag 1, Ferguson Road, Tatura, VIC 3616, Australia. E-mail: </w:t>
      </w:r>
      <w:hyperlink r:id="rId926" w:history="1">
        <w:r>
          <w:rPr>
            <w:rFonts w:ascii="Courier" w:eastAsia="Courier" w:hAnsi="Courier" w:cs="Courier"/>
            <w:i/>
            <w:color w:val="0077CC"/>
            <w:sz w:val="16"/>
            <w:u w:val="single"/>
            <w:shd w:val="clear" w:color="auto" w:fill="FFFFFF"/>
            <w:lang w:val="en-US" w:eastAsia="en-US" w:bidi="ar-SA"/>
          </w:rPr>
          <w:t>lisa.cowan@dpi.vic.gov.au</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1 Examples of systetn regulator in management of codling moth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Example        Unconditional       Type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 conditional     regulator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Calendar        Conditional     Error control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spraying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Strategic       Conditional     Anticipation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spraying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Maintaining    Unconditional     Aggregation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biodiversity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Mating          Conditional     Error control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disruption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Example        Reason for classification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Calendar       With calendar spraying the grower follows a set interval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spraying       for spraying throughout the season, once spraying has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commenced. The cost to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of spraying too often is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judged to be less than the cost of not spraying when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necessary.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Strategic      Strategic spraying uses a combination of pheromone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spraying       traps, knowledge of codling moth phenology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temperature records to determine when it is necessary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 spray. Strategic spraying reduces the likelihood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spraying when it is unnecessary. The cost of spraying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too often (secondary pests, chemicals and labour) is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judged by the grower to be higher than the cost of not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spraying enough (codling moth damage from not predicting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timing of spraying correctly).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Maintaining    This regulator relies on constantly maintaining 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biodiversity   balanced system of soil, plants and wildlife to help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keep codling moth populations within satisfactory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thresholds. This is an unconditional regulator that is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constantly operating in an orchard to eliminate damaging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changes in pest populations irrespective of their cause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timing.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Mating         This method uses slow release pheromones in the orchard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disruption     throughout the season so that male moths cannot locate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 mate with females. The cost of releasing pheromones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when it is not necessary (i.e. outside the three peak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activity periods in the season) is less than the cost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of not releasing them when necessary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Consider the Source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Progressive Grocer's Store Brands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Stagnito Media Food Group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Kathie Canning</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environmental responsibility, most food, drug and mass merchandise retailers already are engaging in store-level initiatives such as recycling, energy conservation and the sale of reusable shopping bags. Many of them even are looking beyond the store - performing pre-purchase environmental assessments on real estate, for example, or investing in fuel-efficient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such efforts certainly are commendable, retailers might be overlooking another major area that is ripe for a "green" overhaul: their own product lineup. By sourcing store brand products from suppliers that boast a strong commitment to responsible ingredient/raw material sourcing, green manufacturing practices and/or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packaging, retailers truly can show their dedication to the planet - and the consumers living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bother? </w:t>
        <w:tab/>
        <w:tab/>
        <w:tab/>
        <w:tab/>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 those who believe efforts here would be too difficult and costly, or that shoppers really don't give a darn: Think again. Many private label suppliers have made much progress in the environmental arena while managing to slash costs at the same time. And according to David Spectre, a founding partner of Israel-based 4C - a provider of consulting and product development services within the environmental sustainability arena - consumer awareness of environmental issues continues to grow.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240"/>
        <w:gridCol w:w="236"/>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240" w:type="dxa"/>
            <w:tcBorders>
              <w:right w:val="nil"/>
            </w:tcBorders>
            <w:tcMar>
              <w:top w:w="20" w:type="dxa"/>
              <w:bottom w:w="20" w:type="dxa"/>
            </w:tcMar>
            <w:vAlign w:val="top"/>
          </w:tcPr>
          <w:p>
            <w:pPr>
              <w:spacing w:before="240" w:after="0" w:line="220" w:lineRule="atLeast"/>
              <w:ind w:left="0"/>
              <w:jc w:val="left"/>
              <w:rPr>
                <w:lang w:val="en-US" w:eastAsia="en-US" w:bidi="ar-SA"/>
              </w:rPr>
            </w:pPr>
            <w:r>
              <w:rPr>
                <w:rFonts w:ascii="arial" w:eastAsia="arial" w:hAnsi="arial" w:cs="arial"/>
                <w:color w:val="000000"/>
                <w:sz w:val="18"/>
                <w:lang w:val="en-US" w:eastAsia="en-US" w:bidi="ar-SA"/>
              </w:rPr>
              <w:t xml:space="preserve">The GoodGuide website, </w:t>
            </w:r>
            <w:hyperlink r:id="rId934" w:history="1">
              <w:r>
                <w:rPr>
                  <w:rFonts w:ascii="arial" w:eastAsia="arial" w:hAnsi="arial" w:cs="arial"/>
                  <w:i/>
                  <w:color w:val="0077CC"/>
                  <w:sz w:val="18"/>
                  <w:u w:val="single"/>
                  <w:shd w:val="clear" w:color="auto" w:fill="FFFFFF"/>
                  <w:lang w:val="en-US" w:eastAsia="en-US" w:bidi="ar-SA"/>
                </w:rPr>
                <w:t>www.goodguide.com</w:t>
              </w:r>
            </w:hyperlink>
            <w:r>
              <w:rPr>
                <w:rFonts w:ascii="arial" w:eastAsia="arial" w:hAnsi="arial" w:cs="arial"/>
                <w:color w:val="000000"/>
                <w:sz w:val="18"/>
                <w:lang w:val="en-US" w:eastAsia="en-US" w:bidi="ar-SA"/>
              </w:rPr>
              <w:t>, provides health, environment and social responsibility ratings for consumer products.</w:t>
            </w:r>
          </w:p>
        </w:tc>
        <w:tc>
          <w:tcPr>
            <w:tcW w:w="1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interested in getting more information about the products they consume," he says. "Investing in environmental responsibility is really much more of a strategic investment than anything else."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about companies or products also is easy to come by these days, Spectre notes, making eco-related marketing ploys and greenwashing big no-nos. He points to the GoodGuide Inc.'s website (</w:t>
      </w:r>
      <w:hyperlink r:id="rId934" w:history="1">
        <w:r>
          <w:rPr>
            <w:rFonts w:ascii="arial" w:eastAsia="arial" w:hAnsi="arial" w:cs="arial"/>
            <w:i/>
            <w:color w:val="0077CC"/>
            <w:sz w:val="20"/>
            <w:u w:val="single"/>
            <w:shd w:val="clear" w:color="auto" w:fill="FFFFFF"/>
            <w:lang w:val="en-US" w:eastAsia="en-US" w:bidi="ar-SA"/>
          </w:rPr>
          <w:t>www.goodguide.com</w:t>
        </w:r>
      </w:hyperlink>
      <w:r>
        <w:rPr>
          <w:rFonts w:ascii="arial" w:eastAsia="arial" w:hAnsi="arial" w:cs="arial"/>
          <w:color w:val="000000"/>
          <w:sz w:val="20"/>
          <w:lang w:val="en-US" w:eastAsia="en-US" w:bidi="ar-SA"/>
        </w:rPr>
        <w:t>) as an example. The site provides health, environment and social responsibility ratings for consumer products. (A GoodGuide iPhone app even allows users to scan a product in the store and get its 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the United States and Canada eventually go the way of Europe with its European Packaging Directive, as Spectre expects, legislation could make things like excess packaging costly to brand owners - retailers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Joyce Tsoi, environmental program manager for STR Responsible Sourcing, Enfield, Conn., says today's retailers need an action plan to meet growing stakeholder demands and NGO pressure for quality and ethically and environmentally responsible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"Retailers need to demonstrate to the world that they are capable of making significant contributions to resolving part of the world's environmental problems," she says.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240"/>
        <w:gridCol w:w="236"/>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Shade-grown coffee provides a healthy habitat for insects and animals and also helps to reduce carbon dioxide.</w:t>
            </w:r>
          </w:p>
        </w:tc>
        <w:tc>
          <w:tcPr>
            <w:tcW w:w="1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Tsoi notes that some retailers are starting to develop their own environmental programs to track the environmental performance of suppliers and communicate requirements down the supply chain. To increase transparency and accountability, some "proactive" retailers even are including specifics on supplier-related environmental performance within their annual or sustainability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retailers use outside experts like STR Responsible Sourcing to provide strategic advice and direction on their program development stages, to track suppliers' performance on their behalf and to educate and facilitate changes on the ground,"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 right </w:t>
        <w:tab/>
        <w:tab/>
        <w:tab/>
        <w:tab/>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an environmental perspective, one of the first considerations for supplier selection should be the responsible sourcing of materials and ingredients. This step is particularly critical for product categories in which resources are limited or produced in ways that can be harmful to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supplier of store brand bathroom tissue, paper towels, facial tissue and napkins, Spokane, Wash.-based Clearwater Paper Corp. understands that the millions of tons of tissue products produced and consumed each year in North America place a large demand on natural resources. That's why the company made a commitment to procure fiber from sources that are Forest Stewardship Council (FSC) certified, says Bruce Woodlief, director of marketing for Clearwater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"FSC certification promotes healthy, well-managed forests," he explains. "Retail customers of Clearwater Paper have the opportunity to have select products packaged with FSC and Rainforest Alliance seals that confirm that their products come from good fiber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Woodlief says FSC certification also provides retailers with a differentiating claim; the larger national brands are not yet marketing such products, as the fiber is in limited supply.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Coffee beans often represent another sourcing concern. For example, slash-and-burn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commonly used in Brazil render the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land infertile,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simply move on and repeat the process elsewhere. That's why the Rogers Family Co. of Lincoln, Calif., aims to teach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better production methods that not only result in a higher-quality bean, but also respect the land on which the beans are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Rogers, who founded Rogers Family Co. with his wife Barbara, notes that the company insists on medium- and high-growth shade trees - on the coffee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it owns and on those from which it buys beans.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high-growth, medium-shade coffee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reduces about 20 tons of carbon dioxide per hectare," he notes.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also is testing a fertilizer made from shade tree trimmings. The trimmings are burned in a limited-oxygen environment, mixed with bacteria and planted in holes surrounding the coffee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 results are fantastic," Rogers says. "We have reduced the amount of fertilizer that we use by 40 percent, and we're getting a healthier root structure and healthier coffee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green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 that Rogers Family Co. introduced uses billions of red earthworms to digest and help transform coffee waste into organic fertilizer. The practice slashes the need for chemical and synthetic fertilizers.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Rogers Family Co. says it funded a project to transfer the existing technology - used successfully in Ciapas, Mexico, and Selva Negra, Nicaragua - to its own Finca Santa Barbara model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Panama.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was to improve the system and treat, transform and recycle some 5,000 tons of coffee pulp contaminating the Caldera River in Boquete, Panama, into a nutrient-rich fertilizer to give an incentive to small coffee holders and promote organic coffee production," says Dr. Mario Serracin, the company's agronomist.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earthworms have helped restore Boquete residents' drinking water supply and livelihood, Rogers Family Co. notes. Moreover, the company since has introduced the California red wriggly worm into two continents.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another technology Rogers Family Co. is employing uses biodigester systems to help clean up contaminated rivers and produce clean biogas energy from waste to power Central American organic coffee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 company says the systems clean the wastewater in the wet milling process, and recycle it back into the treatment of coffee bean waste. At the same time, biogas is taken out of the process and used to fuel the bean-drying process. The use of biogas also helps reduce the felling of trees in the coffee-drying and cooking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resource optimization also is important to Heartland Sweeteners, explains Craig Coulon, director, corporate brand sales. The Indianapolis-based manufacturer of sugar substitutes created the "ER" internal auditing program (with ER being short for environmental responsibility) several years ago and includes the ER logo on its products to signify the products were made with an eye toward environmentally responsible processes.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program's objectives are 1) to identify opportunities for improved resource allocation, 2) to develop action plans to minimize waste and 3) to execute the plan, record the savings and repeat the process year after year. Natural resource optimization is an important part of the first objective, Coulon notes.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240"/>
        <w:gridCol w:w="236"/>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Rogers Family Co. uses large quantities of red earthworms to digest and help transform coffee waste into organic fertilizer.</w:t>
            </w:r>
          </w:p>
        </w:tc>
        <w:tc>
          <w:tcPr>
            <w:tcW w:w="1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future, we intend to require suppliers to become ER certified to supply Heartland with products and services," he adds. "We also expect to post our achievements on our website so customers and consumers can have access."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store brand supplier that is placing eco-requirements on its own suppliers is Global Reliance Inc., the Hamilton, N.J.-based marketing arm of Himalya International Ltd. of India, which produces a variety of all-natural vegetables, dairy products, meals, soups, appetizers and desserts.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Sanjiv Kakkar, president of Global Reliance, says the company carries out environmental audits on its suppliers and also educates them on the use of green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provide technical assistance to our suppliers to reduce their carbon footprint," he adds. "We encourage companies to use agro waste as fuel instead of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Spent mushroom compost also is a big concern for mushroom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which companies such as Global Reliance rely on for sourcing. Kakkar notes that Pennsylvania has a significant pollution problem related to mushroom composting, as Kennett Square, Pa., is "the mushroom capital of the world" in terms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many, many tons of spent mushroom compost generated daily are moved to open land and subjected to rain and snow for two years before being suitable for use as a "marginal" plant fertilizer.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this two-year period, nitrites and nitrates in large quantities are leached into the ground, as the spent compost has a large quantity of salts," Kakkar explains. "This enormous leaching is affecting the quality of groundwater in Chester County - the level of nitrites and nitrates has gone up substantially."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Global Reliance developed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process to address the issue, Kakkar says. The process is accomplished via the aerobic (with oxygen) decomposition of organic materials under controlled conditions - essentially, the microorganisms consume oxygen while feeding on organic matter, converting the mushroom compost into a bioorganic "manure" within eight weeks and preventing salts from leaching into the groundwater. The process not only reduces the mass and volume of the final product, but also results in a manure that is ideal for plants and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Ponder production </w:t>
        <w:tab/>
        <w:tab/>
        <w:tab/>
        <w:tab/>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Manufacturing facility energy-efficiencies, waste reduction and other eco-minded efforts also go a long way in improving a store brand product's "green quotient." A number of private label manufacturers are raising the bar here.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240"/>
        <w:gridCol w:w="236"/>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FSC certification confirms a product is produced from fiber sourced from healthy, well-managed forests.</w:t>
            </w:r>
          </w:p>
        </w:tc>
        <w:tc>
          <w:tcPr>
            <w:tcW w:w="1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supplier is Shearer's Foods Inc. of Brewster, Ohio, which recently opened the first snack food manufacturing facility to receive LEED Platinum certification from the Washington, D.C.-based U.S. Green Building Council. Located in Massillon, Ohio, the Millennium facility boasts a number of innovative green-minded processing technologies, including an infrared burner oven that slashes natural gas use by 47 percent, an enclosed cavity oven design that reduces oven draft by more than 60 percent, a low-water cook process preheated with recovered waste energy, and much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years have shown the importance of sustainability matching that of price, service, quality and safety as variables most valued by customers in making choices in their supply chains," Melissa Shearer, the company's vice president of communications, told Progressive Grocer's Store Brands last fall. "Shearer's commitment to sustainability in the design, construction and operation of the LEED Platinum site has risen to meet these market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taking the LEED certification route is Summer Garden Food Manufacturing of Youngstown, Ohio, which specializes in upscale Italian sauces under its own labels and store brands. According to the company, all material going into the building is obtained from within a 50-mile radius, minimizing fuel usage and cutting hydrocarbon emissions. The company also boasts a proprietary cooling system that uses the natural Ohio environment to chill its water. In addition, windows and overhead tiles in the production area and warehouse let in natural light to allow lights to be turned off during daylight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minimize waste, Summer Garden recycles 95 percent of the scrap it produces at its facility. The company says it also is looking into a water reclamation system for some of its cleaning systems, as well as an environmental management system PLC that would automatically turn lighting on and off based on sensor readings.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240"/>
        <w:gridCol w:w="236"/>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Heartland Sweeteners' ER logo signifies a product was made with an eye toward environmentally responsible processes.</w:t>
            </w:r>
          </w:p>
        </w:tc>
        <w:tc>
          <w:tcPr>
            <w:tcW w:w="1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built Summer Garden Food Manufacturing, it was our goal to not only build a forward-thinking manufacturing facility, but one with a conscience," notes Linda McNally, the company's vice president of customer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environmental super-achiever on the manufacturing front is Heartland Sweeteners. The company invested in state-of-the-art equipment that uses less energy while producing products faster, and with less waste, Coulon says. Heartland also developed a more efficient, less energy-intensive method to produce sucralose, a popular sugar substitute.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of the company's other efforts - many of them proprietary - include implementation of a "dry cleaning" technology that reduces water use in the cleaning method; execution of a method whereby emissions are filtered and reused to heat the plant in the winter; and a plant configuration that minimizes the number of forklift trips.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Coulon notes that the company's suppliers also are committed to environmental responsibility. For example, their production techniques do not rely on class 1 or class 2 ozone-depleting chemicals such as fluorocarbons and hydrofluorocarbons.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"Net-net, all of this gives the retailer the opportunity to present the products that we produce for them as the most eco-friendly items in our class," Coulon says.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240"/>
        <w:gridCol w:w="236"/>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Products made with recycled materials or environmentally preferable ingredients are an option for store brand programs.</w:t>
            </w:r>
          </w:p>
        </w:tc>
        <w:tc>
          <w:tcPr>
            <w:tcW w:w="1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shining brightly on the manufacturing end is Global Reliance, which bills itself as a zero waste company - a feat that Kakkar stresses is difficult to achieve in a food processing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wastewater from our plant is filtered, treated and used in making mushroom compost," he says. "We provide to [customers] an all-natural range of products packed in an environmentally responsible company which believes in zero waste and recycling extensively."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Rethink the package </w:t>
        <w:tab/>
        <w:tab/>
        <w:tab/>
        <w:tab/>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Yet another environmental aspect to consider is the package into which a product is placed. And as 4C's Spectre points out, a greener package also can result in cost savings for both the supplier and the retailer.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if a supplier is packaging juice into commonly used but difficult-to-recycle layered juice boxes (which typically contain three to six layers of paper, plastic and aluminum) and runs into a problem on the production line, it cannot reintroduce those products back into production. However, if it uses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type of package - one designed for recycling - the company then potentially could take that product, grind it up and remanufacture it, driving production costs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first things 4C does to pinpoint green product opportunities for its customers is to perform a lifecycle assessment (LCA), Spectre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do an LCA, you not only understand where a specific manufacturer is today, but you also get a pretty clear picture of what the other opportunities are in say a different material," he explains. "We do a more encompassing LCA, which really talks about what countries you're going into, what the recycling opportunities are in that country and what consumers are looking for in that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Recycled content and reductions in material usage also are greener packaging options, assuming the revamped package still protects the product it encases.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Mother Parkers Tea &amp; Coffee, Fort Worth, Texas, converted its private label, Brown Gold and Martinson brands from metal coffee cans to more environmentally responsible paperboard composite containers from Hartsville, S.C.-based Sonoco. According to Sonoco, the rigid paper containers contain more recycled content and weigh less than 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bonus, the containers are less expensive to produce and ship than metal cans, Sonoco says, but perform as well as metal canisters in terms of abuse resistance and shelf life. They are spiral-wound from 100 percent recycled paperboard and include a high-barrier liner that locks out moisture and locks in product aroma and taste.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Communicate to consumers </w:t>
        <w:tab/>
        <w:tab/>
        <w:tab/>
        <w:tab/>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retailers should find it fairly easy to convey to shoppers the environmental message behind obviously "eco-friendly" store brand products such as organic foods and chemical-free cleaners, communicating behind-the-scenes efforts in responsible ingredient sourcing, greener manufacturing and packaging poses a greater challenge. Heartland's Coulon advises using the packaging itself to get the word out - with "romance" copy that explains that the product meets the retailer's standards for a green manufactured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products sourced from Heartland, "they can include the ER logo on their packages and describe what that logo means to consumers when faced with making a choice," he adds.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 Reliance also is able to include a notation on its store brand packaging that a product was "packed in a facility committed to having a low carbon footprint by using eco-friendly technology and recycling extensively," Kakkar notes.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STR's Tsoi agrees that "correct and accurate labeling" is the best way to communicate greener manufacturing and other practices. But she says the retailer also must explain to shoppers what those labels mean. Education could be accomplished on the package, on the shelf and/or via the retailer's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Point-of-sale signage, too, works well as a communication tool, Clearwater Paper's Woodlief notes. Retailers also could highlight a product's eco-certification in their weekly ad circulars with a product shot of their own brand products,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matter what the communication vehicle, it's really about "tailoring that information to consumers, depending on consumer awareness," Spectre maintains.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A La Carte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Summerlin View (Las Vegas)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Summerlin View, Stephens Media, LLC, d/b/a Summerlin View</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VIEW STAFF</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Marie Callender's selling fresh fruit pies through June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Marie Callender's is offering fresh fruit pies through June 30. Flavors include apple, berry, blueberry, cherry, Razzleberry, strawberry and peach. New flavors are Wild Berry Cream Pie and Wild Berry Pie.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find a location near you, visit mariecallenders.com.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Fresh &amp; Easy market looking for summer side dishes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Fresh &amp; Easy Neighborhood Market is looking for a summer side dish to sell in its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submit a recipe, visit freshandeasy.com/bbq and submit the ingredients, recipe and a photo. The grand prize winner will have the side dish sold in Fresh &amp; Easy stores and will receive a $500 Fresh &amp; Easy gift card and a new grill. Three finalists will be given a new grill and a $100 Fresh &amp; Easy gift 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Create gourmet burgers plans customer appreciation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Create Gourmet Burgers and Frozen Custard, 7290 W. Lake Mead Blvd., No. 2, plans to host a customer appreciation day from 11 a.m. to 8 p.m.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customer who orders a combo will receive a free scoop of frozen custard with a topping of their choice. The event also is set to include free kids' games, hourly raffles and face painting.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call 586-0430 or visit createburgers.com.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Project Dinner table set for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Project Dinner Table plans to host an event Saturday at the University of Nevada Cooperative Extension Orchard, 4600 Horse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Cocktails are scheduled for 6:30 p.m. and the dinner for 7:30 p.m. Chefs from chef Mario Batali's team at B&amp;B Ristorante and Enoteca Otto Pizzeria at The Venetian and Carnevino Italian Steakhouse at the Palazzo plan to prepare the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dinner has guests seated together at a long table and lasts approximately four hours. It includes cocktails and coffee, the meal, entertainment, a gift bag and a philanthropic donation.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Saturday's dinner will benefit We Care, We Share Foundation and Create a Change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Tickets are $140. For more information about upcoming events or to buy tickets, visit projectdinnertable.com.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Festa Junina celebration set at Via Brasil Steakhouse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Via Brasil Steakhouse, 1225 S. Fort Apache Road, is scheduled to host Festa Junina, a celebration of family and food,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Festa Junina is a Brazilian festival that takes place in June. The celebration at Via Brasil is set to feature children's entertainment, including balloon animals, face painting and showings of a popular children's movie on a 100-inch projection screen at 4:30 and 6:30 p.m. with popcorn, snow cones and caramel apple treats.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Adults can enjoy traditional Brazilian dishes, the gourmet salad bar and 16 varieties of meat, chicken, lamb and fish. A half-price wine list will be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call 804-1400.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Due Forni pizza &amp; wine serving up new summer dishes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Due Forni Pizza &amp; Wine, 3555 S. Town Center Drive, is offering new summer dishes, including a foie gras pizza featuring Hudson Valley foie gras, caramelized onions,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peaches and a red wine Sangiovese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to the appetizers list is roasted baby octopus with fraise, piquillo peppers, taggiasca olives and mint viniagrette. Desserts include Drunken Berries, a mixture of only ripe berries, amaretto and other savory features.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happy hour is available from 4 to 6:30 p.m. daily and features glasses of $5 Sicilian white and red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call 586-6500 or visit dueforni.com.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Les Kincaid announces next round of wine classes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 radio show host Les Kincaid plans to instruct a series of wine classes from 6 to 8:30 p.m. on specific days in June and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Spanish Wines &amp; Tapas is scheduled for June 28 at the Ferguson Bath &amp; Kitchen Gallery, 4175 S. Grand Canyon Drive, No. 109. Students will learn about Spanish wines and pairing them with tapas. The cost is $55 per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Garlic Lover's Feast is scheduled for June 29 at Ferguson. Learn to use garlic in a multitude of recipes. The cost is $45 per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Summer Pastas is scheduled for July 12 at Ferguson. Learn how to make simple summer dishes, such as herbed vegetable and artichoke pasta, spicy snapper with linguini, orecchiette, cauliflower and prosciutto and spaghetti with grilled corn and chicken. The cost is $45 per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Beers is scheduled for July 13 at Total Wine &amp; More in Boca Park, 730 S. Rampart Blvd. Sample beers and learn about their origins and history. The cost is $45 per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Wines is scheduled for July 20 at Total Wine &amp; More in Boca Park. Explore organic wine terms such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behind the terms and look at techniques for vinification and how it translates into what you taste in the glass. The cost is $45 per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Finally, Pizzas is scheduled for July 26 at Ferguson. Learn foolproof techniques for making pizza at home. The cost is $45 per person.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Class fees can be paid by cash or check. Seating is limited. Advanced reservations are required. To RSVP, email </w:t>
      </w:r>
      <w:hyperlink r:id="rId942" w:history="1">
        <w:r>
          <w:rPr>
            <w:rFonts w:ascii="arial" w:eastAsia="arial" w:hAnsi="arial" w:cs="arial"/>
            <w:i/>
            <w:color w:val="0077CC"/>
            <w:sz w:val="20"/>
            <w:u w:val="single"/>
            <w:shd w:val="clear" w:color="auto" w:fill="FFFFFF"/>
            <w:lang w:val="en-US" w:eastAsia="en-US" w:bidi="ar-SA"/>
          </w:rPr>
          <w:t>les@leskincaid.com</w:t>
        </w:r>
      </w:hyperlink>
      <w:r>
        <w:rPr>
          <w:rFonts w:ascii="arial" w:eastAsia="arial" w:hAnsi="arial" w:cs="arial"/>
          <w:color w:val="000000"/>
          <w:sz w:val="20"/>
          <w:lang w:val="en-US" w:eastAsia="en-US" w:bidi="ar-SA"/>
        </w:rPr>
        <w:t xml:space="preserve"> or call 871-5145.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Memphis Championship Barbecue founder on Food Network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Mike Mills, owner of 17th Street Bar &amp; Grill and founder of Memphis Championship Barbecue, recently appeared on the Food Network show  "Best Thing I Ever 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celebrate, Memphis Championship Barbecue is offering the Rack 'em Up Rewards promotion all summer. Patrons have the chance to earn free Naked Rib™ dinners and a chance to win an Apple iPad2. The promotion runs now through Sept.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Naked Ribs™ is a new item at Memphis, where guests can choose their own sauce or combination of sauces, including original, spicy or Sweet &amp; Sticky Red Sauce.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Memphis Championship Barbecue has three locations in the Las Vegas Valley at 1401 S. Rainbow Blvd., 2250 E. Warm Springs Road and 4379 Las Vegas Blvd. North.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visit memphis-bbq.com.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Ethel M Chocolates marks 30 years in Southern Nevada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Ethel M Chocolates is celebrating its 30th anniversary in Southern Nevada by launching a 30th Anniversary Commemorative Collection this summer, featuring 32 original pieces packaged in a commemorative, Las Vegas-themed keepsake 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Sample pieces include Lemon Satin Crème, Rum Liqueur, Coconut Delight, Classic Caramel and Almond Butter Krisp.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collection will be available for purchase at any of the Las Vegas retail locations and online at ethelm.com.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Haulin Balls Food truck hits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Haulin Balls Food Truck is now open for business across the Las Vegas Valley, serving specialty meatballs.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Meatballs are made daily with an emphasis on fresh herbs. The menu also includes "Ballwiches," which are served with your choice of fresh baked roll or Boston lettuce wrap. Favorites include Godfather, a classic Italian meatball sandwich; The Zorba, a spin on the Greek gyro with lamb meatballs; and All Thai'd Up, fresh ginger-lemongrass-turkey meatballs served with various vegetables in lettuce wraps.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or to learn the truck's schedule, visit haulinballslv.com.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Fleming's announces Prime Celebrations menu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Fleming's Prime Steakhouse &amp; Wine Bar, 8721 W. Charleston Blvd., is offering a Prime Celebrations menu for $50 per guest or $100 per couple through June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Appetizers (choice of one) are classic Caesar salad, Fleming's salad, The Wedge and chef's seasonal soup. Entrees (choice of one) are petite filet mignon, New York strip, double chicken breast and tuna mignon. Sides (choice of one) are grilled high country asparagus, sautéed mushrooms, Fleming's potatoes and mashed potatoes. Desserts (choice of one) are creme brulee, cheesecake and walnut turtle pie. Beverage choices are coffee, tea and soda.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 does not include tax or gratuity. For more information or to make a reservation, call 838-4774.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Sweet Tomatoes to support Easter Seals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Sweet Tomatoes plans to support Easter Seals Southern Nevada by offering a free bag of cookies and a coupon toward each diner's next visit as a thank you for making a donation of $2 or more during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last four years, Sweet Tomatoes has donated more than $119,000 to help Easter Seals locations across the country in its mission to help people with disabilities and other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money raised will go directly to the Easter Seals services that assist nearly 6,000 Southern Nevada residents living with disabilities.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Participating locations in the Las Vegas Valley are at 375 N. Stephanie St., Henderson, 933-1212; 2080 N. Rainbow Blvd., 648-1957; and 9460 W. Flamingo Road, Suite 100, 242-0277.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reservations, call 433-1233.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Brio Tuscan Grille to mark National Lasagna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Brio Tuscan Grille at Tivoli Village at Queensridge, 420 S. Rampart Blvd., Suite 180, plans to celebrate National Lasagna Day by offering its signature lasagna entree for half price on July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housemade dish includes lasagna bolognese al forno, originally $17.25, available for $8.63 on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Reservations are recommended and can be made by calling 433-1233.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Agricultural</w:t>
        </w:r>
      </w:hyperlink>
      <w:hyperlink r:id="rId949" w:history="1">
        <w:r>
          <w:rPr>
            <w:rFonts w:ascii="arial" w:eastAsia="arial" w:hAnsi="arial" w:cs="arial"/>
            <w:b/>
            <w:bCs/>
            <w:i/>
            <w:color w:val="0077CC"/>
            <w:kern w:val="32"/>
            <w:sz w:val="28"/>
            <w:szCs w:val="32"/>
            <w:u w:val="single"/>
            <w:shd w:val="clear" w:color="auto" w:fill="FFFFFF"/>
            <w:lang w:val="en-US" w:eastAsia="en-US" w:bidi="ar-SA"/>
          </w:rPr>
          <w:t xml:space="preserve"> workshop.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Gympie Times (Gympie,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APN Newspapers Pty Ltd.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NOTED author and inventor Hugh Lovel will conduct a two day workshop at the Gympie Conference Centre on Thursday and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 of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introducing his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holistic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after a US lecture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is for horticulturists, gardeners,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dairymen and graziers covering how plants grow and thrive naturally.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how to get nitrogen for free, weeds and what they tell you, rust and other baddies, recovery after flooding and drought, and what carbon does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will also teach about his invention, field broadcasters.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not a traditional workshop with the same old views a it reaches out to those looking to change from a traditional chemical based system into a more biological and environmental approach.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Renowned author to visit.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Cooloola Advertiser (Gympie,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APN Newspapers Pty Ltd.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HUGH Lovel, author of the globally distributed book,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be conducting a two-day workshop for horticulturists, gardeners,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dairymen and graziers at the Gympie Conference Centreon March 17 and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Lovel is introducing his new paradigm agronomy,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holistic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just returned from a lecture tour of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two-day workshop will cover topics including how plants grow and thrive naturally, how to get nitrogen for free, weeds and what they tell you, rust, fungus and other baddies, recovery of soil after flooding and drought, and what carbon does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will also be talking about his invention known as Field Broadcasters.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Hugh's lectures are featured on You Tube and at the website </w:t>
      </w:r>
      <w:hyperlink r:id="rId957" w:history="1">
        <w:r>
          <w:rPr>
            <w:rFonts w:ascii="arial" w:eastAsia="arial" w:hAnsi="arial" w:cs="arial"/>
            <w:i/>
            <w:color w:val="0077CC"/>
            <w:sz w:val="20"/>
            <w:u w:val="single"/>
            <w:shd w:val="clear" w:color="auto" w:fill="FFFFFF"/>
            <w:lang w:val="en-US" w:eastAsia="en-US" w:bidi="ar-SA"/>
          </w:rPr>
          <w:t>www.Quantumagriculture.com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8"/>
          <w:headerReference w:type="default" r:id="rId959"/>
          <w:footerReference w:type="even" r:id="rId960"/>
          <w:footerReference w:type="default" r:id="rId961"/>
          <w:headerReference w:type="first" r:id="rId962"/>
          <w:footerReference w:type="first" r:id="rId96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4" w:history="1">
        <w:r>
          <w:rPr>
            <w:rFonts w:ascii="arial" w:eastAsia="arial" w:hAnsi="arial" w:cs="arial"/>
            <w:b/>
            <w:bCs/>
            <w:i/>
            <w:color w:val="0077CC"/>
            <w:kern w:val="32"/>
            <w:sz w:val="28"/>
            <w:szCs w:val="32"/>
            <w:u w:val="single"/>
            <w:shd w:val="clear" w:color="auto" w:fill="FFFFFF"/>
            <w:lang w:val="en-US" w:eastAsia="en-US" w:bidi="ar-SA"/>
          </w:rPr>
          <w:t>A quantitative assessment of phosphorus forms in some Australian soils;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Soil Research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2011 CSIRO Publishing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152(14); Vol. 49; No. 2; ISSN: 1838-675X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Doolette, A.L.</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Smernik, R.J.</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Dougherty, W.J.</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1424"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Introduction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Australian soils are generally characterised by low phosphorus (P)concentrations by world standards, primarily because they are generally highly weathered and many are derived from sedimentary rocks, including sandstone, which are generally low in P (Beadle 1962; Holford 1997). Plant-available P in soil is an important determinant of soil fertility (Norrish and Rosser 1983); consequently, application of P fertilisers is usually required to ensure adequate crop production in Australian soils (Cornish 2009a). The long-term application of P fertilisers in southern Australia has exceeded P removal such that substantial quantities of P have accumulated in some soils (McLaughlin et al. 1991). This not only represents an inefficient and </w:t>
      </w:r>
      <w:r>
        <w:rPr>
          <w:rFonts w:ascii="Courier" w:eastAsia="Courier" w:hAnsi="Courier" w:cs="Courier"/>
          <w:b/>
          <w:i/>
          <w:color w:val="000000"/>
          <w:sz w:val="16"/>
          <w:u w:val="single"/>
          <w:lang w:val="en-US" w:eastAsia="en-US" w:bidi="ar-SA"/>
        </w:rPr>
        <w:t>unsustainable</w:t>
      </w:r>
      <w:r>
        <w:rPr>
          <w:rFonts w:ascii="Courier" w:eastAsia="Courier" w:hAnsi="Courier" w:cs="Courier"/>
          <w:color w:val="000000"/>
          <w:sz w:val="16"/>
          <w:lang w:val="en-US" w:eastAsia="en-US" w:bidi="ar-SA"/>
        </w:rPr>
        <w:t xml:space="preserve"> use of P fertilisers but also increases the potential for nutrient leaching to the off-</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environment and can cause eutrophication of waterways (Sharpley et al. 1994).</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Ineffectiveness of P fertilisers is due to the fixation of P by sorption, complexation, and precipitation reactions with soil constituents. Generally, 10-30% of applied fertiliser P is recovered by crops in the year following application. The remainder of P necessary for plant growth is obtained from residual inorganic P and recalcitrant forms of organic P or 'unavailable' P forms (Bolland and Gilkes 1998; Bunemann et al. 2006). Recent research has examined ways to reduce theinput of soluble P fertilisers and to better use existing soil P (e.g. Conyers and Moody 2009; Cornish 2009b; Evans and Condon 2009; Guppy    and McLaughlin 2009; Richardson et al. 2009). Potential strategies to increase plant-available P include the selection or modification of    plants with favourable root architecture (fine roots, lots of root hairs) and effective root exploration (Richardson et al. 2009), the mutualistic association of plant roots with mycorrhizal fungi (Smith et    al. 2003), and the direct application of manufactured extracellularenzymes (Conyers and Moody 2009; Evans and Condon 2009). However, the    success of any technique that aims to increase the availability of soil P and implement a more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approach to P management in Australian soils will rely on an understanding of the P forms (including organic P forms) that exist within the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Early work on the characterisation of soil organic P used extraction and chromatographic techniques. These techniques indicated myo-inositol hexakisphosphate (phytate), a P-rich compound derived predominantly from plant seeds (Reddy et al. 1989), to be a dominant form of soil organic P. Initial investigations of soil 'phytate fractions' in three Australian soils were undertaken by Cosgrove (1962, 1963) and Cosgrove and Tate (1963), where they were able to show the presence ofmyo- + DL, neo-, and scyllo-inositol hexaphosphates. Cosgrove (1963)provided approximate concentrations of some inositol phosphate components, with estimates of myo-+DL-inositol hexaphosphate equating to 10-13% of total organic phosphate and scyllo-inositol hexaphosphate ranging from 2 to 3%. Williams and Anderson (1968) undertook the first comprehensive characterisation of Australian soils and focused on identifying the inositol-phosphate concentrations of 47 surface soils from eastern Australia. The concentrations varied widely (0.4-38% of total organic P) but the authors did not identify other forms of organic    P. Irving and Cosgrove (1982) detected chiro-, neo-, myo-, and scyllo-inositol pentakis-and hexakisphosphates in four soils from New South Wales, the two most abundant species being the myo- and scyllo-hexakisphosphates with concentrations ranging from 12 to 167 mg P/kg. Similarly, Steward and Tate (1971) reported that inositol polyphosphates    comprised 2 31% of soil organic P in four South Australian (Urrbrae)    and four eastern Australian soils.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More recently, solution 3,p nuclear magnetic resonance (NMR) spectroscopy has become the most widely used technique for the speciation of soil P (McDowell et al. 2005; Turner et al. 2005; Murphy et al. 2009). However, the application of solution 31p NMR spectroscopy to Australian soils and therefore a more detailed characterisation of P forms is limited to a few studies (Smernik and Dougherty 2007; Bunemann et al. 2008b; Doolette et al. 2009), one of which suggested that phytate concentrations can be overestimated in 31p NMR analyses through mis-assignment of phytate peaks (Smernik and Dougherty 2007). This is consistent with the earlier findings of McLaughlin et al. (1988), whosuggested that a major portion of organic P that accumulated in cropping soils was of microbial, rather than plant, origin.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this study we apply solution [sup.31]P NMR spectroscopy to a diverse range of Australian soils with varying chemical and physical properties to provide a detailed characterisation and quantitative assessment of the forms of sodium hydroxide-ethylenediaminetetra-acetic acid (NaOH-EDTA) extractable 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Materials and methods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chemical and physical analysis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Eighteen topsoils were collected from New South Wales, South Australia, and Tasmania. Eight of these soils (Nowra, Casino, Collector, Coonabarabran, Wollongbar, Tocal, and Somersby A &amp; B) were included ina previous study (Doolette et al. 2009). Of the extra 10 soils included in this study, two are from South Australia and the remaining eight comprise four pairs of soils with contrasting P fertiliser histories from Tasmania. All sites had been under their current management regime for at least 4 years. All soils were sampled, after the removalof the litter layer, to a depth of 0.10 m and air-dried.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Total soil P and inorganic and organic P contents were determined using the acid extraction and ignition methods of Saunders and Williams (1955). Soil pH was determined on 1 : 5 soil : water extracts. Organic C was determined using the method of Walkley (1947). Soils were classified according to the Australian Soil Classification (ASC) (Isbell 1996).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NaOH-EDTA extraction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Samples were ground to pass through a 2-mm sieve before extraction.    Soils were extracted in triplicate using methods based on those of Cade-Menun and Preston (1996). For all but three soils, 2.0 g of soilwas shaken with 40 mL of 0.25 M NaOH and 0.05 M Na2EDTA for 16 h. For    three low-P soils (Somersby A &amp; B and Coonabarabran), 6.0 g rather than 2.0 g of soil was used in the extraction to provide acceptable signal-to-noise ratios in the NMR spectra. All extracts were centrifuged (1400G) for 10 min and filtered using Whatman no. 42 filter paper.A 15-mL aliquot was immediately frozen and freeze-dried for NMR analysis. Triplicate subsamples of the supernatant were also taken to determine the total P concentrations using nitric acid digestion and subsequent analysis by inductively coupled plasma-atomic emission spectroscopy (ICP-AES). The determination of inorganic P in the NaOH-EDTA soil extracts was based on colourimetry using the molybdenum blue method of Murphy and Riley (1962). Inorganic P in the NaOH-EDTA extracts was also quantified using deconvolution of 31p NMR spectra (detailed below).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NMR analysis of NaOH-EDTA extracts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Triplicate freeze-dried NaOH-EDTA extracts for each soil were combined for NMR analysis. A 500mg subsample of each composite extract was    ground, re-dissolved in 5 mL of deionised water, and centrifuged (1400G) for 20 min. The supernatant solution (3.5mL) and deuterium oxide    ([D.sub.2]O, 0.3mL) were placed in a 10-mm-diameter NMR tube. Solution [sup.31]P NMR spectra were acquired at 24[degrees]C on a Varian INOVA400 NMR spectrometer (Varian, Palo Alto, CA) at a [sup.31]P frequency of 161.9 MHz. Recovery delays ranged from 10 to 30s and were setto at least five times the [T.sub.1] value of the orthophosphate resonance determined in preliminary inversion-recovery experiments for each extract (data not presented). We used a 90[degrees] pulse of 32-45    [mu]s, an acquisition time of 1.0 s, and broadband [sup.1]H decoupling. Between 3224 and 49 000 scans were acquired for each sample, depending on the P concentration of the freeze-dried extract. Chemical shifts were referenced to [beta]-glycerophosphate at 4.63 ppm according    to Doolette et al. (2009). The spectra presented have a line broadening of 2 Hz.</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Quantification of P species from [sup.31]P NMR spectra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relative concentrations of P species in the NaOH-EDTA extractswere determined from [sup.31]P NMR spectra using a combination of integration and deconvolution. Orthophosphate diester (2.0 to 1.0ppm) and pyrophosphate (-4.5 to -5.5ppm) concentrations were determined using integration alone. Integration was used to determine the combined concentration of inorganic orthophosphate and orthophosphate monoester    P (6.5-2.6ppm). The relative concentrations of P species giving rise    to the numerous individual peaks in this region of the spectrum were    quantified by spectral deconvolution, using a method similar to that    of Bunemann et al. (2008b). Each spectrum was fitted with up to 15 sharp peaks as well as a broad signal that spanned most of the monoester region. The sharp peaks included those of orthophosphate, [alpha]-    and [beta]-glycerophosphate, phytate, adenosine-5'-monosphosphate (AMP), scyllo-inositol phosphate, five unknown peaks in the monoester region, and two unknown peaks downfield (higher ppm values) of orthophosphate. Each peak was defined by three parameters: the chemical shift (frequency), intensity, and line width. The degrees of freedom forthe fit were limited by fixing the line widths of the sharp peaks at10 Hz (0.06 ppm), and the broad resonance at 200Hz (1.24ppm). The line width of the well-defined inorganic orthophosphate resonance was allowed to vary. The absolute concentration of each P species (including those determined using integration alone and those determined using    integration and deconvolution combined) was calculated by multiplying its relative contribution to total NMR signal by the total NaOH-EDTA extractable P concentration determined by ICP-AES.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minor correction was used in the determination of phytate and orthophosphate concentrations due to the overlap of the phytate C-2 peak    with the much larger orthophosphate peak. Total phytate was calculated as 6/5 times the total concentration of the three observable resonances, and 1/5 of this value was subtracted from the total orthophosphate concentration (Doolette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Spiking experiments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Spiking experiments were carried out on two soil extracts to confirm the accuracy of the spectral deconvolution technique used for quantifying P species. This enabled an independent measure of the concentration of one of the species ([beta]-glycerophosphate) using the method of Smemik and Dougherty (2007). An aqueous solution (0.1 mL) of [beta]-glycerophosphate was spiked into the Parkham +P (0.74 g/L) and Elizabeth Town control (1.4 g/L) redissolved NaOH-EDTA soil extracts (3.5 mL and 0.3 mL [D.sub.2]O). The [sup.31]P NMR spectrum of the unspiked NaOH-EDTA extract was subtracted from the [beta]-glycerophosphate-spiked NaOH-EDTA spectrum, resulting in a spectrum of the [beta]glycerophosphate spike alone. Increasing proportions of the [beta]-glycerophosphate spectrum were then subtracted from the unspiked NaOH-EDTAspectrum until the [beta]-glycerophosphate resonance was null. The lower limit of [beta]-glycerophosphate was defined by the maximum proportion of the [beta]-glycerophosphate spectrum that resulted in the appearance of a positive [beta]-glycerophosphate resonance in the unspiked NaOH-EDTA spectrum. The upper limit was defined by the minimum proportion of the [beta]-glycerophosphate spectrum that resulted in the    appearance of a negative [beta]-glycerophosphate resonance in the unspiked NaOH-EDTA spectrum.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Results and discussion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The 18 Australian soils selected for this study span a wide range of soil management, climate, chemical and physical properties, and soil orders (Table 1). Mean annual temperature ranged from 15 to 23[degrees]C and mean annual precipitation from 387 to 1318 mm (</w:t>
      </w:r>
      <w:hyperlink r:id="rId965" w:history="1">
        <w:r>
          <w:rPr>
            <w:rFonts w:ascii="Courier" w:eastAsia="Courier" w:hAnsi="Courier" w:cs="Courier"/>
            <w:i/>
            <w:color w:val="0077CC"/>
            <w:sz w:val="16"/>
            <w:u w:val="single"/>
            <w:shd w:val="clear" w:color="auto" w:fill="FFFFFF"/>
            <w:lang w:val="en-US" w:eastAsia="en-US" w:bidi="ar-SA"/>
          </w:rPr>
          <w:t>www.bom.gov.au</w:t>
        </w:r>
      </w:hyperlink>
      <w:r>
        <w:rPr>
          <w:rFonts w:ascii="Courier" w:eastAsia="Courier" w:hAnsi="Courier" w:cs="Courier"/>
          <w:color w:val="000000"/>
          <w:sz w:val="16"/>
          <w:lang w:val="en-US" w:eastAsia="en-US" w:bidi="ar-SA"/>
        </w:rPr>
        <w:t xml:space="preserve">). Soil pH([H.sub.2]O) varied from moderately acidic (4.5) to moderately alkaline (8.3). Soil organic carbon ranged from 10 to 95 g/kg.Soils were used for a range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practices including pasture production (dairy and sheep), horticulture (conventional and organic), cropping, and a cropping/grazing rotation. Four pairs of soils differed in P fertilisation history, with each pair having one unfertilised soil and one with a known history of inorganic P fertilisation(Togari, Parkham, Elliot Research Station, and Elizabeth Town).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2 shows the variation in total P and organic P concentrations    of the whole soils. Total soil P concentration across all soils ranged from 239 to 15111mg/kg, of which inorganic P comprised 25-90% (84-12 559 mg/kg) and organic P 10-75% (72-2552mg/kg). Comparisons of the    total, inorganic, and organic P fractions of each soil are shown inFig. 1a.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all cases, the P-treated soils (+P) had a higher total P concentration, of which the majority of the extra P was inorganic P, exceptTogari, where the +P treatment was higher in organic P. This is consistent with the results of McLaughlin et al. (1988), which showed, using isotope tracer experiments, that fertiliser was not quickly incorporated into organic P forms.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Extractability of inorganic and organic 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Total NaOH-EDTA extractable P ranged from 149 to 6222 mg/kg (Table2) representing an extraction efficiency of 21 89%, with an average of 64% (Fig. 1b). Comparable extraction efficiencies have been reported for other [sup.31]P NMR studies. Dou et al. (2009) extracted 67-97%    of total P from soils manured for 8-10 years, while Turner et al. (2003a) reported considerably lower extraction efficiencies (12-45%) for a range of cropped soils. Plots of whole soil and NaOH-EDTA extractable inorganic and organic P are shown in Fig. 2a, b. These exclude data for the Nowra sample (total P, 15 111 mg/kg; total extractable P,    6222 mg/kg) as they were several times higher than for any of the other soils presented in Fig. 2a.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1 : 1 line shown in Fig. 2a, b indicates the potential maximum(100%) extraction efficiency. It is clear that the average extraction    efficiency of inorganic P was greater (82%) than for organic P (47%). This implies that, on average, around half of the organic P in these soils is not extractable and therefore cannot be identified by solution 3~p NMR analysis. However, it is likely that hydrolysis of organic P in the alkaline extract results in an overestimation of the extraction efficiency of inorganic P, consequently underestimating the extraction efficiency of organic P. Indeed, for four soils (Tocal, Wollongbar, Coonabarabran, and Collector) the apparent extraction efficiency of inorganic P was &gt;100%. It should also be noted that the ashing    technique used to determine the organic P content of the whole soils    can be unreliable (Condron et al. 1990b), and this represents a second possible source of bias in the reported inorganic and organic P extraction efficiencies.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Kadina soil had a total P extraction efficiency of only 21% (Fig. 1b), with the extraction efficiency of inorganic P particularly low (16%) compared with the other soils. The low extractability may bedue to the calcareous nature of the Kadina soil, as high soil pH andthe presence of calcium minerals has potential to complex P, rendering it hard to extract from soil (Cole et al. 1953; Celi et al. 2000).Across all soils, there was no noticeable relationship between P extractability and soil pH. The only other sample with a high soil pH was    Nowra, and it too had a comparatively low P extraction efficiency (41%). Differences in extraction efficiency are also likely to have affected inorganic and organic P concentrations of the P-treated and P-untreated paired soil samples. The extraction efficiency of organic Ptended to be greater in the treated soils than the untreated soils.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Assessment of the reliability of spectral deconvolution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Overlap of resonances in the 2-7ppm region of [sup.31]P NMR spectra    of soil extracts, the region that encompasses the orthophosphate peak and numerous monoester peaks, hampers quantitative assessment of these P types. This problem can be overcome by using spectral deconvolution, which involves a numerical least-squares fit of the spectrum as    the sum of multiple peaks of standard shape. Spectral deconvolutionhas been used in several [sup.31]P NMR soil studies (Turner et al. 2003d; McDowell and Stewart 2005; McDowell et al. 2005). Here, we use a    modified version (see Materials and methods for description) that has been used only once before (Bunemann et al. 2008b). The main modification is the inclusion of a broad signal (3.95-5.45 ppm) in the fit.    In a study that compared extracts of 'real' soils and 'model' soils(mixtures of pure sand and clay that were incubated with pure organic    substrates, e.g. cellulose, starch, and glucose), Bunemann et al. (2008b) observed that the extracts of the model soils contained only sharp resonances. These resonances could be assigned to specific, simple organic P molecules. In contrast, the spectra of the real soils contained a broad signal in addition to the sharp resonances. This modified technique is yet to be applied to a variety of soils with considerably different inorganic and organic P concentrations.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reliability of our methods for quantifying P species was tested    by: (i) comparing orthophosphate concentrations determined using NMR    with those determined colourimetrically, and (ii) using the spikingmethod of Smernik and Dougherty (2007) to provide an independent measure of the concentration of the monoester compound [beta]-glycerophosphate in two soil extracts.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3 shows the close relationship between NaOH-EDTA extractable    orthophosphate concentrations measured using spectral deconvolutionand those measured using molybdate colourimetry. Both methods gave very similar values (i.e. the line of regression is close to the 1 : 1line in Fig. 3), but concentrations determined by colourimetry were generally slightly higher (on average 8%) than those determined usingspectral deconvolution.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1 OMITTED]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2 OMITTED]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Spiking experiments were carried out on Elizabeth Town control andParkham +P extracts. We calculated the [beta]-glycerophosphate concentration in the Elizabeth Town control sample to be 22 [+ or -] 1.9 mg    P/kg using the spiking method and 21 mg P/kg using spectral deconvolution. Spiking the Parkham +P NaOH-EDTA soil extract revealed a [beta]-glycerophosphate concentration of 5 [+ or -] 1.8 mg P/kg, which was    slightly less than that determined using deconvolution (10 mg P/kg).    This suggests that deconvolution may overestimate the concentrationof species with low abundances; however, the practical implication of    such errors is relatively small.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Quantitative analysis and interpretation of [sup.31]P NMR spectra of NaOH-EDTA soil extracts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Spectra of eight of the soil extracts are not presented here as they have been reported elsewhere (Doolette et al. 2009) but have not been quantitatively analysed. For two of the soils (Kadina and CrystalBrook), we were unable to obtain an adequate [sup.31]P NMR spectrum.As discussed, the extraction efficiency was very low for the Kadina soil and this resulted in a low concentration of P in the NaOH-EDTA extract. This was also the case, but to a lesser extent, for the Crystal Brook soil, which suffered from the combination of a relatively low    P concentration and relatively low extraction efficiency. However, it should be noted that we were able to obtain adequate NMR spectra on    other soil extracts with similar, or even lower, P contents (e.g. Togari and Collector). This shows that the difficulties encountered inthe analysis of these two soil extracts are not entirely explained by    their low P content. The Kadina and Crystal Brook soils were also the only alkaline soils analysed, other than the Nowra soil, which hadan extremely high P content (Tables 1 and 2). The potential link between difficulties in NMR analysis and high soil pH requires further investigation.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3 OMITTED]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[sup.31]P NMR spectra of the other NaOH-EDTA soil extracts, which consist of four pairs of control and P-treated soils, contain signals in four diagnostic chemical shift regions, orthophosphate (6.5-5.3 ppm), orthophosphate monesters (5.3-2.6 ppm), orthophosphate diesters (2.0 to -1.0 ppm), and pyrophosphate (-4.5 to -5.5 ppm) (Fig. 4).An expansion of the orthophosphate and orthophosphate monoester regions is shown in Fig. 5. Equivalent spectra for the other soils can befound in Doolette et al. (2009). The two regions that comprised the majority of signal across all soils were orthophosphate and orthophosphate monoester, together equating to 94-98% of total NaOH-EDTA extractable P. Orthophosphate diesters and pyrophosphate were minor components, comprising only 2-6% of total NaOH-EDTA extractable P. When comparing the control and treated soils, the only noticeable differenceswere in the orthophosphate region. The differences between the control and treated soils in the orthophosphate monoester, orthophosphate diester, and pyrophosphate chemical shift regions were relatively small. However, it might be expected that with continued P fertiliser application, soil organic P could increase (Condron et al. 1985; McLaughlin et al. 1988).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4 OMITTED]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Quantitative distributions of P forms determined for all soil extracts are presented in Table 3. The percentage distribution of each P species, excluding orthophosphate in relation to total non-orthophosphate P, is presented in Fig. 1c.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Orthophosphate (5.69-5.78 ppm) produced the most intense resonancein each spectrum and is the most abundant P species detected in every    soil extract. Orthophosphate concentrations ranged from 86 to 5622 mg/kg, equivalent to 37-90% of total NaOH-EDTA extractable P (Table 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Orthophosphate monoesters represented the next-largest P class andaccounted for 7 55% of total NaOH-EDTA extractable P. The majority of    the orthophosphate monoester was assigned to a broad signal, centred    at 3.95-5.45 ppm. This signal is present in all spectra but is moreeasily discerned in the spectra that contained less-intense sharp resonances, e.g. Parkham, Elliot, and Elizabeth Town (Fig. 5). The broad    monoester signal represented 31-355mgP/kg (equivalent to 2-39% of total extractable P or 32-86% of total orthophosphate monoesters) (Table 3). The absolute P concentration and proportion of organic or total    extractable P of the broad resonance did not appear to be associated    with any of the climatic, chemical, or physical properties measured,    but more soils need to be studied to further examine this possibility.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5 OMITTED]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Most previous attempts at quantifying monoester P species using deconvolution analysis of [sup.31]P NMR spectra of soil extracts have not included a broad peak in the fit, and consequently, signal from this broad peak is assigned to species that give rise to</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sharper peaks in the spectrum. More specifically, we have previously tested this method of deconvolution and shown that, by not accounting for the broad peak, phytate concentrations were overestimatedby 54% (Doolette et al. 2010). Dougherty et al. (2007) suggested that    this broad signal is due to large, complex, humic molecules, as opposed to smaller, specific monoester P compounds that produce sharp resonances. This explanation is supported by Bunemann et al. (2008b), who found this broad signal to be absent in model soils that have had insufficient time for extensive humification to have occurred. Earlier    evidence for the dominance of humic P can be seen in the work of Anderson and Hance (1963), who found evidence of phytate and other organic phosphate molecules bound in a complex or compound that containedappreciable amounts of carbohydrates and proteins. Omotoso and Wild (1970) also considered that phytate existed in an organic complex combined with other organic P compounds.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concentrations of humic organic P reported here are consistentwith those determined by different methods in previous studies of volcanic and alpine soils. The humic fractionation of volcanic soils showed that P associated with humic and fulvic acids accounted for 32-75% and 51-68% of organic P, respectively (Borie et al. 1989; Escudey et al. 2001; Borie and Rubio 2003). In alpine soils, 52-90% of alkali-extractable organic P was associated with humic acids with phosphatemonoesters the dominant P species (Makarov et al. 1997). Furthermore,    using [sup.3t]P NMR, He et al. (2006) examined the spectral and chemical characteristics of humic substances and also found phosphate monoesters to be the dominant P species. More importantly, they were unable to identify individual monoester P compounds, as the spectra hadno sharp resonances but instead a broad signal in the monoester region. We conclude that failing to include the broad signal in the deconvolution procedure would result in the overestimation of the concentration of species that give rise to the sharp monoester resonances.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remainder of orthophosphate monoester P was assigned to the [sup.3t]P NMR signal contained within the sharp resonances. Phytate (4.17-4.28, 4.35-4.40, 4.71-4.82ppm), [alpha]-glycerophosphate (4.95-4.98    ppm), and [beta]-glycerophosphate (4.59-4.64ppm) were the most prominent sharp resonances. Phytate was present in all soil extracts except for the Elliot control and +P samples. Concentrations in the othersoils ranged from 5 to 86 mg P/kg (equivalent to up to 9% of total NaOH-EDTA extractable P) (Table 3). Phytate concentrations averaged just 3% of total NaOH-EDTA extractable P and 13% of NaOH-EDTA extractable organic P. Both or- and [beta]-glycerophosphate were present in all    [sup.3t]P NMR spectra but were only a very minor component in some extracts; [beta]-glycerophosphate comprised &lt;1% of total NaOH-EDTA extractable P in the Wollongbar extract, [alpha]-glycerophosphate comprised &lt;1% in the Coonabarabran extracts, and combined, [alpha]- and [beta]-glycerophosphate comprised &lt;1% in both the Somersby A and B samples. In the remaining spectra, [alpha]- and [beta]-glycerophosphate resonances were more prominent; [alpha]-glycerophopshate concentrations    ranged from 3 to 80mgP/kg (1-5% total NaOH-EDTA extracable P) and [beta]-glycerophosphate ranged from 7 to 80 mg P/kg (1-5% total NaOH-EDTA extractable P) (Table 3). In total, [alpha]- and [beta]-glycerophosphate comprised up to a maximum of 10% of extractable 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Phytate in soils primarily originates from the decay of crop seedsand fruits (Lott et al. 2000). Relatively high phytate concentrations    in soils can result from the addition of animal manures, e.g. poultry and swine manure, as phytate passes though the digestive tracts ofthese animals since they lack the ability to break it down (Selingeret al. 1996). This may explain the relatively high concentration of phytate in the Tocal soil extract, which had received poultry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remainder of the soils are predominantly dairy pastures where the strongest monoester resonances have been assigned to [alpha]- and[beta]-glycerophosphate, which are most likely products of the alkaline hydrolysis of phospholipids (Doolette et al. 2009) rather than being actual soil constituents themselves. They are likely to be derived    mainly from microbial biomass, as Bunemann et al. (2008a) showed that [alpha]- and [beta]-glycerophosphate were the major forms of monoester P identified in NaOH-EDTA extracts of bacterial and fungal cultures. Microbial biomass is often quite high in dairying soils due to high organic carbon and moisture regimes (Burkitt et al.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Other orthophosphate monoester compounds present in the soil extracts were detected in much smaller quantities. For example, scyllo-inositol hexakisphosphate (3.85-3.91 ppm), a common stereoisomer of phytate, was present in all soil extracts at concentrations ranging from 2    to 20 mg P/kg or &lt;1-4% of total extractable P (Table 3). Despite the    widespread occurrence of scyllo-inositol hexakisphosphate in soils (McKercher and Anderson 1968; Turner et al. 2005; Turner 2007; Murphyet al. 2009) its origins are still unknown. Furthermore, there are conflicting reports regarding the bioavailability or susceptibility ofscyllo-inositol hexakisphosphate to hydrolytic attack by phytase (Cosgrove 1966, 1970; Turner et al.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Trace amounts of AMP ([less than or equal to] 2% extractable P; 4.47-4.52 ppm) were present in all soil extracts except Somersby B. This    resonance is also likely to include other ribonucleotides (RNA monomers) and deoxyribonucleotides (DNA monomers), as they resonate at very similar chemical shifts (Turner et al. 2003b; Bunemann et al. 2008a; Doolette et al. 2009). However, due to the instability of RNA it is    not possible to conclude whether the nucleotides are present in thesoil or are products of alkaline hydrolysis during the sample extraction/preparation stages.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Five other well-resolved orthophosphate monoester P resonances (5.23-5.24, 5.10-5.11, 4.064.17, 3.04ppm) were identified and are labelled as unknown compounds a-e in Table 3. In total, these unknown compounds accounted for [less than or equal to] 3% of total extractable P,but in most cases &lt;1%. Two further unidentified resonances between 6.34 and 6.58ppm (comprising &lt;1% of total extractable P) have previously been assigned as aromatic orthophosphate diesters in the NaOH extracts of Scottish mineral soils by Bedrock et al. (1994). Aromatic orthophosphate diesters are generally thought to be associated with coldand wet environments. They have been identified in grassland soils from Russia and New Zealand (Amelung et al. 2001; McDowell 2003) and pasture soils from New Zealand, England, and Wales (Turner et al. 2003c; McDowell et al. 2005). However, little is known about the possiblestructures or origins of these compounds, and the chemical shifts ofaromatic orthophosphate diesters can vary widely (Turner et al. 2003b; Makarov et al. 2004). It has been proposed that it is more likely that these signals actually represent stereo-isomers of inositol phosphates (Turner et al.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Orthophosphate diesters represent the next largest class of P compounds and were present in all soil extracts, with concentrations ranging from 4 to 87 mg/kg or 1-5% of total [sup.31]P NMR signal (Table 3). Orthophosphate diesters comprised only DNA with other potential diester P forms such as phospholipids and RNA absent from our [sup.31]PNMR spectra. Phospholipids and RNA are rarely detected in soils (Makarov et al. 2002; Turner et al. 2007), despite their rate of additionto soils being much greater than that of other organic P forms (Anderson 1980). This is likely governed by the low stability of these compounds in the soil and in alkaline solutions (Makarov et al. 2002; Turner et al. 2003b) and the low aqueous solubility of phospholipids' (Doolette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Low concentrations of diester P reported in some soils have been attributed to the preferential mineralisation of diester P compared with other more stable organic P forms (Hawkes et al. 1984; Condron et al. 1985; Condron et al. 1990a) and are considered to be linked to nutrient turnover, with diester P representing a labile pool of soil organic P (Turner et al. 2003c). In particular, cell-free RNA and DNA are highly susceptible to degradation due to the presence of active nucleases in soils (Paul and Cark 1996). However, extracellular DNA canstrongly sorb to sand, clay minerals, and humic substances, providing    protection from degradation by nucleases compared with free DNA in solution (Pietramellara et al. 2009). This may be one of the factors contributing to the presence of DNA in preference to other diester P forms.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It should be noted that the concentrations of diester P in this study (as in other 31p NMR studies) are likely to be underestimated dueto its degradation in alkaline solution during extraction. Turner etal. (2003b) showed RNA to be highly unstable in NaOH-EDTA, completely    degrading to orthophosphate monoesters within 24 h, and this is consistent with the findings of Makarov et al. (2002).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Phospholipids are also susceptible to hydrolysis, although the rate    of degradation varies between phospholipids. One of the most commonphospholipids, phosphatidyl choline (lecithin), completely degrades in NaOH-EDTA within 24 h (Turner et al. 2003b) to [alpha]- and [beta]-glycerophosphate (Doolette et al. 2009). In contrast, DNA is more stable (Turner et al. 2003b) and can remain intact in alkaline solutions    for at least 24 h (Makarov et al. 2002). Low concentrations of diester P may also be due to a combination of the low aqueous solubility of phospholipids in NaOH-EDTA (Doolette et al. 2009) and low organic P    extractability. On average only 47% of total organic P was extracted, which suggests some forms of diester P that are not extracted fromthe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Pyrophosphate was present in all soil extracts at concentrations ranging from 1 to 62 mg/kg (up to 5% of total NaOH-EDTA extractable P).    No higher polyphosphates, which produce resonances in the range -18to -22 ppm, were detected in any of the soil extracts. Pyrophosphateconcentrations reported here are similar to those reported elsewhere:    1-7% of total extractable P in pasture soils (Turner et al. 2003c),0.5-4.3% in cropping soils (Turner et al. 2003a), &lt;1-4.85% in manure-treated soils (Dou et al. 2009), and on average 3% in grassland soils    (Murphy et al. 2009). Inorganic polyphosphates, of which pyrophosphate is the simplest form, are believed to accumulate in microbial biomass as a P storage form. The factors controlling their abundance remain unclear (Blanchar and Hossner 1969; Turner et al. 2003a).</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results presented here suggest that the largest portion of organic P in some Australian soils is bound in complex humic P moleculesand not in smaller specific compounds such as phytate. This not onlychallenges our understanding of soil organic P cycling but has implications for the way in which methods are developed to increase P availability in the soil profile. In terms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P management, it    is likely that a slightly new approach is required, especially in low-input and organic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systems where recalcitrant or poorly    available forms of P such as phytate are seen as potentially available forms of organic P (Guppy and McLaughlin 2009). There is likely to    be great promise for plant-based approaches to increase P efficiency    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systems (Richardson et al. 2009). However, some of the most effective strategies for increased P availability may not bethrough techniques that target specific soil organic P compounds, such as the genetic modification of plants with increased phytase activity (George et al. 2004, 2005) or the direct application of manufactured extracellular enzymes to increase mineralisation of inositol P (Conyers and Moody 2009). Instead, greater success could come from techniques isolating genes in plants that aid or alter root development (Grierson et al. 2001; Williamson et al. 2001), thereby increasing thechances of P uptake, or focusing on the exudation of organic anions with a known capability of mobilising P bound in humic-metal complexes    (Gerke 1993). It is doubtful that a single strategy that increases the availability of organic P would be applicable to all soils. However, we suggest that the development of strategies to increase uptake of P by plants and crops should not be focused only on increasing theavailability of P contained in small, supposedly recalcitrant compounds, such as phytate. Consideration should also be given to the availability of P in larger, complex molecules.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Conclusions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 have used an improved method for assessing the speciation of soil P using solution [sup.31]P NMR and spectral deconvolution. This method not only provided a more detailed characterisation of organic P forms in Australian soils than has hitherto been undertaken, but alsoprovided a more accurate estimation of the quantity of these forms by    minimising the potential for overestimation of the P concentrationsof simple orthophosphate monoesters. The [sup.31]P NMR spectra of 18NaOH-EDTA soil extracts revealed that a large proportion of organic P    is present in large, complex molecules such as humic acids. Phytatewas the most abundant identifiable organic P compound, but only comprised a maximum of 10% of total extractable P. In most cases, humic organic P represented more P than all of the small discrete P molecules    combined. These findings have implications for attempts to increasethe availability of stabilised forms of organic P. Consideration should be given to further investigation of the presence and availability    of P in large, complex molecules, rather than solely developing methods to increase the availability of individual P compounds (such as phytate) that are present in the soils at much lower concentrations.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References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Amelung W, Rodionov A, Urusevskaja IS, Haumaier L, Zech W (2001) Forms of organic phosphorus in zonal steppe soils of Russia assessed by    [sup.31]P NMR. Geoderma 103, 335 350. doi:10.1016/S0016-7061(01) 00047-7</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Anderson G (1980) Assessing organic phosphorus in soils. In 'Role of phosphorus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(Eds FE Khasawneh, EC Sample, EJ Kamprath) pp. 411-428. (ASA: Madison, WI)</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Anderson G, Hance RJ (1963) Investigation of an organic phosphoruscomponent of fulvic acid. Plant and Soil 19, 296 303. doi:10.1007/ BF01379483</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Beadle NCW (1962) An alternative hypothesis to account for the generally low phosphate content of Australian soils. Australian Journal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Research 13, 434-442. doi: 10.1071/AR9620434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Bedrock CN, Cheshire MV, Chudek JA, Goodman BA, Shand CA (1994) Use    of [sup.31]P-NMR to study the forms of phosphorus in peat soils. The    Science of the Total Environment 152, 1-8. doi:10.1016/0048-9697(94)    90545-2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Blanchar RW, Hossner LR (1969) Hydrolysis and sorption of ortho-, pryo-, tripoly-, and trimetaphosphate in 32 midwestern soils. Soil Science Society of America Journal 33, 622-625. doi:10.2136/sssaj1969. 03615995003300040037x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Bolland MDA, Gilkes RJ (1998) The chemistry and agronomic effectiveness of phosphate fertilizers. Journal of Crop Production 1, 139-163.    doi: 10.1300/J144v01n02_07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Borie F, Rubio R (2003) Total and organic phosphorus in Chilean volcanic soils. Gayana Botany 60, 69-78.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Borie F, Zunino H, Martanez L (1989) Macromolecule P associations and inositol phosphates in some Chilean volcanic soils of temperate regions. Communications in Soil Science and Plant Analysis 20, 1881-1894. doi: 10.1080/00103628909368190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Bunemann EK, Heenan DP, Marschner P, McNeill A (2006) Long-term effects of crop rotation, stubble management and tillage on soil phosphorus dynamics. Australian Journal of Soil Research 44, 611-618. doi:10.1071/SR05188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Bunemann EK, Smeruik R J, Doolette AL, Marschner P, Stonor R, Wakelin SA, McNeill AM (2008a) Forms of phosphorus in bacteria and fungi isolated from two Australian soils. Soil Biology &amp; Biochemistry 40, 1908-1915. doi:10.1016/j.soilbio.2008.03.017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Bunemann EK, Smernik RJ, Marschner P, McNeill AM (2008b) Microbialsynthesis of organic and condensed forms of phosphorus in acid and calcareous soils. Soil Biology &amp; Biochemistry 40, 932-946. doi:10.1016/    j.soilbio.2007.11.012</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Burkitt LL, Small DR, McDonald JW, Wales W J, Jenkin ML (2007) Comparing irrigated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and conventionally managed dairy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I.    Soil and pasture properties. Australian Journal of Experimental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47, 479488. doi:10.1071/EA05196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Cade-Menun BJ, Preston CM (1996) A comparison of soil extraction procedures for [sup.31]P NMR spectroscopy. Soil Science 161, 770-785. doi: 10.1097/00010694-199611000-00006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Celi L, Lamacchia S, Barberis E (2000) Interaction of inositol phosphate with calcite. Nutrient Cycling in Agroecosystems 57, 271-277. doi: 10.1023/A: 1009805501082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Cole CV, Olsen SR, Scott CO (1953) The nature of phosphate sorption    by calcium carbonate. Soil Science Society of America Journal 17, 352-356. doi: 10.2136/sssaj1953.03615995001700040013x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Condron LM, Goh KM, Newman RH (1985) Nature and distribution of soil phosphorus as revealed by a sequential extraction method followed by [sup.31]P nuclear magnetic resonance analysis. Journal of Soil Science 36, 199-207. doi:10.111 l/j.1365-2389.1985.tb00324.x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Condron LM, Frossard E, Tiessen H, Newman RH, Stewart JWB (1990a) Chemical nature of organic phosphorus in cultivated and uncultivated soils under different environmental conditions. Journal of Soil Science 41, 41-50. doi:10.1111/j.1365-2389.1990.tb00043.x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Condron LM, Moir JO, Tiessen H, Stewart JWB (1990b) Critical evaluation of methods for determining total organic phosphorus in tropicalsoils. Soil Science Society of America Journal 54, 1261-1266. doi:10.2136/ sssaj1990.03615995005400050010x</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Conyers MK, Moody PW (2009) A conceptual framework for improving the P efficiency of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without inputs of soluble P fertiliser. Crop &amp; Pasture Science 60, 100-104. doi:10.1071/CP06327</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Cornish PS (2009a) Phosphorus management on extensive organic and low-input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Crop &amp; Pasture Science 60, 105-115. doi:10.1071/ CP07134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Cornish PS (2009b) Research direction: Improving plant uptake of soil phosphorus, and reducing dependency on input of phosphorus fertiliser. Crop &amp; Pasture Science 60, 190-196. doi:10.1071/CP08920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Cosgrove DJ (1962) Forms of inositol hexaphosphate in soils. Nature    194, 1265- 1266. doi:10.1038/1941265a0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Cosgrove DJ (1963) The chemical nature of soil organic phosphorus.Australian Journal of Soil Research 1, 203-214. doi:10.1071/ SR9630203</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Cosgrove DJ (1966) Synthesis of the hexaphosphates of myo-, scyllo-, neo-, and D-inositol. Journal of the Science of Food and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17, 550-554. doi: 10.1002/jsfa.2740171206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Cosgrove DJ (1970) Inositol phosphate phosphatases of microbial origin. Inositol phosphate intermediates in the dephosphorylation of the    hexaphosphate of myo-inostiol, scyllo-inositol and D-chiro-inositolby bacterial (Pseudomonas sp.) phytase. Australian Journal of Biological Sciences 23, 1207-1220.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Cosgrove DJ, Tate ME (1963) Occurrence of neo-inositol hexaphosphate in soil. Nature 200, 568-569. doi:10.1038/200568b0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Doolette AL, Smernik RJ, Dougherty WJ (2009) Spiking improved solution phosphorus-31 nuclear magnetic resonance identification of soil phosphorus compounds. Soil Science Society of America Journal 73, 919-927. doi:10.2136/sssaj2008.0192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Doolette AL, Smernik RJ, Dougherty WJ (2010) Rapid decomposition of    phytate applied to a calcareous soil demonstrated by a solution [sup.31]P NMR study. European Journal of Soil Science 61, 563-575. doi:10.1111/ j.1365-2389.2010.01259.x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Dou Z, Ramberg CF, Toth JD, Wang Y, Sharpley AN, Boyd SE, Chen CR,Williams D, Xu ZH (2009) Phosphorus speciation and sorption-desorption characteristics in heavily manured soils. Soil Science Society of America Journal 73, 93-101. doi:10.2136/sssaj2007.0416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Dougherty WJ, Smernik RJ, Bunemann EK, Chittleborough DJ (2007) Onthe use of HF pre-treatment of soils for [sup.31]P NMR analyses. Soil    Science Society of America Journal 71, 1111-1118. doi:10.2136/ sssaj2006.0300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Escudey M, Galindo G, Forster JE, Briceno M, Diaz P, Chang A (2001)    Chemical forms of phosphorus of volcanic ash-derived soils in Chile.    Communications in Soil Science and Plant Analysis 32, 601-616. doi:10.1081/CSS-100103895</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Evans J, Condon J (2009) New fertiliser options for managing phosphorus for organic and low-input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Crop &amp; Pasture Science 60, 152-162. doi:10.1071/CP07153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George TS, Richardson AE, Hadobas PA, Simpson RJ (2004) Characterization of transgenic Trifolium subterraneum L. which expresses phyA and releases extracellular phytase: growth and P nutrition in laboratory media and soil. Plant, Cell &amp; Environment 27, 1351-1361. doi:10.1111/j.1365-3040.2004.01225.x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George TS, Simpson RJ, Hadobas PA, Richardson AE (2005) Expressionof a fungal phytase gene in Nicotiana tabacum improves phosphorus nutrition of plants grown in amended soils. Plant Biotechnology Journal3, 129-140. doi: 10.1111/j.1467-7652.2004.00116.x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Gerke J (1993) Solubilization of Fe (III) from humic-Fe complexes,humic/ Fe-oxide mixtures and from poorly ordered Fe-oxide by organicacids consequences for P adsorption. Zeitschrift fur Pflanzenernahrung und Bodenkunde 156, 253 257. doi: 10.1002/jpln.19931560311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Grierson CS, Parker JS, Kemp AC (2001) Arabidopsis genes with roles    in root hair development. Journal of Plant Nutrition and Soil Science 164, 131-140. doi:10.1002/1522-2624(200104)164:2&lt;131::AID-JPLN131&gt;3.0.CO;2-2</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Guppy C, McLaughlin MJ (2009) Options for increasing the biological    cycling of phosphorus in low-input and organic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systems.    Crop and Pasture Science 60, 116-123. doi:10.1071/CP07157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Hawkes GE, Powlson DS, Randall EW, Tate KR (1984) A P-31 nuclear magnetic-resonance study of the phosphorus species in alkali extracts of soils from long-term field experiments. Journal of Soil Science 35,    35-45. doi:10.1111/j.1365-2389.1984.tb00257.x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He Z, Ohno T, Cade-Menun BJ, Erich MS, Honeycutt CW (2006) Spectral    and chemical characterization of phosphates associated with humic substances. Soil Science Society of America Journal 70, 1741-1751. doi:10.2136/sssaj2006.0030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Holford ICR (1997) Soil phosphorus: its measurement, and its uptake    by plants. Australian Journal of Soil Research 35, 227-240. doi: 10.1071/ S96047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Irving GCJ, Cosgrove DJ (1982) The use of gas-liquid chromatography    to determine the proportions of inositol isomers present as pentakis- and hexakisphosphates in alkaline extracts of soils. Communications    in Soil Science and Plant Analysis 13, 957-967. doi:10.1080/00103628    209367324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Isbell RF (1996) 'The Australian Soil Classification.' (CSIRO Publishing: Melbourne)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Lott JNA, Ockenden I, Raboy V, Batten GD (2000) Phytic acid and phosphorus in crop seeds and fruits: a global estimate. Seed Science Research 10, 11-33.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Makarov MI, Malysheva TI, Haumaier L, Alt HG, Zech W (1997) The forms of phosphorus in humic and fulvic acids of a toposequence of alpine soils in the northern Caucasus. Geoderma 80, 61 73. doi: 10.1016/ S0016-7061(97)00049-9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Makarov MI, Haumaier L, Zech W (2002) Nature of soil organic phosphorus: an assessment of peak assignments in the diester region of [sup.31]P NMR spectra. Soil Biology &amp; Biochemistry 34, 1467-1477. doi:10.1016/S0038-0717(02)00091-3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Makarov MI, Haumaier L, Zech W, Malysheva TI (2004) Organic phosphorus compounds in particle-size fractions of mountain soils in the northwestern Caucasus. Geoderma 118, 101-114. doi:10.1016/ S0016-7061(03)00187-3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McDowell R (2003) Identification of phosphorus species in extractsof soils with contrasting management histories. Communications in Soil Science and Plant Analysis 34, 1083-1095. doi:10.1081/CSS-120019111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McDowell RW, Stewart I (2005) An improved technique for the determination of organic phosphorus in sediments and soils by [sup.31]P nuclear magnetic resonance spectroscopy. Chemistry and Ecology 21, 11-22.    doi: 10.1080/02757540512331334942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McDowell RW, Condron LM, Stewart l, Cave V (2005) Chemical nature and diversity of phosphorus in New Zealand pasture soils using [sup.31]P nuclear magnetic resonance spectroscopy and sequential fractionation. Nutrient Cycling in Agroecosystems 72, 241-254. doi: 10.1007/s10705-005-2921-8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McKercher RB, Anderson G (1968) Characterization of inositol penta-    and hexaphosphate fractions of a number of Canadian and Scottish soils. Journal of Soil Science 19, 302-310. doi:10.1111/j.1365-2389.1968. tb01542.x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McLaughlin MJ, Alston AM, Martin JK (1988) Phosphorus cycling in wheat pasture rotations. Ill. Organic phosphorus turnover and phosphorus cycling. Australian Journal of Soil Research 26, 343-353. doi:10.1071/SR9880343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McLaughlin MJ, Fillery IR, Till AR (1991) Operation of the phosphorus, sulphur and nitrogen cycles. In "Australia's renewable resources:    sustainability and global change'. (Eds RM Gifford, MM Barson) pp. 67-116. (Australian Government Printing Services: Canberra, 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Murphy J, Riley JP (1962) A modified single solute method for the determination of phosphate in natural waters. Analytica Chimica Acta 27, 31-36. doi: 10.1016/S0003-2670(00)88444-5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Murphy PNC, Bell A, Turner BL (2009) Phosphorus speciation in temperate basaltic grassland soils by solution [sup.31]P NMR spectroscopy.    European Journal of Soil Science 60, 638-651. doi: 10.1111/j.1365-2389.2009. 01148.x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Norrish K, Rosser H (1983) Mineral phosphate. In 'Soils: an Australian viewpoint', pp. 335-361. (CSIRO: Melbourne/Academic Press: London)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Omotoso TI, Wild A (1970) Occurrence of inositol phosphates and other organic phosphate components in an organic complex. Journal of Soil Science 21, 224-232. doi:10.1111/j.1365-2389.1970.tb01171.x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Paul EA, Cark FE (1996) 'Soil microbiology and biochemistry.' (Academic Press, Inc.: San Diego, CA)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Pietramellara G, Ascher J, Borgogni F, Ceccherini MT, Guerri G, Nannipieri P (2009) Extracellular DNA in soil and sediment: fate and ecological significance. Biology and Fertility of Soils 45, 219-235. doi:10.1007/ s00374-008-0345-8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Reddy NR, Pierson MD, Sathe SK, Salunkhe DK (1989) 'Phytates in cereals and legumes.' (CRC Press: Boca Raton, FL)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Richardson AE, Hocking P J, Simpson R J, George TS (2009) Plant mechanisms to optimise access to soil phosphorus. Crop &amp; Pasture Science    60, 124-143. doi:10.1071/CP07125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Saunders WM, Williams EG (1955) Observations on the determination of organic phosphorus in soils. Journal of Soil Science 6, 254-267. doi: 10.1111/j.1365-2389.1955.tb00849.x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Selinger LB, Forsberg CW, Cheng KJ (1996) The rumen: a unique source of enzymes for enhancing livestock production. Anaerobe 2, 263-284.    doi:10.1006/anae.1996.0036</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Sharpley AN, Chapra SC, Wedepohl R, Sims JT, Daniel TC, Reddy KR (1994) Managing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phosphorus for protection of surface waters: issues and options. Journal of Environmental Quality 23, 437-451.doi: 10.2134/jeq 1994.00472425002300030006x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Smernik R J, Dougherty WJ (2007) Identification of phytate in phosphorus--31 nuclear magnetic resonance spectra the need for spiking. Soil Science Society of America Journal 71, 1045-1050. doi:10.2136/ sssaj2006.0295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Smith SE, Smith FA, Jakobsen I (2003) Mycorrhizal fungi can dominate phosphate supply to plants irrespective of growth responses. PlantPhysiology 133, 16-20. doi:10.1104/pp.103.024380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Steward JH, Tate ME (1971) Gel chromatography of soil organic phosphorus. Journal of Chromatography A 60, 75-82. doi:10.1016/ S0021-9673(00)95531-6</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Turner BL (2007) Inositol phosphates in soil: amounts, forms and significance of the phosphorylated inositol stereoisomers. In 'Inositol    phosphates: linking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and the environment'. (Eds BL Turner, AE Richardson, EJ Mullaney) pp. 186-206. (CABI: Wallingford, UK)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Turner BL, Cade-Menun BJ, Westermanm DT (2003a) Organic phosphoruscomposition and potential bioavailability in semi-arid arable soils of the western United States. Soil Science Society of America Journal67, 1168-1179. doi:10.2136/sssaj2003.1168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Turner BL, Mahieu N, Condron LM (2003b) Phosphorus-31 nuclear magnetic resonance spectral assignments of phosphorus compounds in soil NaOH-EDTA extracts. Soil Science Society of America Journal 67, 497-510. doi:10.2136/sssaj2003.0497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Turner BL, Mahieu N, Condron LM (2003c) The phosphorus compositionof temperate pasture soils determined by NaOH-EDTA extraction and solution [sup.31]P NMR spectroscopy. Organic Geochemistry 34, 1199-1210.    doi:10.1016/S0146-6380(03)00061-5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Turner BL, Mahieu N, Condron LM (2003d) Quantification of myo-inositol hexakisphosphate in alkaline soil extracts by solution [sup.31]PNMR spectroscopy and spectral deconvolution. Soil Science 168, 469-478. doi:10.1097/00010694-200307000-00002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Turner BL, Mahieu N, Condron LM, Chen CR (2005) Quantification andbioavailability of scyllo-inositol hexakisphosphate in pasture soils.    Soil Biology &amp; Biochemistry 37, 2155-2158. doi:10.1016/j.soilbio. 2005.03.005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Turner BL, Condron L, Richardson S, Peltzer D, Allison V (2007) Soil organic phosphorus transformations during pedogenesis. Ecosystems 10, 1166-1181. doi:10.1007/s10021-007-9086-z</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Walkley A (1947) A critical examination of a rapid method for determining organic carbon in soil-effect of variations in digestion concentration and of inorganic soil constituents. Soil Science 63, 251-264. doi:10.1097/ 00010694-194704000-00001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Williams CH, Anderson G (1968) Inositol phosphates in some Australian soils. Australian Journal of Soil Research 6, 121-130. doi:10.1071/ SR9680121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Williamson LC, Ribrioux SPCP, Fitter AH, Leyser HMO (2001) Phosphate availability regulates root system architecture in Arabidopsis. Plant Physiology 126, 875-882. doi:10.1104/pp.126.2.875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Manuscript received 21 April 2010, accepted 2 September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L. Doolette (A,C), R.J. Smernik (A), and W. J. Dougherty (B)</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 School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Food and Wine, University of Adelaide, Waite Campus, Urrbrae, SA 5064, Australia. (B) Department of Primary Industries, Industry and Investment New South Wales, Locked Bag 4, Richmond, NSW 2753, Australia. (C) Corresponding author. Email: </w:t>
      </w:r>
      <w:hyperlink r:id="rId966" w:history="1">
        <w:r>
          <w:rPr>
            <w:rFonts w:ascii="Courier" w:eastAsia="Courier" w:hAnsi="Courier" w:cs="Courier"/>
            <w:i/>
            <w:color w:val="0077CC"/>
            <w:sz w:val="16"/>
            <w:u w:val="single"/>
            <w:shd w:val="clear" w:color="auto" w:fill="FFFFFF"/>
            <w:lang w:val="en-US" w:eastAsia="en-US" w:bidi="ar-SA"/>
          </w:rPr>
          <w:t>ashlea.doolette@adelaide.edu.au</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10.1071/SR10092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1. Selected physical, climatic, and chemical properties of the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18 Australian soils used in this study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 Mean annual temperature; MAP, mean annual precipitation; OC,</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organic carbon, pH in water (1:5 soil/water ratio)</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Land use/treatment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Nowra (A)                Dairy pasture + effluent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Casino (A)               Dairy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Collector (A)            Sheep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Coonabarabran (A)        Horticulture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Wollongbar (A)           Dairy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Tocal (A)                Dairy pasture + poultry litter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A (A)           Organic vegetable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B (A)           Conventional vegetable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Kadina                   Cropping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Crystal Brook            Cropping/grazing rotation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control           Dairy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+P                Dairy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control          Dairy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+P               Dairy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control           Dairy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+P                Dairy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control   Dairy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+P        Dairy pasture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MAT ([degrees]C)   MAP (mm)   pH    OC (g/kg)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Nowra (A)                       16            1110     8.1      38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Casino (A)                      20            1096     6.5      42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Collector (A)                   14            644      5.0      27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Coonabarabran (A)               16            748      4.5      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Wollongbar (A)                  19            1793     5.2      38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Tocal (A)                       18            922      6.1      43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A (A)                  17            1318     6.7      11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B (A)                  17            1318     5.9      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Kadina                          23            387      8.3      19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Crystal Brook                   23            471      7.9      17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control                  15            1243     5.5      87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+P                       15            1243     5.3      87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control                 16            947      5.7      28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+P                      16            947      5.9      28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control                  16            1188     5.2      95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+P                       16            1188     5.3      95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control          16            947      5.4      60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+P               16            947      5.3      60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Soil texture      Soil Classif. (B)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Nowra (A)                Clay loam         Chromosol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Casino (A)               Silty clay        Vertosol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Collector (A)            Loam              Chromosol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Coonabarabran (A)        Loamy sand        Podosol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Wollongbar (A)           Clay              Ferrosol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Tocal (A)                Loamy sand        Chromosol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A (A)           Sandy loam        Tenosol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B (A)           Loamy sand        Tenosol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Kadina                   Loamy sand        Calcarosol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Crystal Brook            Sandy loam        Calcarosol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control           Loamy sand        Hydrosol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+P                Loamy sand        Hydrosol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control          Clay loam/loam    Vertosol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+P               Clay loam/loam    Vertosol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control           Silty loam        Ferrosol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+P                Silty loam        Ferrosol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control   Silty clay loam   Ferrosol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+P        Silty clay loam   Ferrosol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Data reproduced from Doolette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 Australian Soil Classification (Isbell 1996).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2. Phosphorus characteristics (mg/kg) of the whole soil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NaOH-EDTA extractable P fractions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Values in parentheses are percentages of total NaOH-EDTA extractable 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Whole soil 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NaOH-EDTA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Total   Organic   extractable 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Nowra (A)                15111      2552     6222 (41)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Casino (A)                1576       423     1184 (75)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Collector (A)              257       172      166 (64)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Coonabarabran (A)          239       144      149 (63)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Wollongbar (A)            1113       650      882 (79)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Tocal (A)                 1214       564      887 (73)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A (A)             743        90      542 (73)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B (A)             702        72      627 (89)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Kadina                     844       200      178 (21)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Crystal Brook              571       214      335 (59)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control             465       220      340 (73)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+P                  665       490      336 (51)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control            627       470      355 (60)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+P                1386       465      950 (69)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control            1106       816      677 (61)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+P                 2526       776     1912 (76)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control    1910      1094     1066 (56)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 P        2293       963     1443 (63)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Data reproduced from Doolette et al. (2009).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3. Concentrations (mg-kg) of phosphorus forms and their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percentages (in parentheses) of NaOH-EDTA extractable total P as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detected by 31P NMR and quantified using spectral deconvolution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Ortho-P, Orthophosphate; GP, glycerophosphate; AMP,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adenosine-5'-monophosphate; s-IHP, scyllo-inositol hexakisphosphate;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unknown monoesters (a-e) are the sum of five individual resonances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with the following chemical shift ranges (ppm): (a) 5.23-5.24, (b)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5.10-5.11, (c) 4.06-4.17, (d) 3.04, (e) 2.89; Pyro-P, pyrophosphate;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detected n.d., not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Unknown P    Ortho-P    [alpha]-GP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Chemical shift           6.53-6.58   5.69-5.78   4.95-4.98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ranges (ppm):            6.34-6.36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Nowra                      0 (0)     5622 (90)     80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Casino                     0 (0)      904 (76)     22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Collector                  0 (0)       86 (52)      8 (5)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Coonabarabran              1 (&lt;1)      94 (63)      3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Wollongbar                 0 (0)      455 (52)      6 (&lt;1)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Tocal                      2 (&lt;1)     595 (67)     17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A                 0 (0)      460 (85)      2 (&lt;1)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B                 0 (0)      509 (81)      1 (&lt;1)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Kadina                     n.d.       104 (58)      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Crystal Brook              n.d.       249 (74)      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control             3 (&lt;1)     134 (39)     16 (5)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+P                  0 (0)      176 (52)     13 (4)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control            4 (1)      132 (37)     12 (4)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+P                 4 (&lt;1)     739 (78)     14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control             6 (&lt;1)     310 (46)     17 (3)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+P                  4 (&lt;1)    1574 (82)     18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control     9 (1)      520 (49)     37 (4)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+P          6 (&lt;1)     939 (65)     34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Humic P     Phytate    [beta]-GP      AMP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Chemical shift           3.95-5.45   4.17-4.28   4.59-4.64   4.47-4.52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ranges (ppm):                        4.35-4.40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4.71-4.82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Nowra                    143 (2)      86 (1)      80 (1)      41 (Q)</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Casino                   143 (12)     26 (2)      23 (2)      15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Collector                 31 (19)     14 (8)       8 (5)       3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Coonabarabran             37 (24)      5 (3)       1 (&lt;1)      1 (&lt;1)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Wollongbar               274 (31)     55 (6)      10 (1)       7 (&lt;1)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Tocal                    131 (15)     65 (7)      15 (2)      11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A                43 (8)      15 (3)       3 (&lt;1)      2 (&lt;1)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B                77 (12)     19 (3)       4 (&lt;1)      0 (0)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Kadina                     n.d.        n.d.        n.d.        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Crystal Brook              n.d.        n.d.        n.d.        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control           108 (32)     29 (9)      12 (4)       8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+P                 90 (27)     13 (4)      12 (4)       4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control          135 (38)     10 (3)       7 (2)       7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+P               130 (14)     14 (1)      10 (1)      10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control           263 (39)      0 (0)      10 (2)      10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+P                210 (11)      0 (0)      18 (1)      19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control   355 (33)     23 (2)      21 (2)      19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+P        323 (22)     24 (2)      17 (1)      13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s-IHP      Unknown     Diester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Chemical shift           3.85-3.91   monoesters   2 to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ranges (ppm):                           a-e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Nowra                      5 (&lt;1)      11 (&lt;1)     87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Casino                    11 (1)        6 (&lt;1)     14 (l)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Collector                  5 (3)        2 (1)       8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Coonabarabran              2 (1)      0.4 (&lt;1)      5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Wollongbar                14 (2)        6 (&lt;1)     39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Tocal                     20 (2)        6 (&lt;1)     14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A                 4 (&lt;1)       0 (0)       8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B                 5 (&lt;1)       0 (0)       8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Kadina                     n.d.         n.d.       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Crystal Brook              n.d.         n.d.       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control             12(4)        0 (0)       6 (3)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+P                  7 (2)        0 (0)       4 (5)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control            8 (2)        9 (3)      16 (4)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+P                 9 (1)        2 (&lt;1)      5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control             5 (&lt;1)       0 (0)      31 (4)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+P                  9 (&lt;1)       0 (0)      28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control    14 (1)       27 (3)      19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+P         13 (1)       22 (2)      28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Pyro-P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Chemical shift           -4.5 to -5.5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ranges (ppm):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Nowra                       62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Casino                      11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Collector                    1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Coonabarabran                2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Wollongbar                  14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Tocal                       10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A                   5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Somersby B                   5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Kadina                       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Crystal Brook                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control              12 (3)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Togari +P                   17 (5)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control             16 (4)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Parkham +P                  13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control              24 (4)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Elliot +P                   33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control      20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Elizabeth Town +P           25 (2)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 xml:space="preserve">Stonyfield founder to talk on </w:t>
        </w:r>
      </w:hyperlink>
      <w:hyperlink r:id="rId973"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Bangor Daily News (Maine)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All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Bangor Daily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B3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DAMARISCOTTA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Samuel Kaymen, an authority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founder of the company that produces Stonyfield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organic yogurt, will present a firsthand look at a university and a nongovernmental organization that teach people in the developing world management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skills so they can lift themselves out of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talk, accompanied by several short films, will be held at 2 p.m. Friday Feb. 25, at Skidompha Library's Porter Hall in Damariscotta.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University, a four-year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university located in Costa Rica, teaches students from 22 developing countries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natural resource management.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Harvest International is a Maine-based nonprofit organization working in Central America to assist the poor through the application of organic methods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Kaymen is on the board of both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talk, sponsored by Citizens Offering New Alternatives, is free, but donations are welcome.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call 549-3869 or 882-7060.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2011</w:t>
      </w:r>
    </w:p>
    <w:p>
      <w:pPr>
        <w:rPr>
          <w:lang w:val="en-US" w:eastAsia="en-US" w:bidi="ar-SA"/>
        </w:rPr>
      </w:pPr>
    </w:p>
    <w:p>
      <w:pPr>
        <w:ind w:left="200"/>
        <w:rPr>
          <w:lang w:val="en-US" w:eastAsia="en-US" w:bidi="ar-SA"/>
        </w:rPr>
      </w:pPr>
      <w:r>
        <w:rPr>
          <w:lang w:val="en-US" w:eastAsia="en-US" w:bidi="ar-SA"/>
        </w:rPr>
        <w:br/>
      </w:r>
      <w:r>
        <w:pict>
          <v:line id="_x0000_s1337"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WEEKENDER: environment; An introduction to bio-dynamic farming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Kinder, gentler gardening: our down-to-earth guide to growing biodynamic veggies; planet home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viticulture conference planned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Tanzania; Organic Farms - Lesson From Swiss Success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Working with, not against, the earth; Environmental Update A Newcastle Herald advertising feature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RSF Social Finance Fall 2011 Newsletter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Swanson Health Products &amp; New Chapter Give Away the Farm Sweepstakes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Jurlique Offers Exclusive Deal to Today Show Viewers; Luxurious natural skincare brands teams with "Jill's Steals &amp; Deals" to offer discounted bundles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WORLD-RENOWNED SUSTAINABLE AGRICULTURE LEADER TO SPEAK AT VIRGINIA TECH MARCH 24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Longleaf Preserve Debuts as Walton County's First Organic Community; Sheltered by a Nature Preserve and Centered Around an Organic Farm, Longleaf Preserve Offer....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29 villages to adapt to climate change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ON ALPACAS, WHITE VIOLET AND THE SISTERS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proof? It's in the persimmon.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Guilt-free and biodynamic</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Kaleidoscope of Restorative Food and Farming Programs at the 2011 Bioneers Conference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Champagne more than a wine a place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RSF Social Finance Monthly -- October 2011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Eco hero The environmentalist and bee campaigner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new world wine view</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Documentary hopes to 'rays' awareness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chemistry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Partnership Inked Between Bill Hambrecht, Phil Hurst, Paul and Heath Dolan; Wine industry veterans join forces to advance innovative "merchants of wine" model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Right2Know March Announces Events During 313 Mile Walk to the White House for Labeling of Genetically Engineered Food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Jurlique Re-Launches Global E-Commerce Site Powered by CTS Platform; Natural Beauty Company Leverages CTS Digital Commerce Platform and CREATETHE GROUP's Award-....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Calendar of events; Calendar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briefs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Initiative and initiation: beginning a mission the Philippines; CULTURE PULSE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Greens announce Burrinjuck candidate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Measuring sustainability; Vineyard view</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Getting to Green: Niche-driven or Government-led Entrepreneurship and Sustainability in the Wine Industry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can learn from two world leaders.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can learn from two world leaders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ers can learn from two world leaders.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Rural group builds on knowledge.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Wine Tweets: 18 Green Wine Geeks To Follow on Twitter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SCALE FARMING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green is your wine? The Kitchen changes wine list to focus on eco-friendly producers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cooks are all for the chop; A new cookery school aims to educate consumers about high-quality farming and butchery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GREENS PLEDGE RURAL ECONOMY FUNDING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Institute promotes sustainable agriculture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DOCUMENTARY ABUZZ WITH ECOLOGICAL PORTENT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Jerrawa Creek Landcare’s gong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intensification: does Thanet point the way?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Uncorking the great organic discussion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Gismondi on wine: Uncorking the great organic discussion; One of the more hotly debated topics in the modern wine business is sustainable versus organic versus ....</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B.E.A.N.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wine is green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Supporting Grass Fed Beef...in South America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and understanding of organic amendments in Australian agriculture: a review; Report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Connecting local produce to residents Green B.E.A.N.'s mission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Wines in tune with the moon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Restaurant Association Sponsors First-Ever International Foodservice Sustainability Symposium</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Wine Review: Earth Day (Month) Roundup</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Biodynamics in Practice: Life on a Community Owned Farm; Brief article; Book review</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LIFESTYLE RELEASE: ESCAPE TO CALIFORNIA WINE COUNTRY FOR EARTH DAY THIS APRIL WITH ECO-FRIENDLY EVENTS AND TRAVEL DEALS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EAT RIGHT TO BE OR NOT TO BE . . . ORGANIC</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Kendall College Sponsors First-Ever International Foodservice Sustainability Symposium</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Antioxidant activity, total phenolic compounds and flavonoids of mangoes coming from biodynamic, organic and conventional cultivations in three maturation stage....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Future of food: Meet the farmers and scientists who could save our fragile global food system; The era of cheap produce is over. So what next? Robin Barton meet....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this man feed the world?; The era of cheap produce is over. So what next? ROBIN BARTON meets the farmers, producers and scientists with the future of our fo....</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 wine &amp; energies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Piedmont Grown certification program launches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RSF Social Finance Monthly -- December 2011</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Innovations explored in soil health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Mission-driven marketing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Triple Bottom Line: What Is It and How Does It Work?</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Much at stake in GM test case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History adds flavour to wine; Druk My Niet farm, which was established in 1692, has just released its new vintages and is well on its way to becoming fully orga....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WINE GUY: Chile adds quality to value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TUSCANY? PROVENCE? NO-IT'SOREGON; In Portland, they take their local food and wine as seriously as anywhere. Organic and inventive, it's America's new culinary ....</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Traveller's Guide: Life-changing holidays; Whether you learn a new skill, volunteer abroad, or venture out into the unknown, make 2012 the year of meaningful tr....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TUSCANY? PROVENCE? NO- IT'S OREGON; In Portland, they take their local food and wine as seriously as anywhere. Organic and inventive, it's America's new culinar....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Pelican Brands &amp; Gemtree Vineyards of Australia Announce A Long Term Strategic Partnership -- Pelican Brands Appointed Exclusive U.S. Importer Of Gemtree Vineya....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Selling Sustainability: Sustainable production and stewardship are aspects that savvy operators include in the stories they tell.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Life-changing holidays; Traveller's Guide Whether you learn a new skill, volunteer abroad, or venture out into the unknown, make 2012 the year of meaningful tra....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isn't more wine 'organic'?; To get that USDA label means not adding sulfites, but most winemakers say preservatives are crucial.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Isle be all right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Reading nature has rewards; Avondale's experiments with organic farming have contributed substantially to results, as seen in its newest range, Terra est Vita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Circles of Change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32 years, Branch Creek Farm owners Mark and Judy Dornstreich sow a change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 on the farm on Maui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YEARS FROM NOW...; From sport and science to art and politics, the world will look very different in 2061. Here, the experts share their visions of the futur....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50 Years of Oregon Wine: 1961-2011 </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does organic tea stand today?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does organic tea stand today?; Organic Tea; Cover story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Using general systems theory to understand how farmers manage variability; Research Paper; Report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Consider the Source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La Carte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Agricultural workshop.</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Renowned author to visit.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quantitative assessment of phosphorus forms in some Australian soils; Report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Stonyfield founder to talk on agriculture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3YW-DPF1-JBF5-T10X-00000-00&amp;idtype=PID&amp;context=1516831" TargetMode="External" /><Relationship Id="rId100" Type="http://schemas.openxmlformats.org/officeDocument/2006/relationships/footer" Target="footer1.xml" /><Relationship Id="rId101" Type="http://schemas.openxmlformats.org/officeDocument/2006/relationships/footer" Target="footer2.xml" /><Relationship Id="rId102" Type="http://schemas.openxmlformats.org/officeDocument/2006/relationships/header" Target="header3.xml" /><Relationship Id="rId103" Type="http://schemas.openxmlformats.org/officeDocument/2006/relationships/footer" Target="footer3.xml" /><Relationship Id="rId104" Type="http://schemas.openxmlformats.org/officeDocument/2006/relationships/header" Target="header4.xml" /><Relationship Id="rId105" Type="http://schemas.openxmlformats.org/officeDocument/2006/relationships/header" Target="header5.xml" /><Relationship Id="rId106" Type="http://schemas.openxmlformats.org/officeDocument/2006/relationships/footer" Target="footer4.xml" /><Relationship Id="rId107" Type="http://schemas.openxmlformats.org/officeDocument/2006/relationships/footer" Target="footer5.xml" /><Relationship Id="rId108" Type="http://schemas.openxmlformats.org/officeDocument/2006/relationships/header" Target="header6.xml" /><Relationship Id="rId109" Type="http://schemas.openxmlformats.org/officeDocument/2006/relationships/footer" Target="footer6.xml" /><Relationship Id="rId11" Type="http://schemas.openxmlformats.org/officeDocument/2006/relationships/hyperlink" Target="https://advance.lexis.com/api/document?id=urn:contentItem:52S6-SK71-F03R-N025-00000-00&amp;idtype=PID&amp;context=1516831" TargetMode="External" /><Relationship Id="rId110" Type="http://schemas.openxmlformats.org/officeDocument/2006/relationships/hyperlink" Target="https://advance.lexis.com/api/document?collection=news&amp;id=urn:contentItem:53X9-3TS1-DYTJ-G28V-00000-00&amp;context=1516831" TargetMode="External" /><Relationship Id="rId111" Type="http://schemas.openxmlformats.org/officeDocument/2006/relationships/hyperlink" Target="mailto:ISIP.Philippines@gmail.com" TargetMode="External" /><Relationship Id="rId112" Type="http://schemas.openxmlformats.org/officeDocument/2006/relationships/header" Target="header7.xml" /><Relationship Id="rId113" Type="http://schemas.openxmlformats.org/officeDocument/2006/relationships/header" Target="header8.xml" /><Relationship Id="rId114" Type="http://schemas.openxmlformats.org/officeDocument/2006/relationships/footer" Target="footer7.xml" /><Relationship Id="rId115" Type="http://schemas.openxmlformats.org/officeDocument/2006/relationships/footer" Target="footer8.xml" /><Relationship Id="rId116" Type="http://schemas.openxmlformats.org/officeDocument/2006/relationships/header" Target="header9.xml" /><Relationship Id="rId117" Type="http://schemas.openxmlformats.org/officeDocument/2006/relationships/footer" Target="footer9.xml" /><Relationship Id="rId118" Type="http://schemas.openxmlformats.org/officeDocument/2006/relationships/hyperlink" Target="https://advance.lexis.com/api/document?collection=news&amp;id=urn:contentItem:54HC-XHD1-JCBJ-K124-00000-00&amp;context=1516831" TargetMode="External" /><Relationship Id="rId119" Type="http://schemas.openxmlformats.org/officeDocument/2006/relationships/header" Target="header10.xml" /><Relationship Id="rId12" Type="http://schemas.openxmlformats.org/officeDocument/2006/relationships/hyperlink" Target="https://advance.lexis.com/api/document?id=urn:contentItem:5CW6-S8R1-JD6S-R2MX-00000-00&amp;idtype=PID&amp;context=1516831" TargetMode="External" /><Relationship Id="rId120" Type="http://schemas.openxmlformats.org/officeDocument/2006/relationships/header" Target="header11.xml" /><Relationship Id="rId121" Type="http://schemas.openxmlformats.org/officeDocument/2006/relationships/footer" Target="footer10.xml" /><Relationship Id="rId122" Type="http://schemas.openxmlformats.org/officeDocument/2006/relationships/footer" Target="footer11.xml" /><Relationship Id="rId123" Type="http://schemas.openxmlformats.org/officeDocument/2006/relationships/header" Target="header12.xml" /><Relationship Id="rId124" Type="http://schemas.openxmlformats.org/officeDocument/2006/relationships/footer" Target="footer12.xml" /><Relationship Id="rId125" Type="http://schemas.openxmlformats.org/officeDocument/2006/relationships/hyperlink" Target="https://advance.lexis.com/api/document?collection=news&amp;id=urn:contentItem:5B5K-HVX1-JC3H-00XT-00000-00&amp;context=1516831" TargetMode="External" /><Relationship Id="rId126" Type="http://schemas.openxmlformats.org/officeDocument/2006/relationships/hyperlink" Target="mailto:NaturalProducts@ABTech.edu" TargetMode="External" /><Relationship Id="rId127" Type="http://schemas.openxmlformats.org/officeDocument/2006/relationships/hyperlink" Target="mailto:pknott@abtech.edu" TargetMode="External" /><Relationship Id="rId128" Type="http://schemas.openxmlformats.org/officeDocument/2006/relationships/hyperlink" Target="mailto:Blethen@GrapeSAVI.org" TargetMode="External" /><Relationship Id="rId129" Type="http://schemas.openxmlformats.org/officeDocument/2006/relationships/header" Target="header13.xml" /><Relationship Id="rId13" Type="http://schemas.openxmlformats.org/officeDocument/2006/relationships/hyperlink" Target="https://advance.lexis.com/api/document?id=urn:contentItem:52JJ-SX71-F18Y-Y0VX-00000-00&amp;idtype=PID&amp;context=1516831" TargetMode="External" /><Relationship Id="rId130" Type="http://schemas.openxmlformats.org/officeDocument/2006/relationships/header" Target="header14.xml" /><Relationship Id="rId131" Type="http://schemas.openxmlformats.org/officeDocument/2006/relationships/footer" Target="footer13.xml" /><Relationship Id="rId132" Type="http://schemas.openxmlformats.org/officeDocument/2006/relationships/footer" Target="footer14.xml" /><Relationship Id="rId133" Type="http://schemas.openxmlformats.org/officeDocument/2006/relationships/header" Target="header15.xml" /><Relationship Id="rId134" Type="http://schemas.openxmlformats.org/officeDocument/2006/relationships/footer" Target="footer15.xml" /><Relationship Id="rId135" Type="http://schemas.openxmlformats.org/officeDocument/2006/relationships/hyperlink" Target="https://advance.lexis.com/api/document?collection=news&amp;id=urn:contentItem:54G5-0161-JC86-C209-00000-00&amp;context=1516831" TargetMode="External" /><Relationship Id="rId136" Type="http://schemas.openxmlformats.org/officeDocument/2006/relationships/header" Target="header16.xml" /><Relationship Id="rId137" Type="http://schemas.openxmlformats.org/officeDocument/2006/relationships/header" Target="header17.xml" /><Relationship Id="rId138" Type="http://schemas.openxmlformats.org/officeDocument/2006/relationships/footer" Target="footer16.xml" /><Relationship Id="rId139" Type="http://schemas.openxmlformats.org/officeDocument/2006/relationships/footer" Target="footer17.xml" /><Relationship Id="rId14" Type="http://schemas.openxmlformats.org/officeDocument/2006/relationships/hyperlink" Target="https://advance.lexis.com/api/document?id=urn:contentItem:7VN1-V380-YBXP-93W1-00000-00&amp;idtype=PID&amp;context=1516831" TargetMode="External" /><Relationship Id="rId140" Type="http://schemas.openxmlformats.org/officeDocument/2006/relationships/header" Target="header18.xml" /><Relationship Id="rId141" Type="http://schemas.openxmlformats.org/officeDocument/2006/relationships/footer" Target="footer18.xml" /><Relationship Id="rId142" Type="http://schemas.openxmlformats.org/officeDocument/2006/relationships/hyperlink" Target="https://advance.lexis.com/api/document?collection=news&amp;id=urn:contentItem:52P6-SDP1-F09W-830J-00000-00&amp;context=1516831" TargetMode="External" /><Relationship Id="rId143" Type="http://schemas.openxmlformats.org/officeDocument/2006/relationships/header" Target="header19.xml" /><Relationship Id="rId144" Type="http://schemas.openxmlformats.org/officeDocument/2006/relationships/header" Target="header20.xml" /><Relationship Id="rId145" Type="http://schemas.openxmlformats.org/officeDocument/2006/relationships/footer" Target="footer19.xml" /><Relationship Id="rId146" Type="http://schemas.openxmlformats.org/officeDocument/2006/relationships/footer" Target="footer20.xml" /><Relationship Id="rId147" Type="http://schemas.openxmlformats.org/officeDocument/2006/relationships/header" Target="header21.xml" /><Relationship Id="rId148" Type="http://schemas.openxmlformats.org/officeDocument/2006/relationships/footer" Target="footer21.xml" /><Relationship Id="rId149" Type="http://schemas.openxmlformats.org/officeDocument/2006/relationships/hyperlink" Target="https://advance.lexis.com/api/document?collection=news&amp;id=urn:contentItem:53YW-DPF1-JBF5-T10X-00000-00&amp;context=1516831" TargetMode="External" /><Relationship Id="rId15" Type="http://schemas.openxmlformats.org/officeDocument/2006/relationships/hyperlink" Target="https://advance.lexis.com/api/document?id=urn:contentItem:53JP-XR21-DY2R-4065-00000-00&amp;idtype=PID&amp;context=1516831" TargetMode="External" /><Relationship Id="rId150" Type="http://schemas.openxmlformats.org/officeDocument/2006/relationships/hyperlink" Target="http://www.rsfsocialfinance.org" TargetMode="External" /><Relationship Id="rId151" Type="http://schemas.openxmlformats.org/officeDocument/2006/relationships/hyperlink" Target="mailto:jillian.mccoy@rsfsocialfinance.org" TargetMode="External" /><Relationship Id="rId152" Type="http://schemas.openxmlformats.org/officeDocument/2006/relationships/hyperlink" Target="http://3blmedia.com/theCSRfeed/RSF-Social-Finance-Fall-2011-Newsletter"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2S6-SK71-F03R-N025-00000-00&amp;context=1516831" TargetMode="External" /><Relationship Id="rId16" Type="http://schemas.openxmlformats.org/officeDocument/2006/relationships/hyperlink" Target="https://advance.lexis.com/api/document?id=urn:contentItem:54DC-FFV1-JB3N-T1X3-00000-00&amp;idtype=PID&amp;context=1516831" TargetMode="External" /><Relationship Id="rId160" Type="http://schemas.openxmlformats.org/officeDocument/2006/relationships/hyperlink" Target="http://www.americanconsumernews.com/" TargetMode="External" /><Relationship Id="rId161" Type="http://schemas.openxmlformats.org/officeDocument/2006/relationships/hyperlink" Target="http://www.prweb.com/releases/prweb2011/5/prweb8359672.htm" TargetMode="External" /><Relationship Id="rId162" Type="http://schemas.openxmlformats.org/officeDocument/2006/relationships/header" Target="header25.xml" /><Relationship Id="rId163" Type="http://schemas.openxmlformats.org/officeDocument/2006/relationships/header" Target="header26.xml" /><Relationship Id="rId164" Type="http://schemas.openxmlformats.org/officeDocument/2006/relationships/footer" Target="footer25.xml" /><Relationship Id="rId165" Type="http://schemas.openxmlformats.org/officeDocument/2006/relationships/footer" Target="footer26.xml" /><Relationship Id="rId166" Type="http://schemas.openxmlformats.org/officeDocument/2006/relationships/header" Target="header27.xml" /><Relationship Id="rId167" Type="http://schemas.openxmlformats.org/officeDocument/2006/relationships/footer" Target="footer27.xml" /><Relationship Id="rId168" Type="http://schemas.openxmlformats.org/officeDocument/2006/relationships/hyperlink" Target="https://advance.lexis.com/api/document?collection=news&amp;id=urn:contentItem:5CW6-S8R1-JD6S-R2MX-00000-00&amp;context=1516831" TargetMode="External" /><Relationship Id="rId169" Type="http://schemas.openxmlformats.org/officeDocument/2006/relationships/hyperlink" Target="http://www.in.gov/statefair" TargetMode="External" /><Relationship Id="rId17" Type="http://schemas.openxmlformats.org/officeDocument/2006/relationships/hyperlink" Target="https://advance.lexis.com/api/document?id=urn:contentItem:5CW6-VY41-JD6S-R21C-00000-00&amp;idtype=PID&amp;context=1516831" TargetMode="External" /><Relationship Id="rId170" Type="http://schemas.openxmlformats.org/officeDocument/2006/relationships/hyperlink" Target="http://www.josephdecuis.com" TargetMode="External" /><Relationship Id="rId171" Type="http://schemas.openxmlformats.org/officeDocument/2006/relationships/hyperlink" Target="http://www.wildlifemuseum.org" TargetMode="External" /><Relationship Id="rId172" Type="http://schemas.openxmlformats.org/officeDocument/2006/relationships/header" Target="header28.xml" /><Relationship Id="rId173" Type="http://schemas.openxmlformats.org/officeDocument/2006/relationships/header" Target="header29.xml" /><Relationship Id="rId174" Type="http://schemas.openxmlformats.org/officeDocument/2006/relationships/footer" Target="footer28.xml" /><Relationship Id="rId175" Type="http://schemas.openxmlformats.org/officeDocument/2006/relationships/footer" Target="footer29.xml" /><Relationship Id="rId176" Type="http://schemas.openxmlformats.org/officeDocument/2006/relationships/header" Target="header30.xml" /><Relationship Id="rId177" Type="http://schemas.openxmlformats.org/officeDocument/2006/relationships/footer" Target="footer30.xml" /><Relationship Id="rId178" Type="http://schemas.openxmlformats.org/officeDocument/2006/relationships/hyperlink" Target="https://advance.lexis.com/api/document?collection=news&amp;id=urn:contentItem:52JJ-SX71-F18Y-Y0VX-00000-00&amp;context=1516831" TargetMode="External" /><Relationship Id="rId179" Type="http://schemas.openxmlformats.org/officeDocument/2006/relationships/hyperlink" Target="http://www.jurlique.com/page/today" TargetMode="External" /><Relationship Id="rId18" Type="http://schemas.openxmlformats.org/officeDocument/2006/relationships/hyperlink" Target="https://advance.lexis.com/api/document?id=urn:contentItem:52SC-9MY1-JCBJ-K0GP-00000-00&amp;idtype=PID&amp;context=1516831" TargetMode="External" /><Relationship Id="rId180" Type="http://schemas.openxmlformats.org/officeDocument/2006/relationships/hyperlink" Target="mailto:Katelyn@cmmpr.com" TargetMode="External" /><Relationship Id="rId181" Type="http://schemas.openxmlformats.org/officeDocument/2006/relationships/hyperlink" Target="http://www.prnewswire.com" TargetMode="External" /><Relationship Id="rId182" Type="http://schemas.openxmlformats.org/officeDocument/2006/relationships/header" Target="header31.xml" /><Relationship Id="rId183" Type="http://schemas.openxmlformats.org/officeDocument/2006/relationships/header" Target="header32.xml" /><Relationship Id="rId184" Type="http://schemas.openxmlformats.org/officeDocument/2006/relationships/footer" Target="footer31.xml" /><Relationship Id="rId185" Type="http://schemas.openxmlformats.org/officeDocument/2006/relationships/footer" Target="footer32.xml" /><Relationship Id="rId186" Type="http://schemas.openxmlformats.org/officeDocument/2006/relationships/header" Target="header33.xml" /><Relationship Id="rId187" Type="http://schemas.openxmlformats.org/officeDocument/2006/relationships/footer" Target="footer33.xml" /><Relationship Id="rId188" Type="http://schemas.openxmlformats.org/officeDocument/2006/relationships/hyperlink" Target="https://advance.lexis.com/api/document?collection=news&amp;id=urn:contentItem:7VN1-V380-YBXP-93W1-00000-00&amp;context=1516831" TargetMode="External" /><Relationship Id="rId189" Type="http://schemas.openxmlformats.org/officeDocument/2006/relationships/hyperlink" Target="mailto:htsyndication@hindustantimes.com" TargetMode="External" /><Relationship Id="rId19" Type="http://schemas.openxmlformats.org/officeDocument/2006/relationships/hyperlink" Target="https://advance.lexis.com/api/document?id=urn:contentItem:5213-0W51-JCW9-20GY-00000-00&amp;idtype=PID&amp;context=1516831" TargetMode="External" /><Relationship Id="rId190" Type="http://schemas.openxmlformats.org/officeDocument/2006/relationships/header" Target="header34.xml" /><Relationship Id="rId191" Type="http://schemas.openxmlformats.org/officeDocument/2006/relationships/header" Target="header35.xml" /><Relationship Id="rId192" Type="http://schemas.openxmlformats.org/officeDocument/2006/relationships/footer" Target="footer34.xml" /><Relationship Id="rId193" Type="http://schemas.openxmlformats.org/officeDocument/2006/relationships/footer" Target="footer35.xml" /><Relationship Id="rId194" Type="http://schemas.openxmlformats.org/officeDocument/2006/relationships/header" Target="header36.xml" /><Relationship Id="rId195" Type="http://schemas.openxmlformats.org/officeDocument/2006/relationships/footer" Target="footer36.xml" /><Relationship Id="rId196" Type="http://schemas.openxmlformats.org/officeDocument/2006/relationships/hyperlink" Target="https://advance.lexis.com/api/document?collection=news&amp;id=urn:contentItem:53JP-XR21-DY2R-4065-00000-00&amp;context=1516831" TargetMode="External" /><Relationship Id="rId197" Type="http://schemas.openxmlformats.org/officeDocument/2006/relationships/image" Target="media/image3.png" /><Relationship Id="rId198" Type="http://schemas.openxmlformats.org/officeDocument/2006/relationships/hyperlink" Target="http://www.FarmerD.com" TargetMode="External" /><Relationship Id="rId199" Type="http://schemas.openxmlformats.org/officeDocument/2006/relationships/hyperlink" Target="http://www.longleafpreserve.com"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3G1-4181-F18Y-24M4-00000-00&amp;idtype=PID&amp;context=1516831" TargetMode="External" /><Relationship Id="rId200" Type="http://schemas.openxmlformats.org/officeDocument/2006/relationships/hyperlink" Target="http://www.cisionwire.com" TargetMode="External" /><Relationship Id="rId201" Type="http://schemas.openxmlformats.org/officeDocument/2006/relationships/hyperlink" Target="http://www.cisionwire.com/m-public-relations---usa/r/longleaf-preserve-debuts-as-walton-county-s-first-organic-community,c9150756" TargetMode="External" /><Relationship Id="rId202" Type="http://schemas.openxmlformats.org/officeDocument/2006/relationships/header" Target="header37.xml" /><Relationship Id="rId203" Type="http://schemas.openxmlformats.org/officeDocument/2006/relationships/header" Target="header38.xml" /><Relationship Id="rId204" Type="http://schemas.openxmlformats.org/officeDocument/2006/relationships/footer" Target="footer37.xml" /><Relationship Id="rId205" Type="http://schemas.openxmlformats.org/officeDocument/2006/relationships/footer" Target="footer38.xml" /><Relationship Id="rId206" Type="http://schemas.openxmlformats.org/officeDocument/2006/relationships/header" Target="header39.xml" /><Relationship Id="rId207" Type="http://schemas.openxmlformats.org/officeDocument/2006/relationships/footer" Target="footer39.xml" /><Relationship Id="rId208" Type="http://schemas.openxmlformats.org/officeDocument/2006/relationships/hyperlink" Target="https://advance.lexis.com/api/document?collection=news&amp;id=urn:contentItem:54DC-FFV1-JB3N-T1X3-00000-00&amp;context=1516831" TargetMode="External" /><Relationship Id="rId209" Type="http://schemas.openxmlformats.org/officeDocument/2006/relationships/header" Target="header40.xml" /><Relationship Id="rId21" Type="http://schemas.openxmlformats.org/officeDocument/2006/relationships/hyperlink" Target="https://advance.lexis.com/api/document?id=urn:contentItem:53RY-4JD1-JCX8-R1N5-00000-00&amp;idtype=PID&amp;context=1516831" TargetMode="External" /><Relationship Id="rId210" Type="http://schemas.openxmlformats.org/officeDocument/2006/relationships/header" Target="header41.xml" /><Relationship Id="rId211" Type="http://schemas.openxmlformats.org/officeDocument/2006/relationships/footer" Target="footer40.xml" /><Relationship Id="rId212" Type="http://schemas.openxmlformats.org/officeDocument/2006/relationships/footer" Target="footer41.xml" /><Relationship Id="rId213" Type="http://schemas.openxmlformats.org/officeDocument/2006/relationships/header" Target="header42.xml" /><Relationship Id="rId214" Type="http://schemas.openxmlformats.org/officeDocument/2006/relationships/footer" Target="footer42.xml" /><Relationship Id="rId215" Type="http://schemas.openxmlformats.org/officeDocument/2006/relationships/hyperlink" Target="https://advance.lexis.com/api/document?collection=news&amp;id=urn:contentItem:5CW6-VY41-JD6S-R21C-00000-00&amp;context=1516831" TargetMode="External" /><Relationship Id="rId216" Type="http://schemas.openxmlformats.org/officeDocument/2006/relationships/header" Target="header43.xml" /><Relationship Id="rId217" Type="http://schemas.openxmlformats.org/officeDocument/2006/relationships/header" Target="header44.xml" /><Relationship Id="rId218" Type="http://schemas.openxmlformats.org/officeDocument/2006/relationships/footer" Target="footer43.xml" /><Relationship Id="rId219" Type="http://schemas.openxmlformats.org/officeDocument/2006/relationships/footer" Target="footer44.xml" /><Relationship Id="rId22" Type="http://schemas.openxmlformats.org/officeDocument/2006/relationships/hyperlink" Target="https://advance.lexis.com/api/document?id=urn:contentItem:540J-0SM1-JBF5-T0W8-00000-00&amp;idtype=PID&amp;context=1516831" TargetMode="External" /><Relationship Id="rId220" Type="http://schemas.openxmlformats.org/officeDocument/2006/relationships/header" Target="header45.xml" /><Relationship Id="rId221" Type="http://schemas.openxmlformats.org/officeDocument/2006/relationships/footer" Target="footer45.xml" /><Relationship Id="rId222" Type="http://schemas.openxmlformats.org/officeDocument/2006/relationships/hyperlink" Target="https://advance.lexis.com/api/document?collection=news&amp;id=urn:contentItem:52SC-9MY1-JCBJ-K0GP-00000-00&amp;context=1516831" TargetMode="External" /><Relationship Id="rId223" Type="http://schemas.openxmlformats.org/officeDocument/2006/relationships/header" Target="header46.xml" /><Relationship Id="rId224" Type="http://schemas.openxmlformats.org/officeDocument/2006/relationships/header" Target="header47.xml" /><Relationship Id="rId225" Type="http://schemas.openxmlformats.org/officeDocument/2006/relationships/footer" Target="footer46.xml" /><Relationship Id="rId226" Type="http://schemas.openxmlformats.org/officeDocument/2006/relationships/footer" Target="footer47.xml" /><Relationship Id="rId227" Type="http://schemas.openxmlformats.org/officeDocument/2006/relationships/header" Target="header48.xml" /><Relationship Id="rId228" Type="http://schemas.openxmlformats.org/officeDocument/2006/relationships/footer" Target="footer48.xml" /><Relationship Id="rId229" Type="http://schemas.openxmlformats.org/officeDocument/2006/relationships/hyperlink" Target="https://advance.lexis.com/api/document?collection=news&amp;id=urn:contentItem:5213-0W51-JCW9-20GY-00000-00&amp;context=1516831" TargetMode="External" /><Relationship Id="rId23" Type="http://schemas.openxmlformats.org/officeDocument/2006/relationships/hyperlink" Target="https://advance.lexis.com/api/document?id=urn:contentItem:532N-BCP1-JCC9-V2V5-00000-00&amp;idtype=PID&amp;context=1516831" TargetMode="External" /><Relationship Id="rId230" Type="http://schemas.openxmlformats.org/officeDocument/2006/relationships/image" Target="media/image4.png" /><Relationship Id="rId231" Type="http://schemas.openxmlformats.org/officeDocument/2006/relationships/hyperlink" Target="mailto:wine@sbpost.ie" TargetMode="External" /><Relationship Id="rId232" Type="http://schemas.openxmlformats.org/officeDocument/2006/relationships/header" Target="header49.xml" /><Relationship Id="rId233" Type="http://schemas.openxmlformats.org/officeDocument/2006/relationships/header" Target="header50.xml" /><Relationship Id="rId234" Type="http://schemas.openxmlformats.org/officeDocument/2006/relationships/footer" Target="footer49.xml" /><Relationship Id="rId235" Type="http://schemas.openxmlformats.org/officeDocument/2006/relationships/footer" Target="footer50.xml" /><Relationship Id="rId236" Type="http://schemas.openxmlformats.org/officeDocument/2006/relationships/header" Target="header51.xml" /><Relationship Id="rId237" Type="http://schemas.openxmlformats.org/officeDocument/2006/relationships/footer" Target="footer51.xml" /><Relationship Id="rId238" Type="http://schemas.openxmlformats.org/officeDocument/2006/relationships/hyperlink" Target="https://advance.lexis.com/api/document?collection=news&amp;id=urn:contentItem:53G1-4181-F18Y-24M4-00000-00&amp;context=1516831" TargetMode="External" /><Relationship Id="rId239" Type="http://schemas.openxmlformats.org/officeDocument/2006/relationships/hyperlink" Target="http://www.bioneers.org/conference/2011/food-and-farming" TargetMode="External" /><Relationship Id="rId24" Type="http://schemas.openxmlformats.org/officeDocument/2006/relationships/hyperlink" Target="https://advance.lexis.com/api/document?id=urn:contentItem:538K-W801-DYS1-03JF-00000-00&amp;idtype=PID&amp;context=1516831" TargetMode="External" /><Relationship Id="rId240" Type="http://schemas.openxmlformats.org/officeDocument/2006/relationships/header" Target="header52.xml" /><Relationship Id="rId241" Type="http://schemas.openxmlformats.org/officeDocument/2006/relationships/header" Target="header53.xml" /><Relationship Id="rId242" Type="http://schemas.openxmlformats.org/officeDocument/2006/relationships/footer" Target="footer52.xml" /><Relationship Id="rId243" Type="http://schemas.openxmlformats.org/officeDocument/2006/relationships/footer" Target="footer53.xml" /><Relationship Id="rId244" Type="http://schemas.openxmlformats.org/officeDocument/2006/relationships/header" Target="header54.xml" /><Relationship Id="rId245" Type="http://schemas.openxmlformats.org/officeDocument/2006/relationships/footer" Target="footer54.xml" /><Relationship Id="rId246" Type="http://schemas.openxmlformats.org/officeDocument/2006/relationships/hyperlink" Target="https://advance.lexis.com/api/document?collection=news&amp;id=urn:contentItem:53RY-4JD1-JCX8-R1N5-00000-00&amp;context=1516831" TargetMode="External" /><Relationship Id="rId247" Type="http://schemas.openxmlformats.org/officeDocument/2006/relationships/header" Target="header55.xml" /><Relationship Id="rId248" Type="http://schemas.openxmlformats.org/officeDocument/2006/relationships/header" Target="header56.xml" /><Relationship Id="rId249" Type="http://schemas.openxmlformats.org/officeDocument/2006/relationships/footer" Target="footer55.xml" /><Relationship Id="rId25" Type="http://schemas.openxmlformats.org/officeDocument/2006/relationships/hyperlink" Target="https://advance.lexis.com/api/document?id=urn:contentItem:59CP-8BJ1-JBSN-32PN-00000-00&amp;idtype=PID&amp;context=1516831" TargetMode="External" /><Relationship Id="rId250" Type="http://schemas.openxmlformats.org/officeDocument/2006/relationships/footer" Target="footer56.xml" /><Relationship Id="rId251" Type="http://schemas.openxmlformats.org/officeDocument/2006/relationships/header" Target="header57.xml" /><Relationship Id="rId252" Type="http://schemas.openxmlformats.org/officeDocument/2006/relationships/footer" Target="footer57.xml" /><Relationship Id="rId253" Type="http://schemas.openxmlformats.org/officeDocument/2006/relationships/hyperlink" Target="https://advance.lexis.com/api/document?collection=news&amp;id=urn:contentItem:540J-0SM1-JBF5-T0W8-00000-00&amp;context=1516831" TargetMode="External" /><Relationship Id="rId254" Type="http://schemas.openxmlformats.org/officeDocument/2006/relationships/hyperlink" Target="http://3blmedia.com/theCSRfeed/RSF-Social-Finance-Monthly-October-2011" TargetMode="External" /><Relationship Id="rId255" Type="http://schemas.openxmlformats.org/officeDocument/2006/relationships/header" Target="header58.xml" /><Relationship Id="rId256" Type="http://schemas.openxmlformats.org/officeDocument/2006/relationships/header" Target="header59.xml" /><Relationship Id="rId257" Type="http://schemas.openxmlformats.org/officeDocument/2006/relationships/footer" Target="footer58.xml" /><Relationship Id="rId258" Type="http://schemas.openxmlformats.org/officeDocument/2006/relationships/footer" Target="footer59.xml" /><Relationship Id="rId259" Type="http://schemas.openxmlformats.org/officeDocument/2006/relationships/header" Target="header60.xml" /><Relationship Id="rId26" Type="http://schemas.openxmlformats.org/officeDocument/2006/relationships/hyperlink" Target="https://advance.lexis.com/api/document?id=urn:contentItem:53FY-MF61-JD3N-52PB-00000-00&amp;idtype=PID&amp;context=1516831" TargetMode="External" /><Relationship Id="rId260" Type="http://schemas.openxmlformats.org/officeDocument/2006/relationships/footer" Target="footer60.xml" /><Relationship Id="rId261" Type="http://schemas.openxmlformats.org/officeDocument/2006/relationships/hyperlink" Target="https://advance.lexis.com/api/document?collection=news&amp;id=urn:contentItem:532N-BCP1-JCC9-V2V5-00000-00&amp;context=1516831" TargetMode="External" /><Relationship Id="rId262" Type="http://schemas.openxmlformats.org/officeDocument/2006/relationships/image" Target="media/image5.jpeg" /><Relationship Id="rId263" Type="http://schemas.openxmlformats.org/officeDocument/2006/relationships/hyperlink" Target="mailto:ecohero@telegraph.co.uk" TargetMode="External" /><Relationship Id="rId264" Type="http://schemas.openxmlformats.org/officeDocument/2006/relationships/header" Target="header61.xml" /><Relationship Id="rId265" Type="http://schemas.openxmlformats.org/officeDocument/2006/relationships/header" Target="header62.xml" /><Relationship Id="rId266" Type="http://schemas.openxmlformats.org/officeDocument/2006/relationships/footer" Target="footer61.xml" /><Relationship Id="rId267" Type="http://schemas.openxmlformats.org/officeDocument/2006/relationships/footer" Target="footer62.xml" /><Relationship Id="rId268" Type="http://schemas.openxmlformats.org/officeDocument/2006/relationships/header" Target="header63.xml" /><Relationship Id="rId269" Type="http://schemas.openxmlformats.org/officeDocument/2006/relationships/footer" Target="footer63.xml" /><Relationship Id="rId27" Type="http://schemas.openxmlformats.org/officeDocument/2006/relationships/hyperlink" Target="https://advance.lexis.com/api/document?id=urn:contentItem:526S-8VK1-DXY3-01DK-00000-00&amp;idtype=PID&amp;context=1516831" TargetMode="External" /><Relationship Id="rId270" Type="http://schemas.openxmlformats.org/officeDocument/2006/relationships/hyperlink" Target="https://advance.lexis.com/api/document?collection=news&amp;id=urn:contentItem:538K-W801-DYS1-03JF-00000-00&amp;context=1516831" TargetMode="External" /><Relationship Id="rId271" Type="http://schemas.openxmlformats.org/officeDocument/2006/relationships/header" Target="header64.xml" /><Relationship Id="rId272" Type="http://schemas.openxmlformats.org/officeDocument/2006/relationships/header" Target="header65.xml" /><Relationship Id="rId273" Type="http://schemas.openxmlformats.org/officeDocument/2006/relationships/footer" Target="footer64.xml" /><Relationship Id="rId274" Type="http://schemas.openxmlformats.org/officeDocument/2006/relationships/footer" Target="footer65.xml" /><Relationship Id="rId275" Type="http://schemas.openxmlformats.org/officeDocument/2006/relationships/header" Target="header66.xml" /><Relationship Id="rId276" Type="http://schemas.openxmlformats.org/officeDocument/2006/relationships/footer" Target="footer66.xml" /><Relationship Id="rId277" Type="http://schemas.openxmlformats.org/officeDocument/2006/relationships/hyperlink" Target="https://advance.lexis.com/api/document?collection=news&amp;id=urn:contentItem:59CP-8BJ1-JBSN-32PN-00000-00&amp;context=1516831" TargetMode="External" /><Relationship Id="rId278" Type="http://schemas.openxmlformats.org/officeDocument/2006/relationships/header" Target="header67.xml" /><Relationship Id="rId279" Type="http://schemas.openxmlformats.org/officeDocument/2006/relationships/header" Target="header68.xml" /><Relationship Id="rId28" Type="http://schemas.openxmlformats.org/officeDocument/2006/relationships/hyperlink" Target="https://advance.lexis.com/api/document?id=urn:contentItem:53V5-XNJ1-JDTX-74XM-00000-00&amp;idtype=PID&amp;context=1516831" TargetMode="External" /><Relationship Id="rId280" Type="http://schemas.openxmlformats.org/officeDocument/2006/relationships/footer" Target="footer67.xml" /><Relationship Id="rId281" Type="http://schemas.openxmlformats.org/officeDocument/2006/relationships/footer" Target="footer68.xml" /><Relationship Id="rId282" Type="http://schemas.openxmlformats.org/officeDocument/2006/relationships/header" Target="header69.xml" /><Relationship Id="rId283" Type="http://schemas.openxmlformats.org/officeDocument/2006/relationships/footer" Target="footer69.xml" /><Relationship Id="rId284" Type="http://schemas.openxmlformats.org/officeDocument/2006/relationships/hyperlink" Target="https://advance.lexis.com/api/document?collection=news&amp;id=urn:contentItem:53FY-MF61-JD3N-52PB-00000-00&amp;context=1516831" TargetMode="External" /><Relationship Id="rId285" Type="http://schemas.openxmlformats.org/officeDocument/2006/relationships/hyperlink" Target="http://www.aco.net.au" TargetMode="External" /><Relationship Id="rId286" Type="http://schemas.openxmlformats.org/officeDocument/2006/relationships/hyperlink" Target="http://www.oga.org.au" TargetMode="External" /><Relationship Id="rId287" Type="http://schemas.openxmlformats.org/officeDocument/2006/relationships/hyperlink" Target="http://www.organicfoodchain.com.au" TargetMode="External" /><Relationship Id="rId288" Type="http://schemas.openxmlformats.org/officeDocument/2006/relationships/hyperlink" Target="http://www.tasorganicdynamic.org.au" TargetMode="External" /><Relationship Id="rId289" Type="http://schemas.openxmlformats.org/officeDocument/2006/relationships/hyperlink" Target="http://www.ausqual.com.au" TargetMode="External" /><Relationship Id="rId29" Type="http://schemas.openxmlformats.org/officeDocument/2006/relationships/hyperlink" Target="https://advance.lexis.com/api/document?id=urn:contentItem:53FR-BW11-DXY3-00MH-00000-00&amp;idtype=PID&amp;context=1516831" TargetMode="External" /><Relationship Id="rId290" Type="http://schemas.openxmlformats.org/officeDocument/2006/relationships/hyperlink" Target="http://www.safefood.qld.gov.au" TargetMode="External" /><Relationship Id="rId291" Type="http://schemas.openxmlformats.org/officeDocument/2006/relationships/hyperlink" Target="http://www.nasaa.com.au" TargetMode="External" /><Relationship Id="rId292" Type="http://schemas.openxmlformats.org/officeDocument/2006/relationships/hyperlink" Target="http://www.demeter.org.au" TargetMode="External" /><Relationship Id="rId293" Type="http://schemas.openxmlformats.org/officeDocument/2006/relationships/hyperlink" Target="http://www.egtafe.vic.edu.au" TargetMode="External" /><Relationship Id="rId294" Type="http://schemas.openxmlformats.org/officeDocument/2006/relationships/hyperlink" Target="http://www.rit.tafensw.edu.au" TargetMode="External" /><Relationship Id="rId295" Type="http://schemas.openxmlformats.org/officeDocument/2006/relationships/hyperlink" Target="http://www.necorganicfarm.riverinainstitute.wikispaces.net" TargetMode="External" /><Relationship Id="rId296" Type="http://schemas.openxmlformats.org/officeDocument/2006/relationships/hyperlink" Target="http://www.bfa.com.au" TargetMode="External" /><Relationship Id="rId297" Type="http://schemas.openxmlformats.org/officeDocument/2006/relationships/header" Target="header70.xml" /><Relationship Id="rId298" Type="http://schemas.openxmlformats.org/officeDocument/2006/relationships/header" Target="header71.xml" /><Relationship Id="rId299" Type="http://schemas.openxmlformats.org/officeDocument/2006/relationships/footer" Target="footer70.xml" /><Relationship Id="rId3" Type="http://schemas.openxmlformats.org/officeDocument/2006/relationships/fontTable" Target="fontTable.xml" /><Relationship Id="rId30" Type="http://schemas.openxmlformats.org/officeDocument/2006/relationships/hyperlink" Target="https://advance.lexis.com/api/document?id=urn:contentItem:54MM-9Y81-DYTM-928V-00000-00&amp;idtype=PID&amp;context=1516831" TargetMode="External" /><Relationship Id="rId300" Type="http://schemas.openxmlformats.org/officeDocument/2006/relationships/footer" Target="footer71.xml" /><Relationship Id="rId301" Type="http://schemas.openxmlformats.org/officeDocument/2006/relationships/header" Target="header72.xml" /><Relationship Id="rId302" Type="http://schemas.openxmlformats.org/officeDocument/2006/relationships/footer" Target="footer72.xml" /><Relationship Id="rId303" Type="http://schemas.openxmlformats.org/officeDocument/2006/relationships/hyperlink" Target="https://advance.lexis.com/api/document?collection=news&amp;id=urn:contentItem:526S-8VK1-DXY3-01DK-00000-00&amp;context=1516831" TargetMode="External" /><Relationship Id="rId304" Type="http://schemas.openxmlformats.org/officeDocument/2006/relationships/hyperlink" Target="mailto:lee_hodo@sbcglobal.net" TargetMode="External" /><Relationship Id="rId305" Type="http://schemas.openxmlformats.org/officeDocument/2006/relationships/hyperlink" Target="http://www.businesswire.com" TargetMode="External" /><Relationship Id="rId306" Type="http://schemas.openxmlformats.org/officeDocument/2006/relationships/header" Target="header73.xml" /><Relationship Id="rId307" Type="http://schemas.openxmlformats.org/officeDocument/2006/relationships/header" Target="header74.xml" /><Relationship Id="rId308" Type="http://schemas.openxmlformats.org/officeDocument/2006/relationships/footer" Target="footer73.xml" /><Relationship Id="rId309" Type="http://schemas.openxmlformats.org/officeDocument/2006/relationships/footer" Target="footer74.xml" /><Relationship Id="rId31" Type="http://schemas.openxmlformats.org/officeDocument/2006/relationships/hyperlink" Target="https://advance.lexis.com/api/document?id=urn:contentItem:539F-G3S1-F0CB-F051-00000-00&amp;idtype=PID&amp;context=1516831" TargetMode="External" /><Relationship Id="rId310" Type="http://schemas.openxmlformats.org/officeDocument/2006/relationships/header" Target="header75.xml" /><Relationship Id="rId311" Type="http://schemas.openxmlformats.org/officeDocument/2006/relationships/footer" Target="footer75.xml" /><Relationship Id="rId312" Type="http://schemas.openxmlformats.org/officeDocument/2006/relationships/hyperlink" Target="https://advance.lexis.com/api/document?collection=news&amp;id=urn:contentItem:53V5-XNJ1-JDTX-74XM-00000-00&amp;context=1516831" TargetMode="External" /><Relationship Id="rId313" Type="http://schemas.openxmlformats.org/officeDocument/2006/relationships/hyperlink" Target="mailto:adam@right2knowmarch.org" TargetMode="External" /><Relationship Id="rId314" Type="http://schemas.openxmlformats.org/officeDocument/2006/relationships/header" Target="header76.xml" /><Relationship Id="rId315" Type="http://schemas.openxmlformats.org/officeDocument/2006/relationships/header" Target="header77.xml" /><Relationship Id="rId316" Type="http://schemas.openxmlformats.org/officeDocument/2006/relationships/footer" Target="footer76.xml" /><Relationship Id="rId317" Type="http://schemas.openxmlformats.org/officeDocument/2006/relationships/footer" Target="footer77.xml" /><Relationship Id="rId318" Type="http://schemas.openxmlformats.org/officeDocument/2006/relationships/header" Target="header78.xml" /><Relationship Id="rId319" Type="http://schemas.openxmlformats.org/officeDocument/2006/relationships/footer" Target="footer78.xml" /><Relationship Id="rId32" Type="http://schemas.openxmlformats.org/officeDocument/2006/relationships/hyperlink" Target="https://advance.lexis.com/api/document?id=urn:contentItem:524F-XRP1-JCBJ-K3HR-00000-00&amp;idtype=PID&amp;context=1516831" TargetMode="External" /><Relationship Id="rId320" Type="http://schemas.openxmlformats.org/officeDocument/2006/relationships/hyperlink" Target="https://advance.lexis.com/api/document?collection=news&amp;id=urn:contentItem:53FR-BW11-DXY3-00MH-00000-00&amp;context=1516831" TargetMode="External" /><Relationship Id="rId321" Type="http://schemas.openxmlformats.org/officeDocument/2006/relationships/hyperlink" Target="http://cts.businesswire.com/ct/CT?id=smartlink&amp;url=http%3A%2F%2Fwww.createthegroup.com&amp;esheet=6813458&amp;lan=en-US&amp;anchor=CREATETHE+GROUP&amp;index=1&amp;md5=76f6bcba851739b1d63349b3afdd8389" TargetMode="External" /><Relationship Id="rId322" Type="http://schemas.openxmlformats.org/officeDocument/2006/relationships/hyperlink" Target="http://cts.businesswire.com/ct/CT?id=smartlink&amp;url=http%3A%2F%2Fwww.jurlique.com&amp;esheet=6813458&amp;lan=en-US&amp;anchor=www.jurlique.com&amp;index=2&amp;md5=e50c7af01e5a6764a9818fd0d511083a" TargetMode="External" /><Relationship Id="rId323" Type="http://schemas.openxmlformats.org/officeDocument/2006/relationships/hyperlink" Target="http://cts.businesswire.com/ct/CT?id=smartlink&amp;url=http%3A%2F%2Fwww.jurlique.com&amp;esheet=6813458&amp;lan=en-US&amp;anchor=www.jurlique.com&amp;index=3&amp;md5=3ae9614fb9aa27bcb0ce1f8f952479f3" TargetMode="External" /><Relationship Id="rId324" Type="http://schemas.openxmlformats.org/officeDocument/2006/relationships/hyperlink" Target="http://cts.businesswire.com/ct/CT?id=smartlink&amp;url=http%3A%2F%2Fwww.jurlique.com.au&amp;esheet=6813458&amp;lan=en-US&amp;anchor=www.jurlique.com.au&amp;index=4&amp;md5=2a88c80161ad892c320c19ba6402372a" TargetMode="External" /><Relationship Id="rId325" Type="http://schemas.openxmlformats.org/officeDocument/2006/relationships/hyperlink" Target="http://cts.businesswire.com/ct/CT?id=smartlink&amp;url=http%3A%2F%2Fwww.jurlique.co.uk&amp;esheet=6813458&amp;lan=en-US&amp;anchor=www.jurlique.co.uk&amp;index=5&amp;md5=d6e9e09b71857fd09d1f9e448a27ab2a" TargetMode="External" /><Relationship Id="rId326" Type="http://schemas.openxmlformats.org/officeDocument/2006/relationships/hyperlink" Target="mailto:info@createthegroup.com" TargetMode="External" /><Relationship Id="rId327" Type="http://schemas.openxmlformats.org/officeDocument/2006/relationships/hyperlink" Target="mailto:createthegroup@famapr.com" TargetMode="External" /><Relationship Id="rId328" Type="http://schemas.openxmlformats.org/officeDocument/2006/relationships/hyperlink" Target="mailto:gscibelli@createthegroup.com" TargetMode="External" /><Relationship Id="rId329" Type="http://schemas.openxmlformats.org/officeDocument/2006/relationships/header" Target="header79.xml" /><Relationship Id="rId33" Type="http://schemas.openxmlformats.org/officeDocument/2006/relationships/hyperlink" Target="https://advance.lexis.com/api/document?id=urn:contentItem:54GB-PCV1-JD6G-44DW-00000-00&amp;idtype=PID&amp;context=1516831" TargetMode="External" /><Relationship Id="rId330" Type="http://schemas.openxmlformats.org/officeDocument/2006/relationships/header" Target="header80.xml" /><Relationship Id="rId331" Type="http://schemas.openxmlformats.org/officeDocument/2006/relationships/footer" Target="footer79.xml" /><Relationship Id="rId332" Type="http://schemas.openxmlformats.org/officeDocument/2006/relationships/footer" Target="footer80.xml" /><Relationship Id="rId333" Type="http://schemas.openxmlformats.org/officeDocument/2006/relationships/header" Target="header81.xml" /><Relationship Id="rId334" Type="http://schemas.openxmlformats.org/officeDocument/2006/relationships/footer" Target="footer81.xml" /><Relationship Id="rId335" Type="http://schemas.openxmlformats.org/officeDocument/2006/relationships/hyperlink" Target="https://advance.lexis.com/api/document?collection=news&amp;id=urn:contentItem:54MM-9Y81-DYTM-928V-00000-00&amp;context=1516831" TargetMode="External" /><Relationship Id="rId336" Type="http://schemas.openxmlformats.org/officeDocument/2006/relationships/hyperlink" Target="http://www.asnyc.org" TargetMode="External" /><Relationship Id="rId337" Type="http://schemas.openxmlformats.org/officeDocument/2006/relationships/hyperlink" Target="mailto:info@eurythmy.org" TargetMode="External" /><Relationship Id="rId338" Type="http://schemas.openxmlformats.org/officeDocument/2006/relationships/hyperlink" Target="http://www.eurythmy.org" TargetMode="External" /><Relationship Id="rId339" Type="http://schemas.openxmlformats.org/officeDocument/2006/relationships/hyperlink" Target="http://www.spikenardfarm.org" TargetMode="External" /><Relationship Id="rId34" Type="http://schemas.openxmlformats.org/officeDocument/2006/relationships/hyperlink" Target="https://advance.lexis.com/api/document?id=urn:contentItem:53XJ-X3P1-JCBJ-K33C-00000-00&amp;idtype=PID&amp;context=1516831" TargetMode="External" /><Relationship Id="rId340" Type="http://schemas.openxmlformats.org/officeDocument/2006/relationships/hyperlink" Target="http://www.handle.org" TargetMode="External" /><Relationship Id="rId341" Type="http://schemas.openxmlformats.org/officeDocument/2006/relationships/hyperlink" Target="mailto:info@pfeiffercentet.org" TargetMode="External" /><Relationship Id="rId342" Type="http://schemas.openxmlformats.org/officeDocument/2006/relationships/hyperlink" Target="http://www.pfeiffercenter.org" TargetMode="External" /><Relationship Id="rId343" Type="http://schemas.openxmlformats.org/officeDocument/2006/relationships/hyperlink" Target="mailto:info@spikenardfarm.org" TargetMode="External" /><Relationship Id="rId344" Type="http://schemas.openxmlformats.org/officeDocument/2006/relationships/hyperlink" Target="http://www.eurythmy.org/school.htm" TargetMode="External" /><Relationship Id="rId345" Type="http://schemas.openxmlformats.org/officeDocument/2006/relationships/hyperlink" Target="mailto:info@pfeiffercenter.org" TargetMode="External" /><Relationship Id="rId346" Type="http://schemas.openxmlformats.org/officeDocument/2006/relationships/hyperlink" Target="http://www.centerforanthmposophy.org" TargetMode="External" /><Relationship Id="rId347" Type="http://schemas.openxmlformats.org/officeDocument/2006/relationships/hyperlink" Target="mailto:info@centerforanthroposophy.org" TargetMode="External" /><Relationship Id="rId348" Type="http://schemas.openxmlformats.org/officeDocument/2006/relationships/hyperlink" Target="mailto:pbuckbee@gmail.com" TargetMode="External" /><Relationship Id="rId349" Type="http://schemas.openxmlformats.org/officeDocument/2006/relationships/hyperlink" Target="mailto:garylamb@taconic.net" TargetMode="External" /><Relationship Id="rId35" Type="http://schemas.openxmlformats.org/officeDocument/2006/relationships/hyperlink" Target="https://advance.lexis.com/api/document?id=urn:contentItem:5JFS-R411-DY0W-44BX-00000-00&amp;idtype=PID&amp;context=1516831" TargetMode="External" /><Relationship Id="rId350" Type="http://schemas.openxmlformats.org/officeDocument/2006/relationships/hyperlink" Target="mailto:laurasummer@taconic.net" TargetMode="External" /><Relationship Id="rId351" Type="http://schemas.openxmlformats.org/officeDocument/2006/relationships/hyperlink" Target="mailto:gerardwagnerfdn@yahoo.com" TargetMode="External" /><Relationship Id="rId352" Type="http://schemas.openxmlformats.org/officeDocument/2006/relationships/hyperlink" Target="mailto:gailkmcmanus@gmail.com" TargetMode="External" /><Relationship Id="rId353" Type="http://schemas.openxmlformats.org/officeDocument/2006/relationships/hyperlink" Target="mailto:rshc@steinerhealth.org" TargetMode="External" /><Relationship Id="rId354" Type="http://schemas.openxmlformats.org/officeDocument/2006/relationships/hyperlink" Target="http://www.steinereollege.edu" TargetMode="External" /><Relationship Id="rId355" Type="http://schemas.openxmlformats.org/officeDocument/2006/relationships/hyperlink" Target="mailto:paamdrscourse@anthroposophy.org" TargetMode="External" /><Relationship Id="rId356" Type="http://schemas.openxmlformats.org/officeDocument/2006/relationships/hyperlink" Target="http://www.paam.net" TargetMode="External" /><Relationship Id="rId357" Type="http://schemas.openxmlformats.org/officeDocument/2006/relationships/hyperlink" Target="http://www.steinercollege.edu" TargetMode="External" /><Relationship Id="rId358" Type="http://schemas.openxmlformats.org/officeDocument/2006/relationships/header" Target="header82.xml" /><Relationship Id="rId359" Type="http://schemas.openxmlformats.org/officeDocument/2006/relationships/header" Target="header83.xml" /><Relationship Id="rId36" Type="http://schemas.openxmlformats.org/officeDocument/2006/relationships/hyperlink" Target="https://advance.lexis.com/api/document?id=urn:contentItem:59SJ-S5G1-JD6S-H34V-00000-00&amp;idtype=PID&amp;context=1516831" TargetMode="External" /><Relationship Id="rId360" Type="http://schemas.openxmlformats.org/officeDocument/2006/relationships/footer" Target="footer82.xml" /><Relationship Id="rId361" Type="http://schemas.openxmlformats.org/officeDocument/2006/relationships/footer" Target="footer83.xml" /><Relationship Id="rId362" Type="http://schemas.openxmlformats.org/officeDocument/2006/relationships/header" Target="header84.xml" /><Relationship Id="rId363" Type="http://schemas.openxmlformats.org/officeDocument/2006/relationships/footer" Target="footer84.xml" /><Relationship Id="rId364" Type="http://schemas.openxmlformats.org/officeDocument/2006/relationships/hyperlink" Target="https://advance.lexis.com/api/document?collection=news&amp;id=urn:contentItem:539F-G3S1-F0CB-F051-00000-00&amp;context=1516831" TargetMode="External" /><Relationship Id="rId365" Type="http://schemas.openxmlformats.org/officeDocument/2006/relationships/hyperlink" Target="mailto:laura@oeffa.org" TargetMode="External" /><Relationship Id="rId366" Type="http://schemas.openxmlformats.org/officeDocument/2006/relationships/header" Target="header85.xml" /><Relationship Id="rId367" Type="http://schemas.openxmlformats.org/officeDocument/2006/relationships/header" Target="header86.xml" /><Relationship Id="rId368" Type="http://schemas.openxmlformats.org/officeDocument/2006/relationships/footer" Target="footer85.xml" /><Relationship Id="rId369" Type="http://schemas.openxmlformats.org/officeDocument/2006/relationships/footer" Target="footer86.xml" /><Relationship Id="rId37" Type="http://schemas.openxmlformats.org/officeDocument/2006/relationships/hyperlink" Target="https://advance.lexis.com/api/document?id=urn:contentItem:53WY-89M1-F149-S0Y7-00000-00&amp;idtype=PID&amp;context=1516831" TargetMode="External" /><Relationship Id="rId370" Type="http://schemas.openxmlformats.org/officeDocument/2006/relationships/header" Target="header87.xml" /><Relationship Id="rId371" Type="http://schemas.openxmlformats.org/officeDocument/2006/relationships/footer" Target="footer87.xml" /><Relationship Id="rId372" Type="http://schemas.openxmlformats.org/officeDocument/2006/relationships/hyperlink" Target="https://advance.lexis.com/api/document?collection=news&amp;id=urn:contentItem:524F-XRP1-JCBJ-K3HR-00000-00&amp;context=1516831" TargetMode="External" /><Relationship Id="rId373" Type="http://schemas.openxmlformats.org/officeDocument/2006/relationships/hyperlink" Target="http://www.imaginalmission.net" TargetMode="External" /><Relationship Id="rId374" Type="http://schemas.openxmlformats.org/officeDocument/2006/relationships/header" Target="header88.xml" /><Relationship Id="rId375" Type="http://schemas.openxmlformats.org/officeDocument/2006/relationships/header" Target="header89.xml" /><Relationship Id="rId376" Type="http://schemas.openxmlformats.org/officeDocument/2006/relationships/footer" Target="footer88.xml" /><Relationship Id="rId377" Type="http://schemas.openxmlformats.org/officeDocument/2006/relationships/footer" Target="footer89.xml" /><Relationship Id="rId378" Type="http://schemas.openxmlformats.org/officeDocument/2006/relationships/header" Target="header90.xml" /><Relationship Id="rId379" Type="http://schemas.openxmlformats.org/officeDocument/2006/relationships/footer" Target="footer90.xml" /><Relationship Id="rId38" Type="http://schemas.openxmlformats.org/officeDocument/2006/relationships/hyperlink" Target="https://advance.lexis.com/api/document?id=urn:contentItem:59SJ-WJT1-F0NV-74V0-00000-00&amp;idtype=PID&amp;context=1516831" TargetMode="External" /><Relationship Id="rId380" Type="http://schemas.openxmlformats.org/officeDocument/2006/relationships/hyperlink" Target="https://advance.lexis.com/api/document?collection=news&amp;id=urn:contentItem:54GB-PCV1-JD6G-44DW-00000-00&amp;context=1516831" TargetMode="External" /><Relationship Id="rId381" Type="http://schemas.openxmlformats.org/officeDocument/2006/relationships/header" Target="header91.xml" /><Relationship Id="rId382" Type="http://schemas.openxmlformats.org/officeDocument/2006/relationships/header" Target="header92.xml" /><Relationship Id="rId383" Type="http://schemas.openxmlformats.org/officeDocument/2006/relationships/footer" Target="footer91.xml" /><Relationship Id="rId384" Type="http://schemas.openxmlformats.org/officeDocument/2006/relationships/footer" Target="footer92.xml" /><Relationship Id="rId385" Type="http://schemas.openxmlformats.org/officeDocument/2006/relationships/header" Target="header93.xml" /><Relationship Id="rId386" Type="http://schemas.openxmlformats.org/officeDocument/2006/relationships/footer" Target="footer93.xml" /><Relationship Id="rId387" Type="http://schemas.openxmlformats.org/officeDocument/2006/relationships/hyperlink" Target="https://advance.lexis.com/api/document?collection=news&amp;id=urn:contentItem:53XJ-X3P1-JCBJ-K33C-00000-00&amp;context=1516831" TargetMode="External" /><Relationship Id="rId388" Type="http://schemas.openxmlformats.org/officeDocument/2006/relationships/header" Target="header94.xml" /><Relationship Id="rId389" Type="http://schemas.openxmlformats.org/officeDocument/2006/relationships/header" Target="header95.xml" /><Relationship Id="rId39" Type="http://schemas.openxmlformats.org/officeDocument/2006/relationships/hyperlink" Target="https://advance.lexis.com/api/document?id=urn:contentItem:526C-NFP1-JCBJ-K4HY-00000-00&amp;idtype=PID&amp;context=1516831" TargetMode="External" /><Relationship Id="rId390" Type="http://schemas.openxmlformats.org/officeDocument/2006/relationships/footer" Target="footer94.xml" /><Relationship Id="rId391" Type="http://schemas.openxmlformats.org/officeDocument/2006/relationships/footer" Target="footer95.xml" /><Relationship Id="rId392" Type="http://schemas.openxmlformats.org/officeDocument/2006/relationships/header" Target="header96.xml" /><Relationship Id="rId393" Type="http://schemas.openxmlformats.org/officeDocument/2006/relationships/footer" Target="footer96.xml" /><Relationship Id="rId394" Type="http://schemas.openxmlformats.org/officeDocument/2006/relationships/hyperlink" Target="https://advance.lexis.com/api/document?collection=news&amp;id=urn:contentItem:5JFS-R411-DY0W-44BX-00000-00&amp;context=1516831" TargetMode="External" /><Relationship Id="rId395" Type="http://schemas.openxmlformats.org/officeDocument/2006/relationships/hyperlink" Target="http://www.winebc.come/quickfacts.php" TargetMode="External" /><Relationship Id="rId396" Type="http://schemas.openxmlformats.org/officeDocument/2006/relationships/hyperlink" Target="http://www.certifiedorganic.bc.ca/standards/docs" TargetMode="External" /><Relationship Id="rId397" Type="http://schemas.openxmlformats.org/officeDocument/2006/relationships/hyperlink" Target="mailto:frederki@up.edu" TargetMode="External" /><Relationship Id="rId398" Type="http://schemas.openxmlformats.org/officeDocument/2006/relationships/header" Target="header97.xml" /><Relationship Id="rId399" Type="http://schemas.openxmlformats.org/officeDocument/2006/relationships/header" Target="header98.xml" /><Relationship Id="rId4" Type="http://schemas.openxmlformats.org/officeDocument/2006/relationships/image" Target="media/image1.png" /><Relationship Id="rId40" Type="http://schemas.openxmlformats.org/officeDocument/2006/relationships/hyperlink" Target="https://advance.lexis.com/api/document?id=urn:contentItem:52T2-MCP1-JCMN-Y0MR-00000-00&amp;idtype=PID&amp;context=1516831" TargetMode="External" /><Relationship Id="rId400" Type="http://schemas.openxmlformats.org/officeDocument/2006/relationships/footer" Target="footer97.xml" /><Relationship Id="rId401" Type="http://schemas.openxmlformats.org/officeDocument/2006/relationships/footer" Target="footer98.xml" /><Relationship Id="rId402" Type="http://schemas.openxmlformats.org/officeDocument/2006/relationships/header" Target="header99.xml" /><Relationship Id="rId403" Type="http://schemas.openxmlformats.org/officeDocument/2006/relationships/footer" Target="footer99.xml" /><Relationship Id="rId404" Type="http://schemas.openxmlformats.org/officeDocument/2006/relationships/hyperlink" Target="https://advance.lexis.com/api/document?collection=news&amp;id=urn:contentItem:59SJ-S5G1-JD6S-H34V-00000-00&amp;context=1516831" TargetMode="External" /><Relationship Id="rId405" Type="http://schemas.openxmlformats.org/officeDocument/2006/relationships/hyperlink" Target="mailto:events@bfa.com.au" TargetMode="External" /><Relationship Id="rId406" Type="http://schemas.openxmlformats.org/officeDocument/2006/relationships/header" Target="header100.xml" /><Relationship Id="rId407" Type="http://schemas.openxmlformats.org/officeDocument/2006/relationships/header" Target="header101.xml" /><Relationship Id="rId408" Type="http://schemas.openxmlformats.org/officeDocument/2006/relationships/footer" Target="footer100.xml" /><Relationship Id="rId409" Type="http://schemas.openxmlformats.org/officeDocument/2006/relationships/footer" Target="footer101.xml" /><Relationship Id="rId41" Type="http://schemas.openxmlformats.org/officeDocument/2006/relationships/hyperlink" Target="https://advance.lexis.com/api/document?id=urn:contentItem:52FM-XWJ1-F0HW-53CG-00000-00&amp;idtype=PID&amp;context=1516831" TargetMode="External" /><Relationship Id="rId410" Type="http://schemas.openxmlformats.org/officeDocument/2006/relationships/header" Target="header102.xml" /><Relationship Id="rId411" Type="http://schemas.openxmlformats.org/officeDocument/2006/relationships/footer" Target="footer102.xml" /><Relationship Id="rId412" Type="http://schemas.openxmlformats.org/officeDocument/2006/relationships/hyperlink" Target="https://advance.lexis.com/api/document?collection=news&amp;id=urn:contentItem:53WY-89M1-F149-S0Y7-00000-00&amp;context=1516831" TargetMode="External" /><Relationship Id="rId413" Type="http://schemas.openxmlformats.org/officeDocument/2006/relationships/image" Target="media/image6.png" /><Relationship Id="rId414" Type="http://schemas.openxmlformats.org/officeDocument/2006/relationships/header" Target="header103.xml" /><Relationship Id="rId415" Type="http://schemas.openxmlformats.org/officeDocument/2006/relationships/header" Target="header104.xml" /><Relationship Id="rId416" Type="http://schemas.openxmlformats.org/officeDocument/2006/relationships/footer" Target="footer103.xml" /><Relationship Id="rId417" Type="http://schemas.openxmlformats.org/officeDocument/2006/relationships/footer" Target="footer104.xml" /><Relationship Id="rId418" Type="http://schemas.openxmlformats.org/officeDocument/2006/relationships/header" Target="header105.xml" /><Relationship Id="rId419" Type="http://schemas.openxmlformats.org/officeDocument/2006/relationships/footer" Target="footer105.xml" /><Relationship Id="rId42" Type="http://schemas.openxmlformats.org/officeDocument/2006/relationships/hyperlink" Target="https://advance.lexis.com/api/document?id=urn:contentItem:52D8-PB91-JCW9-X4FJ-00000-00&amp;idtype=PID&amp;context=1516831" TargetMode="External" /><Relationship Id="rId420" Type="http://schemas.openxmlformats.org/officeDocument/2006/relationships/hyperlink" Target="https://advance.lexis.com/api/document?collection=news&amp;id=urn:contentItem:59SJ-WJT1-F0NV-74V0-00000-00&amp;context=1516831" TargetMode="External" /><Relationship Id="rId421" Type="http://schemas.openxmlformats.org/officeDocument/2006/relationships/header" Target="header106.xml" /><Relationship Id="rId422" Type="http://schemas.openxmlformats.org/officeDocument/2006/relationships/header" Target="header107.xml" /><Relationship Id="rId423" Type="http://schemas.openxmlformats.org/officeDocument/2006/relationships/footer" Target="footer106.xml" /><Relationship Id="rId424" Type="http://schemas.openxmlformats.org/officeDocument/2006/relationships/footer" Target="footer107.xml" /><Relationship Id="rId425" Type="http://schemas.openxmlformats.org/officeDocument/2006/relationships/header" Target="header108.xml" /><Relationship Id="rId426" Type="http://schemas.openxmlformats.org/officeDocument/2006/relationships/footer" Target="footer108.xml" /><Relationship Id="rId427" Type="http://schemas.openxmlformats.org/officeDocument/2006/relationships/hyperlink" Target="https://advance.lexis.com/api/document?collection=news&amp;id=urn:contentItem:526C-NFP1-JCBJ-K4HY-00000-00&amp;context=1516831" TargetMode="External" /><Relationship Id="rId428" Type="http://schemas.openxmlformats.org/officeDocument/2006/relationships/header" Target="header109.xml" /><Relationship Id="rId429" Type="http://schemas.openxmlformats.org/officeDocument/2006/relationships/header" Target="header110.xml" /><Relationship Id="rId43" Type="http://schemas.openxmlformats.org/officeDocument/2006/relationships/hyperlink" Target="https://advance.lexis.com/api/document?id=urn:contentItem:53B4-BSR1-JCC9-V28F-00000-00&amp;idtype=PID&amp;context=1516831" TargetMode="External" /><Relationship Id="rId430" Type="http://schemas.openxmlformats.org/officeDocument/2006/relationships/footer" Target="footer109.xml" /><Relationship Id="rId431" Type="http://schemas.openxmlformats.org/officeDocument/2006/relationships/footer" Target="footer110.xml" /><Relationship Id="rId432" Type="http://schemas.openxmlformats.org/officeDocument/2006/relationships/header" Target="header111.xml" /><Relationship Id="rId433" Type="http://schemas.openxmlformats.org/officeDocument/2006/relationships/footer" Target="footer111.xml" /><Relationship Id="rId434" Type="http://schemas.openxmlformats.org/officeDocument/2006/relationships/hyperlink" Target="https://advance.lexis.com/api/document?collection=news&amp;id=urn:contentItem:52T2-MCP1-JCMN-Y0MR-00000-00&amp;context=1516831" TargetMode="External" /><Relationship Id="rId435" Type="http://schemas.openxmlformats.org/officeDocument/2006/relationships/hyperlink" Target="http://importantmedia.org/" TargetMode="External" /><Relationship Id="rId436" Type="http://schemas.openxmlformats.org/officeDocument/2006/relationships/hyperlink" Target="http://twitter.com/alicefeiring" TargetMode="External" /><Relationship Id="rId437" Type="http://schemas.openxmlformats.org/officeDocument/2006/relationships/hyperlink" Target="http://twitter.com/AuraSustain" TargetMode="External" /><Relationship Id="rId438" Type="http://schemas.openxmlformats.org/officeDocument/2006/relationships/hyperlink" Target="http://twitter.com/ConsciousWine" TargetMode="External" /><Relationship Id="rId439" Type="http://schemas.openxmlformats.org/officeDocument/2006/relationships/hyperlink" Target="http://www.consciouswine.com/" TargetMode="External" /><Relationship Id="rId44" Type="http://schemas.openxmlformats.org/officeDocument/2006/relationships/hyperlink" Target="https://advance.lexis.com/api/document?id=urn:contentItem:52R1-GXM1-DYTG-N1HB-00000-00&amp;idtype=PID&amp;context=1516831" TargetMode="External" /><Relationship Id="rId440" Type="http://schemas.openxmlformats.org/officeDocument/2006/relationships/hyperlink" Target="http://twitter.com/DonelanWine" TargetMode="External" /><Relationship Id="rId441" Type="http://schemas.openxmlformats.org/officeDocument/2006/relationships/hyperlink" Target="http://twitter.com/#!/GreenWineGuide" TargetMode="External" /><Relationship Id="rId442" Type="http://schemas.openxmlformats.org/officeDocument/2006/relationships/hyperlink" Target="http://twitter.com/#!/jerryjamesstone" TargetMode="External" /><Relationship Id="rId443" Type="http://schemas.openxmlformats.org/officeDocument/2006/relationships/hyperlink" Target="http://twitter.com/jasonchaas" TargetMode="External" /><Relationship Id="rId444" Type="http://schemas.openxmlformats.org/officeDocument/2006/relationships/hyperlink" Target="http://twitter.com/le_tastevin" TargetMode="External" /><Relationship Id="rId445" Type="http://schemas.openxmlformats.org/officeDocument/2006/relationships/hyperlink" Target="http://twitter.com/#%21/RandallGrahm" TargetMode="External" /><Relationship Id="rId446" Type="http://schemas.openxmlformats.org/officeDocument/2006/relationships/hyperlink" Target="http://www.beendoonsolong.com/blog/" TargetMode="External" /><Relationship Id="rId447" Type="http://schemas.openxmlformats.org/officeDocument/2006/relationships/hyperlink" Target="http://twitter.com/TheNPAHardy" TargetMode="External" /><Relationship Id="rId448" Type="http://schemas.openxmlformats.org/officeDocument/2006/relationships/hyperlink" Target="http://twitter.com/#!/TheNPA" TargetMode="External" /><Relationship Id="rId449" Type="http://schemas.openxmlformats.org/officeDocument/2006/relationships/hyperlink" Target="http://twitter.com/#!/SonomaWilliam" TargetMode="External" /><Relationship Id="rId45" Type="http://schemas.openxmlformats.org/officeDocument/2006/relationships/hyperlink" Target="https://advance.lexis.com/api/document?id=urn:contentItem:534M-4KN1-DYT4-V2KX-00000-00&amp;idtype=PID&amp;context=1516831" TargetMode="External" /><Relationship Id="rId450" Type="http://schemas.openxmlformats.org/officeDocument/2006/relationships/hyperlink" Target="http://twitter.com/#!/RhoneRangers" TargetMode="External" /><Relationship Id="rId451" Type="http://schemas.openxmlformats.org/officeDocument/2006/relationships/hyperlink" Target="http://eatdrinkbetter.com/2011/02/25/sustainable-wine-review-u-s-rhone-producers-lead-in-sustainability/" TargetMode="External" /><Relationship Id="rId452" Type="http://schemas.openxmlformats.org/officeDocument/2006/relationships/hyperlink" Target="http://www.simplehedonisms.com/archives/5032" TargetMode="External" /><Relationship Id="rId453" Type="http://schemas.openxmlformats.org/officeDocument/2006/relationships/hyperlink" Target="http://twitter.com/#%21/BenzigerWinery" TargetMode="External" /><Relationship Id="rId454" Type="http://schemas.openxmlformats.org/officeDocument/2006/relationships/hyperlink" Target="http://twitter.com/#!/HessCollection" TargetMode="External" /><Relationship Id="rId455" Type="http://schemas.openxmlformats.org/officeDocument/2006/relationships/hyperlink" Target="http://twitter.com/#!/NaturaWine" TargetMode="External" /><Relationship Id="rId456" Type="http://schemas.openxmlformats.org/officeDocument/2006/relationships/hyperlink" Target="http://www.emiliana.cl/organic-biodynamic/interactive-vineyard/" TargetMode="External" /><Relationship Id="rId457" Type="http://schemas.openxmlformats.org/officeDocument/2006/relationships/hyperlink" Target="http://twitter.com/#%21/organicwineex" TargetMode="External" /><Relationship Id="rId458" Type="http://schemas.openxmlformats.org/officeDocument/2006/relationships/hyperlink" Target="http://twitter.com/#%21/morryswine" TargetMode="External" /><Relationship Id="rId459" Type="http://schemas.openxmlformats.org/officeDocument/2006/relationships/hyperlink" Target="http://twitter.com/#!/OWJ" TargetMode="External" /><Relationship Id="rId46" Type="http://schemas.openxmlformats.org/officeDocument/2006/relationships/hyperlink" Target="https://advance.lexis.com/api/document?id=urn:contentItem:58W1-0PD1-F0NV-F3FR-00000-00&amp;idtype=PID&amp;context=1516831" TargetMode="External" /><Relationship Id="rId460" Type="http://schemas.openxmlformats.org/officeDocument/2006/relationships/hyperlink" Target="http://www.organicwinejournal.com/" TargetMode="External" /><Relationship Id="rId461" Type="http://schemas.openxmlformats.org/officeDocument/2006/relationships/hyperlink" Target="http://twitter.com/#%21/sipthegoodlife" TargetMode="External" /><Relationship Id="rId462" Type="http://schemas.openxmlformats.org/officeDocument/2006/relationships/hyperlink" Target="http://twitter.com/#%21/vinOrganica" TargetMode="External" /><Relationship Id="rId463" Type="http://schemas.openxmlformats.org/officeDocument/2006/relationships/hyperlink" Target="http://www.vinorganica.com/" TargetMode="External" /><Relationship Id="rId464" Type="http://schemas.openxmlformats.org/officeDocument/2006/relationships/hyperlink" Target="http://neoformix.com/Projects/TwitterVenn/view.php" TargetMode="External" /><Relationship Id="rId465" Type="http://schemas.openxmlformats.org/officeDocument/2006/relationships/header" Target="header112.xml" /><Relationship Id="rId466" Type="http://schemas.openxmlformats.org/officeDocument/2006/relationships/header" Target="header113.xml" /><Relationship Id="rId467" Type="http://schemas.openxmlformats.org/officeDocument/2006/relationships/footer" Target="footer112.xml" /><Relationship Id="rId468" Type="http://schemas.openxmlformats.org/officeDocument/2006/relationships/footer" Target="footer113.xml" /><Relationship Id="rId469" Type="http://schemas.openxmlformats.org/officeDocument/2006/relationships/header" Target="header114.xml" /><Relationship Id="rId47" Type="http://schemas.openxmlformats.org/officeDocument/2006/relationships/hyperlink" Target="https://advance.lexis.com/api/document?id=urn:contentItem:54GB-PCJ1-JD6G-42JR-00000-00&amp;idtype=PID&amp;context=1516831" TargetMode="External" /><Relationship Id="rId470" Type="http://schemas.openxmlformats.org/officeDocument/2006/relationships/footer" Target="footer114.xml" /><Relationship Id="rId471" Type="http://schemas.openxmlformats.org/officeDocument/2006/relationships/hyperlink" Target="https://advance.lexis.com/api/document?collection=news&amp;id=urn:contentItem:52FM-XWJ1-F0HW-53CG-00000-00&amp;context=1516831" TargetMode="External" /><Relationship Id="rId472" Type="http://schemas.openxmlformats.org/officeDocument/2006/relationships/header" Target="header115.xml" /><Relationship Id="rId473" Type="http://schemas.openxmlformats.org/officeDocument/2006/relationships/header" Target="header116.xml" /><Relationship Id="rId474" Type="http://schemas.openxmlformats.org/officeDocument/2006/relationships/footer" Target="footer115.xml" /><Relationship Id="rId475" Type="http://schemas.openxmlformats.org/officeDocument/2006/relationships/footer" Target="footer116.xml" /><Relationship Id="rId476" Type="http://schemas.openxmlformats.org/officeDocument/2006/relationships/header" Target="header117.xml" /><Relationship Id="rId477" Type="http://schemas.openxmlformats.org/officeDocument/2006/relationships/footer" Target="footer117.xml" /><Relationship Id="rId478" Type="http://schemas.openxmlformats.org/officeDocument/2006/relationships/hyperlink" Target="https://advance.lexis.com/api/document?collection=news&amp;id=urn:contentItem:52D8-PB91-JCW9-X4FJ-00000-00&amp;context=1516831" TargetMode="External" /><Relationship Id="rId479" Type="http://schemas.openxmlformats.org/officeDocument/2006/relationships/hyperlink" Target="mailto:terc@dailycamera.com" TargetMode="External" /><Relationship Id="rId48" Type="http://schemas.openxmlformats.org/officeDocument/2006/relationships/hyperlink" Target="https://advance.lexis.com/api/document?id=urn:contentItem:5223-M921-F05B-S4BJ-00000-00&amp;idtype=PID&amp;context=1516831" TargetMode="External" /><Relationship Id="rId480" Type="http://schemas.openxmlformats.org/officeDocument/2006/relationships/hyperlink" Target="http://extras.mnginteractive.com/live/media/site21/2011/0315/20110315__16dcpgrnw.jpg" TargetMode="External" /><Relationship Id="rId481" Type="http://schemas.openxmlformats.org/officeDocument/2006/relationships/header" Target="header118.xml" /><Relationship Id="rId482" Type="http://schemas.openxmlformats.org/officeDocument/2006/relationships/header" Target="header119.xml" /><Relationship Id="rId483" Type="http://schemas.openxmlformats.org/officeDocument/2006/relationships/footer" Target="footer118.xml" /><Relationship Id="rId484" Type="http://schemas.openxmlformats.org/officeDocument/2006/relationships/footer" Target="footer119.xml" /><Relationship Id="rId485" Type="http://schemas.openxmlformats.org/officeDocument/2006/relationships/header" Target="header120.xml" /><Relationship Id="rId486" Type="http://schemas.openxmlformats.org/officeDocument/2006/relationships/footer" Target="footer120.xml" /><Relationship Id="rId487" Type="http://schemas.openxmlformats.org/officeDocument/2006/relationships/hyperlink" Target="https://advance.lexis.com/api/document?collection=news&amp;id=urn:contentItem:53B4-BSR1-JCC9-V28F-00000-00&amp;context=1516831" TargetMode="External" /><Relationship Id="rId488" Type="http://schemas.openxmlformats.org/officeDocument/2006/relationships/hyperlink" Target="http://www.laverstokepark.co.uk/cookeryschool" TargetMode="External" /><Relationship Id="rId489" Type="http://schemas.openxmlformats.org/officeDocument/2006/relationships/hyperlink" Target="http://www.laverstokepark.co.uk" TargetMode="External" /><Relationship Id="rId49" Type="http://schemas.openxmlformats.org/officeDocument/2006/relationships/hyperlink" Target="https://advance.lexis.com/api/document?id=urn:contentItem:532N-V3R1-DY2T-D2B7-00000-00&amp;idtype=PID&amp;context=1516831" TargetMode="External" /><Relationship Id="rId490" Type="http://schemas.openxmlformats.org/officeDocument/2006/relationships/header" Target="header121.xml" /><Relationship Id="rId491" Type="http://schemas.openxmlformats.org/officeDocument/2006/relationships/header" Target="header122.xml" /><Relationship Id="rId492" Type="http://schemas.openxmlformats.org/officeDocument/2006/relationships/footer" Target="footer121.xml" /><Relationship Id="rId493" Type="http://schemas.openxmlformats.org/officeDocument/2006/relationships/footer" Target="footer122.xml" /><Relationship Id="rId494" Type="http://schemas.openxmlformats.org/officeDocument/2006/relationships/header" Target="header123.xml" /><Relationship Id="rId495" Type="http://schemas.openxmlformats.org/officeDocument/2006/relationships/footer" Target="footer123.xml" /><Relationship Id="rId496" Type="http://schemas.openxmlformats.org/officeDocument/2006/relationships/hyperlink" Target="https://advance.lexis.com/api/document?collection=news&amp;id=urn:contentItem:52R1-GXM1-DYTG-N1HB-00000-00&amp;context=1516831" TargetMode="External" /><Relationship Id="rId497" Type="http://schemas.openxmlformats.org/officeDocument/2006/relationships/image" Target="media/image7.png" /><Relationship Id="rId498" Type="http://schemas.openxmlformats.org/officeDocument/2006/relationships/header" Target="header124.xml" /><Relationship Id="rId499" Type="http://schemas.openxmlformats.org/officeDocument/2006/relationships/header" Target="header125.xml" /><Relationship Id="rId5" Type="http://schemas.openxmlformats.org/officeDocument/2006/relationships/hyperlink" Target="https://advance.lexis.com/api/document?id=urn:contentItem:53X9-3TS1-DYTJ-G28V-00000-00&amp;idtype=PID&amp;context=1516831" TargetMode="External" /><Relationship Id="rId50" Type="http://schemas.openxmlformats.org/officeDocument/2006/relationships/hyperlink" Target="https://advance.lexis.com/api/document?id=urn:contentItem:532M-VJP1-F125-11JD-00000-00&amp;idtype=PID&amp;context=1516831" TargetMode="External" /><Relationship Id="rId500" Type="http://schemas.openxmlformats.org/officeDocument/2006/relationships/footer" Target="footer124.xml" /><Relationship Id="rId501" Type="http://schemas.openxmlformats.org/officeDocument/2006/relationships/footer" Target="footer125.xml" /><Relationship Id="rId502" Type="http://schemas.openxmlformats.org/officeDocument/2006/relationships/header" Target="header126.xml" /><Relationship Id="rId503" Type="http://schemas.openxmlformats.org/officeDocument/2006/relationships/footer" Target="footer126.xml" /><Relationship Id="rId504" Type="http://schemas.openxmlformats.org/officeDocument/2006/relationships/hyperlink" Target="https://advance.lexis.com/api/document?collection=news&amp;id=urn:contentItem:534M-4KN1-DYT4-V2KX-00000-00&amp;context=1516831" TargetMode="External" /><Relationship Id="rId505" Type="http://schemas.openxmlformats.org/officeDocument/2006/relationships/hyperlink" Target="http://www.gazetteextra.com" TargetMode="External" /><Relationship Id="rId506" Type="http://schemas.openxmlformats.org/officeDocument/2006/relationships/header" Target="header127.xml" /><Relationship Id="rId507" Type="http://schemas.openxmlformats.org/officeDocument/2006/relationships/header" Target="header128.xml" /><Relationship Id="rId508" Type="http://schemas.openxmlformats.org/officeDocument/2006/relationships/footer" Target="footer127.xml" /><Relationship Id="rId509" Type="http://schemas.openxmlformats.org/officeDocument/2006/relationships/footer" Target="footer128.xml" /><Relationship Id="rId51" Type="http://schemas.openxmlformats.org/officeDocument/2006/relationships/hyperlink" Target="https://advance.lexis.com/api/document?id=urn:contentItem:52YN-8Y31-DY7H-52N8-00000-00&amp;idtype=PID&amp;context=1516831" TargetMode="External" /><Relationship Id="rId510" Type="http://schemas.openxmlformats.org/officeDocument/2006/relationships/header" Target="header129.xml" /><Relationship Id="rId511" Type="http://schemas.openxmlformats.org/officeDocument/2006/relationships/footer" Target="footer129.xml" /><Relationship Id="rId512" Type="http://schemas.openxmlformats.org/officeDocument/2006/relationships/hyperlink" Target="https://advance.lexis.com/api/document?collection=news&amp;id=urn:contentItem:58W1-0PD1-F0NV-F3FR-00000-00&amp;context=1516831" TargetMode="External" /><Relationship Id="rId513" Type="http://schemas.openxmlformats.org/officeDocument/2006/relationships/header" Target="header130.xml" /><Relationship Id="rId514" Type="http://schemas.openxmlformats.org/officeDocument/2006/relationships/header" Target="header131.xml" /><Relationship Id="rId515" Type="http://schemas.openxmlformats.org/officeDocument/2006/relationships/footer" Target="footer130.xml" /><Relationship Id="rId516" Type="http://schemas.openxmlformats.org/officeDocument/2006/relationships/footer" Target="footer131.xml" /><Relationship Id="rId517" Type="http://schemas.openxmlformats.org/officeDocument/2006/relationships/header" Target="header132.xml" /><Relationship Id="rId518" Type="http://schemas.openxmlformats.org/officeDocument/2006/relationships/footer" Target="footer132.xml" /><Relationship Id="rId519" Type="http://schemas.openxmlformats.org/officeDocument/2006/relationships/hyperlink" Target="https://advance.lexis.com/api/document?collection=news&amp;id=urn:contentItem:54GB-PCJ1-JD6G-42JR-00000-00&amp;context=1516831" TargetMode="External" /><Relationship Id="rId52" Type="http://schemas.openxmlformats.org/officeDocument/2006/relationships/hyperlink" Target="https://advance.lexis.com/api/document?id=urn:contentItem:53WY-R0T1-JCB2-W1J0-00000-00&amp;idtype=PID&amp;context=1516831" TargetMode="External" /><Relationship Id="rId520" Type="http://schemas.openxmlformats.org/officeDocument/2006/relationships/header" Target="header133.xml" /><Relationship Id="rId521" Type="http://schemas.openxmlformats.org/officeDocument/2006/relationships/header" Target="header134.xml" /><Relationship Id="rId522" Type="http://schemas.openxmlformats.org/officeDocument/2006/relationships/footer" Target="footer133.xml" /><Relationship Id="rId523" Type="http://schemas.openxmlformats.org/officeDocument/2006/relationships/footer" Target="footer134.xml" /><Relationship Id="rId524" Type="http://schemas.openxmlformats.org/officeDocument/2006/relationships/header" Target="header135.xml" /><Relationship Id="rId525" Type="http://schemas.openxmlformats.org/officeDocument/2006/relationships/footer" Target="footer135.xml" /><Relationship Id="rId526" Type="http://schemas.openxmlformats.org/officeDocument/2006/relationships/hyperlink" Target="https://advance.lexis.com/api/document?collection=news&amp;id=urn:contentItem:5223-M921-F05B-S4BJ-00000-00&amp;context=1516831" TargetMode="External" /><Relationship Id="rId527" Type="http://schemas.openxmlformats.org/officeDocument/2006/relationships/image" Target="media/image8.png" /><Relationship Id="rId528" Type="http://schemas.openxmlformats.org/officeDocument/2006/relationships/header" Target="header136.xml" /><Relationship Id="rId529" Type="http://schemas.openxmlformats.org/officeDocument/2006/relationships/header" Target="header137.xml" /><Relationship Id="rId53" Type="http://schemas.openxmlformats.org/officeDocument/2006/relationships/hyperlink" Target="https://advance.lexis.com/api/document?id=urn:contentItem:542M-RC91-DXX7-H0XX-00000-00&amp;idtype=PID&amp;context=1516831" TargetMode="External" /><Relationship Id="rId530" Type="http://schemas.openxmlformats.org/officeDocument/2006/relationships/footer" Target="footer136.xml" /><Relationship Id="rId531" Type="http://schemas.openxmlformats.org/officeDocument/2006/relationships/footer" Target="footer137.xml" /><Relationship Id="rId532" Type="http://schemas.openxmlformats.org/officeDocument/2006/relationships/header" Target="header138.xml" /><Relationship Id="rId533" Type="http://schemas.openxmlformats.org/officeDocument/2006/relationships/footer" Target="footer138.xml" /><Relationship Id="rId534" Type="http://schemas.openxmlformats.org/officeDocument/2006/relationships/hyperlink" Target="https://advance.lexis.com/api/document?collection=news&amp;id=urn:contentItem:532N-V3R1-DY2T-D2B7-00000-00&amp;context=1516831" TargetMode="External" /><Relationship Id="rId535" Type="http://schemas.openxmlformats.org/officeDocument/2006/relationships/header" Target="header139.xml" /><Relationship Id="rId536" Type="http://schemas.openxmlformats.org/officeDocument/2006/relationships/header" Target="header140.xml" /><Relationship Id="rId537" Type="http://schemas.openxmlformats.org/officeDocument/2006/relationships/footer" Target="footer139.xml" /><Relationship Id="rId538" Type="http://schemas.openxmlformats.org/officeDocument/2006/relationships/footer" Target="footer140.xml" /><Relationship Id="rId539" Type="http://schemas.openxmlformats.org/officeDocument/2006/relationships/header" Target="header141.xml" /><Relationship Id="rId54" Type="http://schemas.openxmlformats.org/officeDocument/2006/relationships/hyperlink" Target="https://advance.lexis.com/api/document?id=urn:contentItem:53D8-W481-JCBJ-K318-00000-00&amp;idtype=PID&amp;context=1516831" TargetMode="External" /><Relationship Id="rId540" Type="http://schemas.openxmlformats.org/officeDocument/2006/relationships/footer" Target="footer141.xml" /><Relationship Id="rId541" Type="http://schemas.openxmlformats.org/officeDocument/2006/relationships/hyperlink" Target="https://advance.lexis.com/api/document?collection=news&amp;id=urn:contentItem:532M-VJP1-F125-11JD-00000-00&amp;context=1516831" TargetMode="External" /><Relationship Id="rId542" Type="http://schemas.openxmlformats.org/officeDocument/2006/relationships/header" Target="header142.xml" /><Relationship Id="rId543" Type="http://schemas.openxmlformats.org/officeDocument/2006/relationships/header" Target="header143.xml" /><Relationship Id="rId544" Type="http://schemas.openxmlformats.org/officeDocument/2006/relationships/footer" Target="footer142.xml" /><Relationship Id="rId545" Type="http://schemas.openxmlformats.org/officeDocument/2006/relationships/footer" Target="footer143.xml" /><Relationship Id="rId546" Type="http://schemas.openxmlformats.org/officeDocument/2006/relationships/header" Target="header144.xml" /><Relationship Id="rId547" Type="http://schemas.openxmlformats.org/officeDocument/2006/relationships/footer" Target="footer144.xml" /><Relationship Id="rId548" Type="http://schemas.openxmlformats.org/officeDocument/2006/relationships/hyperlink" Target="https://advance.lexis.com/api/document?collection=news&amp;id=urn:contentItem:52YN-8Y31-DY7H-52N8-00000-00&amp;context=1516831" TargetMode="External" /><Relationship Id="rId549" Type="http://schemas.openxmlformats.org/officeDocument/2006/relationships/header" Target="header145.xml" /><Relationship Id="rId55" Type="http://schemas.openxmlformats.org/officeDocument/2006/relationships/hyperlink" Target="https://advance.lexis.com/api/document?id=urn:contentItem:5B0H-7TY1-JD6S-R4JS-00000-00&amp;idtype=PID&amp;context=1516831" TargetMode="External" /><Relationship Id="rId550" Type="http://schemas.openxmlformats.org/officeDocument/2006/relationships/header" Target="header146.xml" /><Relationship Id="rId551" Type="http://schemas.openxmlformats.org/officeDocument/2006/relationships/footer" Target="footer145.xml" /><Relationship Id="rId552" Type="http://schemas.openxmlformats.org/officeDocument/2006/relationships/footer" Target="footer146.xml" /><Relationship Id="rId553" Type="http://schemas.openxmlformats.org/officeDocument/2006/relationships/header" Target="header147.xml" /><Relationship Id="rId554" Type="http://schemas.openxmlformats.org/officeDocument/2006/relationships/footer" Target="footer147.xml" /><Relationship Id="rId555" Type="http://schemas.openxmlformats.org/officeDocument/2006/relationships/hyperlink" Target="https://advance.lexis.com/api/document?collection=news&amp;id=urn:contentItem:53WY-R0T1-JCB2-W1J0-00000-00&amp;context=1516831" TargetMode="External" /><Relationship Id="rId556" Type="http://schemas.openxmlformats.org/officeDocument/2006/relationships/header" Target="header148.xml" /><Relationship Id="rId557" Type="http://schemas.openxmlformats.org/officeDocument/2006/relationships/header" Target="header149.xml" /><Relationship Id="rId558" Type="http://schemas.openxmlformats.org/officeDocument/2006/relationships/footer" Target="footer148.xml" /><Relationship Id="rId559" Type="http://schemas.openxmlformats.org/officeDocument/2006/relationships/footer" Target="footer149.xml" /><Relationship Id="rId56" Type="http://schemas.openxmlformats.org/officeDocument/2006/relationships/hyperlink" Target="https://advance.lexis.com/api/document?id=urn:contentItem:53RR-C711-JD3N-54V6-00000-00&amp;idtype=PID&amp;context=1516831" TargetMode="External" /><Relationship Id="rId560" Type="http://schemas.openxmlformats.org/officeDocument/2006/relationships/header" Target="header150.xml" /><Relationship Id="rId561" Type="http://schemas.openxmlformats.org/officeDocument/2006/relationships/footer" Target="footer150.xml" /><Relationship Id="rId562" Type="http://schemas.openxmlformats.org/officeDocument/2006/relationships/hyperlink" Target="https://advance.lexis.com/api/document?collection=news&amp;id=urn:contentItem:542M-RC91-DXX7-H0XX-00000-00&amp;context=1516831" TargetMode="External" /><Relationship Id="rId563" Type="http://schemas.openxmlformats.org/officeDocument/2006/relationships/hyperlink" Target="http://3blmedia.com/theCSRfeed/Supporting-Grass-Fed-Beefin-South-America" TargetMode="External" /><Relationship Id="rId564" Type="http://schemas.openxmlformats.org/officeDocument/2006/relationships/header" Target="header151.xml" /><Relationship Id="rId565" Type="http://schemas.openxmlformats.org/officeDocument/2006/relationships/header" Target="header152.xml" /><Relationship Id="rId566" Type="http://schemas.openxmlformats.org/officeDocument/2006/relationships/footer" Target="footer151.xml" /><Relationship Id="rId567" Type="http://schemas.openxmlformats.org/officeDocument/2006/relationships/footer" Target="footer152.xml" /><Relationship Id="rId568" Type="http://schemas.openxmlformats.org/officeDocument/2006/relationships/header" Target="header153.xml" /><Relationship Id="rId569" Type="http://schemas.openxmlformats.org/officeDocument/2006/relationships/footer" Target="footer153.xml" /><Relationship Id="rId57" Type="http://schemas.openxmlformats.org/officeDocument/2006/relationships/hyperlink" Target="https://advance.lexis.com/api/document?id=urn:contentItem:5283-K8J1-JC11-12BX-00000-00&amp;idtype=PID&amp;context=1516831" TargetMode="External" /><Relationship Id="rId570" Type="http://schemas.openxmlformats.org/officeDocument/2006/relationships/hyperlink" Target="https://advance.lexis.com/api/document?collection=news&amp;id=urn:contentItem:53D8-W481-JCBJ-K318-00000-00&amp;context=1516831" TargetMode="External" /><Relationship Id="rId571" Type="http://schemas.openxmlformats.org/officeDocument/2006/relationships/hyperlink" Target="mailto:J.Quilty@usyd.edu.au" TargetMode="External" /><Relationship Id="rId572" Type="http://schemas.openxmlformats.org/officeDocument/2006/relationships/header" Target="header154.xml" /><Relationship Id="rId573" Type="http://schemas.openxmlformats.org/officeDocument/2006/relationships/header" Target="header155.xml" /><Relationship Id="rId574" Type="http://schemas.openxmlformats.org/officeDocument/2006/relationships/footer" Target="footer154.xml" /><Relationship Id="rId575" Type="http://schemas.openxmlformats.org/officeDocument/2006/relationships/footer" Target="footer155.xml" /><Relationship Id="rId576" Type="http://schemas.openxmlformats.org/officeDocument/2006/relationships/header" Target="header156.xml" /><Relationship Id="rId577" Type="http://schemas.openxmlformats.org/officeDocument/2006/relationships/footer" Target="footer156.xml" /><Relationship Id="rId578" Type="http://schemas.openxmlformats.org/officeDocument/2006/relationships/hyperlink" Target="https://advance.lexis.com/api/document?collection=news&amp;id=urn:contentItem:5B0H-7TY1-JD6S-R4JS-00000-00&amp;context=1516831" TargetMode="External" /><Relationship Id="rId579" Type="http://schemas.openxmlformats.org/officeDocument/2006/relationships/hyperlink" Target="http://www.greenbeandelivery.com" TargetMode="External" /><Relationship Id="rId58" Type="http://schemas.openxmlformats.org/officeDocument/2006/relationships/hyperlink" Target="https://advance.lexis.com/api/document?id=urn:contentItem:52K6-D7D1-F03R-N29N-00000-00&amp;idtype=PID&amp;context=1516831" TargetMode="External" /><Relationship Id="rId580" Type="http://schemas.openxmlformats.org/officeDocument/2006/relationships/header" Target="header157.xml" /><Relationship Id="rId581" Type="http://schemas.openxmlformats.org/officeDocument/2006/relationships/header" Target="header158.xml" /><Relationship Id="rId582" Type="http://schemas.openxmlformats.org/officeDocument/2006/relationships/footer" Target="footer157.xml" /><Relationship Id="rId583" Type="http://schemas.openxmlformats.org/officeDocument/2006/relationships/footer" Target="footer158.xml" /><Relationship Id="rId584" Type="http://schemas.openxmlformats.org/officeDocument/2006/relationships/header" Target="header159.xml" /><Relationship Id="rId585" Type="http://schemas.openxmlformats.org/officeDocument/2006/relationships/footer" Target="footer159.xml" /><Relationship Id="rId586" Type="http://schemas.openxmlformats.org/officeDocument/2006/relationships/hyperlink" Target="https://advance.lexis.com/api/document?collection=news&amp;id=urn:contentItem:53RR-C711-JD3N-54V6-00000-00&amp;context=1516831" TargetMode="External" /><Relationship Id="rId587" Type="http://schemas.openxmlformats.org/officeDocument/2006/relationships/header" Target="header160.xml" /><Relationship Id="rId588" Type="http://schemas.openxmlformats.org/officeDocument/2006/relationships/header" Target="header161.xml" /><Relationship Id="rId589" Type="http://schemas.openxmlformats.org/officeDocument/2006/relationships/footer" Target="footer160.xml" /><Relationship Id="rId59" Type="http://schemas.openxmlformats.org/officeDocument/2006/relationships/hyperlink" Target="https://advance.lexis.com/api/document?id=urn:contentItem:53H8-G041-DYTM-943P-00000-00&amp;idtype=PID&amp;context=1516831" TargetMode="External" /><Relationship Id="rId590" Type="http://schemas.openxmlformats.org/officeDocument/2006/relationships/footer" Target="footer161.xml" /><Relationship Id="rId591" Type="http://schemas.openxmlformats.org/officeDocument/2006/relationships/header" Target="header162.xml" /><Relationship Id="rId592" Type="http://schemas.openxmlformats.org/officeDocument/2006/relationships/footer" Target="footer162.xml" /><Relationship Id="rId593" Type="http://schemas.openxmlformats.org/officeDocument/2006/relationships/hyperlink" Target="https://advance.lexis.com/api/document?collection=news&amp;id=urn:contentItem:5283-K8J1-JC11-12BX-00000-00&amp;context=1516831" TargetMode="External" /><Relationship Id="rId594" Type="http://schemas.openxmlformats.org/officeDocument/2006/relationships/hyperlink" Target="http://www.ifssymposium.org" TargetMode="External" /><Relationship Id="rId595" Type="http://schemas.openxmlformats.org/officeDocument/2006/relationships/hyperlink" Target="http://www.ncahlc.org" TargetMode="External" /><Relationship Id="rId596" Type="http://schemas.openxmlformats.org/officeDocument/2006/relationships/hyperlink" Target="http://www.kendall.edu" TargetMode="External" /><Relationship Id="rId597" Type="http://schemas.openxmlformats.org/officeDocument/2006/relationships/header" Target="header163.xml" /><Relationship Id="rId598" Type="http://schemas.openxmlformats.org/officeDocument/2006/relationships/header" Target="header164.xml" /><Relationship Id="rId599" Type="http://schemas.openxmlformats.org/officeDocument/2006/relationships/footer" Target="footer163.xml" /><Relationship Id="rId6" Type="http://schemas.openxmlformats.org/officeDocument/2006/relationships/hyperlink" Target="https://advance.lexis.com/api/document?id=urn:contentItem:54HC-XHD1-JCBJ-K124-00000-00&amp;idtype=PID&amp;context=1516831" TargetMode="External" /><Relationship Id="rId60" Type="http://schemas.openxmlformats.org/officeDocument/2006/relationships/hyperlink" Target="https://advance.lexis.com/api/document?id=urn:contentItem:52BP-36G1-DYTH-G2TD-00000-00&amp;idtype=PID&amp;context=1516831" TargetMode="External" /><Relationship Id="rId600" Type="http://schemas.openxmlformats.org/officeDocument/2006/relationships/footer" Target="footer164.xml" /><Relationship Id="rId601" Type="http://schemas.openxmlformats.org/officeDocument/2006/relationships/header" Target="header165.xml" /><Relationship Id="rId602" Type="http://schemas.openxmlformats.org/officeDocument/2006/relationships/footer" Target="footer165.xml" /><Relationship Id="rId603" Type="http://schemas.openxmlformats.org/officeDocument/2006/relationships/hyperlink" Target="https://advance.lexis.com/api/document?collection=news&amp;id=urn:contentItem:52K6-D7D1-F03R-N29N-00000-00&amp;context=1516831" TargetMode="External" /><Relationship Id="rId604" Type="http://schemas.openxmlformats.org/officeDocument/2006/relationships/hyperlink" Target="http://www.treehugger.com/green-wine-guide/" TargetMode="External" /><Relationship Id="rId605" Type="http://schemas.openxmlformats.org/officeDocument/2006/relationships/hyperlink" Target="http://www.earthdayfoodandwine.com" TargetMode="External" /><Relationship Id="rId606" Type="http://schemas.openxmlformats.org/officeDocument/2006/relationships/hyperlink" Target="http://r20.rs6.net/tn.jsp?llr=q7n8dpbab&amp;et=1104726878281&amp;s=13013&amp;e=001mw7m2GqIPwJrleZOBrUqrpFyOzYUnWGVhfrZ9E4Py39yKy_Zq-cV_XTkwKmbo_PapF_CwTAmNmdEpzlqAHXJhey_DiDXB7uG0OFcy1i_Mpz4-DLTBcMDL0iPDMiu7WMgSIgR6dCMV4G1Avfxl_6blWWrd2frVvVp" TargetMode="External" /><Relationship Id="rId607" Type="http://schemas.openxmlformats.org/officeDocument/2006/relationships/hyperlink" Target="http://r20.rs6.net/tn.jsp?llr=q7n8dpbab&amp;et=1104726878281&amp;s=13013&amp;e=001mw7m2GqIPwJlsKqbL-l6m8UjLVMBgCPg1oWd_M0ZsFxRrIW-N9SLYKUWxH1DrFovPjcBJxwtasJmCr6vS8NpM3as1FnxWTVU2dtBMOW6hkRA6TU_jHAdYoWriPmuaM3r" TargetMode="External" /><Relationship Id="rId608" Type="http://schemas.openxmlformats.org/officeDocument/2006/relationships/hyperlink" Target="http://r20.rs6.net/tn.jsp?llr=q7n8dpbab&amp;et=1104726878281&amp;s=13013&amp;e=001mw7m2GqIPwJszpTtmGop4iMW0I9tEPypP8WcUZCbiw60FYHPgAXFBsNRsy3QHRl4oq75lBbqDQkiVYGlJC23AOkwnQlExIb4EbAjGSXbSaRcP9IRp7sgnA==" TargetMode="External" /><Relationship Id="rId609" Type="http://schemas.openxmlformats.org/officeDocument/2006/relationships/hyperlink" Target="http://r20.rs6.net/tn.jsp?llr=q7n8dpbab&amp;et=1104726878281&amp;s=13013&amp;e=001mw7m2GqIPwIX1BIjJSRD9BoOmIf-VGIn7HE66RcdENRPjrM9b8f01wsOyhUaKXdaKd8_sWxX9gfEkRGgjC6qZfDwQof5i8wslw5Hbc8LVsKUwSxiRg2Ma8-b8K_Bb0YVyoiE0X2rDAU3O1K4FS2yfjzBDUxNYhKP" TargetMode="External" /><Relationship Id="rId61" Type="http://schemas.openxmlformats.org/officeDocument/2006/relationships/hyperlink" Target="https://advance.lexis.com/api/document?id=urn:contentItem:544S-3MP1-JD3N-5071-00000-00&amp;idtype=PID&amp;context=1516831" TargetMode="External" /><Relationship Id="rId610" Type="http://schemas.openxmlformats.org/officeDocument/2006/relationships/hyperlink" Target="http://r20.rs6.net/tn.jsp?llr=q7n8dpbab&amp;et=1104726878281&amp;s=13013&amp;e=001mw7m2GqIPwJmU63grbeFYKPqFe-KHizLrLEm6FL8Ijqxi9HleophSqJ8gEQ4Cafekl2eMYt4bz5JrCCjXMUYKDa0EOdITGIeAJUyzmpMEhitulDPLPPRlvcezNpzxIKFLLHPEGNQTpeU1WGmmTLnT8xmX0jcV_RN" TargetMode="External" /><Relationship Id="rId611" Type="http://schemas.openxmlformats.org/officeDocument/2006/relationships/hyperlink" Target="http://www.ironhorsevineyards.com/events/" TargetMode="External" /><Relationship Id="rId612" Type="http://schemas.openxmlformats.org/officeDocument/2006/relationships/hyperlink" Target="http://www.benziger.com/earthday" TargetMode="External" /><Relationship Id="rId613" Type="http://schemas.openxmlformats.org/officeDocument/2006/relationships/hyperlink" Target="http://www.inmanfamilywines.com/Wine-Shop" TargetMode="External" /><Relationship Id="rId614" Type="http://schemas.openxmlformats.org/officeDocument/2006/relationships/hyperlink" Target="http://www.inmanfamilywines.com/Press/Trade/Sonoma-BEA-Award" TargetMode="External" /><Relationship Id="rId615" Type="http://schemas.openxmlformats.org/officeDocument/2006/relationships/hyperlink" Target="http://www.kunde.com/sustainable_winegrowing/winegrowing_hikes.asp" TargetMode="External" /><Relationship Id="rId616" Type="http://schemas.openxmlformats.org/officeDocument/2006/relationships/hyperlink" Target="http://www.facebook.com/KundeWine" TargetMode="External" /><Relationship Id="rId617" Type="http://schemas.openxmlformats.org/officeDocument/2006/relationships/header" Target="header166.xml" /><Relationship Id="rId618" Type="http://schemas.openxmlformats.org/officeDocument/2006/relationships/header" Target="header167.xml" /><Relationship Id="rId619" Type="http://schemas.openxmlformats.org/officeDocument/2006/relationships/footer" Target="footer166.xml" /><Relationship Id="rId62" Type="http://schemas.openxmlformats.org/officeDocument/2006/relationships/hyperlink" Target="https://advance.lexis.com/api/document?id=urn:contentItem:52B1-8DP1-JC11-1286-00000-00&amp;idtype=PID&amp;context=1516831" TargetMode="External" /><Relationship Id="rId620" Type="http://schemas.openxmlformats.org/officeDocument/2006/relationships/footer" Target="footer167.xml" /><Relationship Id="rId621" Type="http://schemas.openxmlformats.org/officeDocument/2006/relationships/header" Target="header168.xml" /><Relationship Id="rId622" Type="http://schemas.openxmlformats.org/officeDocument/2006/relationships/footer" Target="footer168.xml" /><Relationship Id="rId623" Type="http://schemas.openxmlformats.org/officeDocument/2006/relationships/hyperlink" Target="https://advance.lexis.com/api/document?collection=news&amp;id=urn:contentItem:53H8-G041-DYTM-943P-00000-00&amp;context=1516831" TargetMode="External" /><Relationship Id="rId624" Type="http://schemas.openxmlformats.org/officeDocument/2006/relationships/header" Target="header169.xml" /><Relationship Id="rId625" Type="http://schemas.openxmlformats.org/officeDocument/2006/relationships/header" Target="header170.xml" /><Relationship Id="rId626" Type="http://schemas.openxmlformats.org/officeDocument/2006/relationships/footer" Target="footer169.xml" /><Relationship Id="rId627" Type="http://schemas.openxmlformats.org/officeDocument/2006/relationships/footer" Target="footer170.xml" /><Relationship Id="rId628" Type="http://schemas.openxmlformats.org/officeDocument/2006/relationships/header" Target="header171.xml" /><Relationship Id="rId629" Type="http://schemas.openxmlformats.org/officeDocument/2006/relationships/footer" Target="footer171.xml" /><Relationship Id="rId63" Type="http://schemas.openxmlformats.org/officeDocument/2006/relationships/hyperlink" Target="https://advance.lexis.com/api/document?id=urn:contentItem:5KF4-D6G1-DYBW-22XD-00000-00&amp;idtype=PID&amp;context=1516831" TargetMode="External" /><Relationship Id="rId630" Type="http://schemas.openxmlformats.org/officeDocument/2006/relationships/hyperlink" Target="https://advance.lexis.com/api/document?collection=news&amp;id=urn:contentItem:52BP-36G1-DYTH-G2TD-00000-00&amp;context=1516831" TargetMode="External" /><Relationship Id="rId631" Type="http://schemas.openxmlformats.org/officeDocument/2006/relationships/hyperlink" Target="http://www.discovercaliforniawine.com" TargetMode="External" /><Relationship Id="rId632" Type="http://schemas.openxmlformats.org/officeDocument/2006/relationships/hyperlink" Target="http://underdogwinemerchants.com/underdog-wine-bar" TargetMode="External" /><Relationship Id="rId633" Type="http://schemas.openxmlformats.org/officeDocument/2006/relationships/hyperlink" Target="http://www.facebook.com/botabox" TargetMode="External" /><Relationship Id="rId634" Type="http://schemas.openxmlformats.org/officeDocument/2006/relationships/hyperlink" Target="http://www.concannonvineyard.com" TargetMode="External" /><Relationship Id="rId635" Type="http://schemas.openxmlformats.org/officeDocument/2006/relationships/hyperlink" Target="mailto:hospitality@grgich.com" TargetMode="External" /><Relationship Id="rId636" Type="http://schemas.openxmlformats.org/officeDocument/2006/relationships/hyperlink" Target="http://www.grgich.com" TargetMode="External" /><Relationship Id="rId637" Type="http://schemas.openxmlformats.org/officeDocument/2006/relationships/hyperlink" Target="mailto:info@handleycellars.com" TargetMode="External" /><Relationship Id="rId638" Type="http://schemas.openxmlformats.org/officeDocument/2006/relationships/hyperlink" Target="http://www.kunde.com" TargetMode="External" /><Relationship Id="rId639" Type="http://schemas.openxmlformats.org/officeDocument/2006/relationships/hyperlink" Target="http://www.parducci.com/Visit-Us" TargetMode="External" /><Relationship Id="rId64" Type="http://schemas.openxmlformats.org/officeDocument/2006/relationships/hyperlink" Target="https://advance.lexis.com/api/document?id=urn:contentItem:53HP-PJK1-JBTB-009G-00000-00&amp;idtype=PID&amp;context=1516831" TargetMode="External" /><Relationship Id="rId640" Type="http://schemas.openxmlformats.org/officeDocument/2006/relationships/hyperlink" Target="http://greenlight.rodneystrong.com" TargetMode="External" /><Relationship Id="rId641" Type="http://schemas.openxmlformats.org/officeDocument/2006/relationships/hyperlink" Target="http://www.sonomavineyardadventures.com" TargetMode="External" /><Relationship Id="rId642" Type="http://schemas.openxmlformats.org/officeDocument/2006/relationships/hyperlink" Target="mailto:Ashley@tressabores.com" TargetMode="External" /><Relationship Id="rId643" Type="http://schemas.openxmlformats.org/officeDocument/2006/relationships/hyperlink" Target="http://www.wentevineyards.com" TargetMode="External" /><Relationship Id="rId644" Type="http://schemas.openxmlformats.org/officeDocument/2006/relationships/hyperlink" Target="mailto:westbrookwine@netptc.net" TargetMode="External" /><Relationship Id="rId645" Type="http://schemas.openxmlformats.org/officeDocument/2006/relationships/hyperlink" Target="http://www.ancientpeaks.com" TargetMode="External" /><Relationship Id="rId646" Type="http://schemas.openxmlformats.org/officeDocument/2006/relationships/hyperlink" Target="http://www.claibornechurchill.com" TargetMode="External" /><Relationship Id="rId647" Type="http://schemas.openxmlformats.org/officeDocument/2006/relationships/hyperlink" Target="mailto:ecoride@organicwinetrail.org" TargetMode="External" /><Relationship Id="rId648" Type="http://schemas.openxmlformats.org/officeDocument/2006/relationships/hyperlink" Target="http://www.organicwinetrail.org" TargetMode="External" /><Relationship Id="rId649" Type="http://schemas.openxmlformats.org/officeDocument/2006/relationships/hyperlink" Target="http://www.getawayadventures.com" TargetMode="External" /><Relationship Id="rId65" Type="http://schemas.openxmlformats.org/officeDocument/2006/relationships/hyperlink" Target="https://advance.lexis.com/api/document?id=urn:contentItem:53B9-N191-F072-41H3-00000-00&amp;idtype=PID&amp;context=1516831" TargetMode="External" /><Relationship Id="rId650" Type="http://schemas.openxmlformats.org/officeDocument/2006/relationships/hyperlink" Target="http://www.portolahotel.com" TargetMode="External" /><Relationship Id="rId651" Type="http://schemas.openxmlformats.org/officeDocument/2006/relationships/hyperlink" Target="http://www.mst.org" TargetMode="External" /><Relationship Id="rId652" Type="http://schemas.openxmlformats.org/officeDocument/2006/relationships/hyperlink" Target="http://www.sandcastleinn.com" TargetMode="External" /><Relationship Id="rId653" Type="http://schemas.openxmlformats.org/officeDocument/2006/relationships/hyperlink" Target="mailto:info@sbpedicab.com" TargetMode="External" /><Relationship Id="rId654" Type="http://schemas.openxmlformats.org/officeDocument/2006/relationships/hyperlink" Target="http://www.marriott.com" TargetMode="External" /><Relationship Id="rId655" Type="http://schemas.openxmlformats.org/officeDocument/2006/relationships/hyperlink" Target="http://www.sustainablevine.com" TargetMode="External" /><Relationship Id="rId656" Type="http://schemas.openxmlformats.org/officeDocument/2006/relationships/hyperlink" Target="http://www.sustainablewinegrowing.org" TargetMode="External" /><Relationship Id="rId657" Type="http://schemas.openxmlformats.org/officeDocument/2006/relationships/hyperlink" Target="http://www.wineinstitute.org" TargetMode="External" /><Relationship Id="rId658" Type="http://schemas.openxmlformats.org/officeDocument/2006/relationships/hyperlink" Target="http://www.cawg.org" TargetMode="External" /><Relationship Id="rId659" Type="http://schemas.openxmlformats.org/officeDocument/2006/relationships/hyperlink" Target="mailto:communications@wineinstitute.org" TargetMode="External" /><Relationship Id="rId66" Type="http://schemas.openxmlformats.org/officeDocument/2006/relationships/hyperlink" Target="https://advance.lexis.com/api/document?id=urn:contentItem:5492-SN61-DXF1-N1HH-00000-00&amp;idtype=PID&amp;context=1516831" TargetMode="External" /><Relationship Id="rId660" Type="http://schemas.openxmlformats.org/officeDocument/2006/relationships/header" Target="header172.xml" /><Relationship Id="rId661" Type="http://schemas.openxmlformats.org/officeDocument/2006/relationships/header" Target="header173.xml" /><Relationship Id="rId662" Type="http://schemas.openxmlformats.org/officeDocument/2006/relationships/footer" Target="footer172.xml" /><Relationship Id="rId663" Type="http://schemas.openxmlformats.org/officeDocument/2006/relationships/footer" Target="footer173.xml" /><Relationship Id="rId664" Type="http://schemas.openxmlformats.org/officeDocument/2006/relationships/header" Target="header174.xml" /><Relationship Id="rId665" Type="http://schemas.openxmlformats.org/officeDocument/2006/relationships/footer" Target="footer174.xml" /><Relationship Id="rId666" Type="http://schemas.openxmlformats.org/officeDocument/2006/relationships/hyperlink" Target="https://advance.lexis.com/api/document?collection=news&amp;id=urn:contentItem:544S-3MP1-JD3N-5071-00000-00&amp;context=1516831" TargetMode="External" /><Relationship Id="rId667" Type="http://schemas.openxmlformats.org/officeDocument/2006/relationships/header" Target="header175.xml" /><Relationship Id="rId668" Type="http://schemas.openxmlformats.org/officeDocument/2006/relationships/header" Target="header176.xml" /><Relationship Id="rId669" Type="http://schemas.openxmlformats.org/officeDocument/2006/relationships/footer" Target="footer175.xml" /><Relationship Id="rId67" Type="http://schemas.openxmlformats.org/officeDocument/2006/relationships/hyperlink" Target="https://advance.lexis.com/api/document?id=urn:contentItem:5CVV-8DN1-JD6S-R3G6-00000-00&amp;idtype=PID&amp;context=1516831" TargetMode="External" /><Relationship Id="rId670" Type="http://schemas.openxmlformats.org/officeDocument/2006/relationships/footer" Target="footer176.xml" /><Relationship Id="rId671" Type="http://schemas.openxmlformats.org/officeDocument/2006/relationships/header" Target="header177.xml" /><Relationship Id="rId672" Type="http://schemas.openxmlformats.org/officeDocument/2006/relationships/footer" Target="footer177.xml" /><Relationship Id="rId673" Type="http://schemas.openxmlformats.org/officeDocument/2006/relationships/hyperlink" Target="https://advance.lexis.com/api/document?collection=news&amp;id=urn:contentItem:52B1-8DP1-JC11-1286-00000-00&amp;context=1516831" TargetMode="External" /><Relationship Id="rId674" Type="http://schemas.openxmlformats.org/officeDocument/2006/relationships/hyperlink" Target="http://www.ifssustainablity.org" TargetMode="External" /><Relationship Id="rId675" Type="http://schemas.openxmlformats.org/officeDocument/2006/relationships/hyperlink" Target="http://www.restaurant.org" TargetMode="External" /><Relationship Id="rId676" Type="http://schemas.openxmlformats.org/officeDocument/2006/relationships/hyperlink" Target="mailto:cindy@pr-wiz.biz" TargetMode="External" /><Relationship Id="rId677" Type="http://schemas.openxmlformats.org/officeDocument/2006/relationships/header" Target="header178.xml" /><Relationship Id="rId678" Type="http://schemas.openxmlformats.org/officeDocument/2006/relationships/header" Target="header179.xml" /><Relationship Id="rId679" Type="http://schemas.openxmlformats.org/officeDocument/2006/relationships/footer" Target="footer178.xml" /><Relationship Id="rId68" Type="http://schemas.openxmlformats.org/officeDocument/2006/relationships/hyperlink" Target="https://advance.lexis.com/api/document?id=urn:contentItem:54G2-WJF1-DXX7-H026-00000-00&amp;idtype=PID&amp;context=1516831" TargetMode="External" /><Relationship Id="rId680" Type="http://schemas.openxmlformats.org/officeDocument/2006/relationships/footer" Target="footer179.xml" /><Relationship Id="rId681" Type="http://schemas.openxmlformats.org/officeDocument/2006/relationships/header" Target="header180.xml" /><Relationship Id="rId682" Type="http://schemas.openxmlformats.org/officeDocument/2006/relationships/footer" Target="footer180.xml" /><Relationship Id="rId683" Type="http://schemas.openxmlformats.org/officeDocument/2006/relationships/hyperlink" Target="https://advance.lexis.com/api/document?collection=news&amp;id=urn:contentItem:5KF4-D6G1-DYBW-22XD-00000-00&amp;context=1516831" TargetMode="External" /><Relationship Id="rId684" Type="http://schemas.openxmlformats.org/officeDocument/2006/relationships/hyperlink" Target="mailto:lfmaciel@ufba.br" TargetMode="External" /><Relationship Id="rId685" Type="http://schemas.openxmlformats.org/officeDocument/2006/relationships/header" Target="header181.xml" /><Relationship Id="rId686" Type="http://schemas.openxmlformats.org/officeDocument/2006/relationships/header" Target="header182.xml" /><Relationship Id="rId687" Type="http://schemas.openxmlformats.org/officeDocument/2006/relationships/footer" Target="footer181.xml" /><Relationship Id="rId688" Type="http://schemas.openxmlformats.org/officeDocument/2006/relationships/footer" Target="footer182.xml" /><Relationship Id="rId689" Type="http://schemas.openxmlformats.org/officeDocument/2006/relationships/header" Target="header183.xml" /><Relationship Id="rId69" Type="http://schemas.openxmlformats.org/officeDocument/2006/relationships/hyperlink" Target="https://advance.lexis.com/api/document?id=urn:contentItem:5299-HDR1-F149-S41H-00000-00&amp;idtype=PID&amp;context=1516831" TargetMode="External" /><Relationship Id="rId690" Type="http://schemas.openxmlformats.org/officeDocument/2006/relationships/footer" Target="footer183.xml" /><Relationship Id="rId691" Type="http://schemas.openxmlformats.org/officeDocument/2006/relationships/hyperlink" Target="https://advance.lexis.com/api/document?collection=news&amp;id=urn:contentItem:53HP-PJK1-JBTB-009G-00000-00&amp;context=1516831" TargetMode="External" /><Relationship Id="rId692" Type="http://schemas.openxmlformats.org/officeDocument/2006/relationships/image" Target="media/image9.png" /><Relationship Id="rId693" Type="http://schemas.openxmlformats.org/officeDocument/2006/relationships/header" Target="header184.xml" /><Relationship Id="rId694" Type="http://schemas.openxmlformats.org/officeDocument/2006/relationships/header" Target="header185.xml" /><Relationship Id="rId695" Type="http://schemas.openxmlformats.org/officeDocument/2006/relationships/footer" Target="footer184.xml" /><Relationship Id="rId696" Type="http://schemas.openxmlformats.org/officeDocument/2006/relationships/footer" Target="footer185.xml" /><Relationship Id="rId697" Type="http://schemas.openxmlformats.org/officeDocument/2006/relationships/header" Target="header186.xml" /><Relationship Id="rId698" Type="http://schemas.openxmlformats.org/officeDocument/2006/relationships/footer" Target="footer186.xml" /><Relationship Id="rId699" Type="http://schemas.openxmlformats.org/officeDocument/2006/relationships/hyperlink" Target="https://advance.lexis.com/api/document?collection=news&amp;id=urn:contentItem:53B9-N191-F072-41H3-00000-00&amp;context=1516831" TargetMode="External" /><Relationship Id="rId7" Type="http://schemas.openxmlformats.org/officeDocument/2006/relationships/hyperlink" Target="https://advance.lexis.com/api/document?id=urn:contentItem:5B5K-HVX1-JC3H-00XT-00000-00&amp;idtype=PID&amp;context=1516831" TargetMode="External" /><Relationship Id="rId70" Type="http://schemas.openxmlformats.org/officeDocument/2006/relationships/hyperlink" Target="https://advance.lexis.com/api/document?id=urn:contentItem:5TJR-8NG1-JBHT-D38J-00000-00&amp;idtype=PID&amp;context=1516831" TargetMode="External" /><Relationship Id="rId700" Type="http://schemas.openxmlformats.org/officeDocument/2006/relationships/image" Target="media/image10.png" /><Relationship Id="rId701" Type="http://schemas.openxmlformats.org/officeDocument/2006/relationships/header" Target="header187.xml" /><Relationship Id="rId702" Type="http://schemas.openxmlformats.org/officeDocument/2006/relationships/header" Target="header188.xml" /><Relationship Id="rId703" Type="http://schemas.openxmlformats.org/officeDocument/2006/relationships/footer" Target="footer187.xml" /><Relationship Id="rId704" Type="http://schemas.openxmlformats.org/officeDocument/2006/relationships/footer" Target="footer188.xml" /><Relationship Id="rId705" Type="http://schemas.openxmlformats.org/officeDocument/2006/relationships/header" Target="header189.xml" /><Relationship Id="rId706" Type="http://schemas.openxmlformats.org/officeDocument/2006/relationships/footer" Target="footer189.xml" /><Relationship Id="rId707" Type="http://schemas.openxmlformats.org/officeDocument/2006/relationships/hyperlink" Target="https://advance.lexis.com/api/document?collection=news&amp;id=urn:contentItem:5492-SN61-DXF1-N1HH-00000-00&amp;context=1516831" TargetMode="External" /><Relationship Id="rId708" Type="http://schemas.openxmlformats.org/officeDocument/2006/relationships/header" Target="header190.xml" /><Relationship Id="rId709" Type="http://schemas.openxmlformats.org/officeDocument/2006/relationships/header" Target="header191.xml" /><Relationship Id="rId71" Type="http://schemas.openxmlformats.org/officeDocument/2006/relationships/hyperlink" Target="https://advance.lexis.com/api/document?id=urn:contentItem:52M4-9RV1-F0HW-51RJ-00000-00&amp;idtype=PID&amp;context=1516831" TargetMode="External" /><Relationship Id="rId710" Type="http://schemas.openxmlformats.org/officeDocument/2006/relationships/footer" Target="footer190.xml" /><Relationship Id="rId711" Type="http://schemas.openxmlformats.org/officeDocument/2006/relationships/footer" Target="footer191.xml" /><Relationship Id="rId712" Type="http://schemas.openxmlformats.org/officeDocument/2006/relationships/header" Target="header192.xml" /><Relationship Id="rId713" Type="http://schemas.openxmlformats.org/officeDocument/2006/relationships/footer" Target="footer192.xml" /><Relationship Id="rId714" Type="http://schemas.openxmlformats.org/officeDocument/2006/relationships/hyperlink" Target="https://advance.lexis.com/api/document?collection=news&amp;id=urn:contentItem:5CVV-8DN1-JD6S-R3G6-00000-00&amp;context=1516831" TargetMode="External" /><Relationship Id="rId715" Type="http://schemas.openxmlformats.org/officeDocument/2006/relationships/hyperlink" Target="http://www.piedmontgrown.org" TargetMode="External" /><Relationship Id="rId716" Type="http://schemas.openxmlformats.org/officeDocument/2006/relationships/hyperlink" Target="mailto:info@piedmontgrown.org" TargetMode="External" /><Relationship Id="rId717" Type="http://schemas.openxmlformats.org/officeDocument/2006/relationships/header" Target="header193.xml" /><Relationship Id="rId718" Type="http://schemas.openxmlformats.org/officeDocument/2006/relationships/header" Target="header194.xml" /><Relationship Id="rId719" Type="http://schemas.openxmlformats.org/officeDocument/2006/relationships/footer" Target="footer193.xml" /><Relationship Id="rId72" Type="http://schemas.openxmlformats.org/officeDocument/2006/relationships/hyperlink" Target="https://advance.lexis.com/api/document?id=urn:contentItem:53G1-P4R1-JBTV-G1J7-00000-00&amp;idtype=PID&amp;context=1516831" TargetMode="External" /><Relationship Id="rId720" Type="http://schemas.openxmlformats.org/officeDocument/2006/relationships/footer" Target="footer194.xml" /><Relationship Id="rId721" Type="http://schemas.openxmlformats.org/officeDocument/2006/relationships/header" Target="header195.xml" /><Relationship Id="rId722" Type="http://schemas.openxmlformats.org/officeDocument/2006/relationships/footer" Target="footer195.xml" /><Relationship Id="rId723" Type="http://schemas.openxmlformats.org/officeDocument/2006/relationships/hyperlink" Target="https://advance.lexis.com/api/document?collection=news&amp;id=urn:contentItem:54G2-WJF1-DXX7-H026-00000-00&amp;context=1516831" TargetMode="External" /><Relationship Id="rId724" Type="http://schemas.openxmlformats.org/officeDocument/2006/relationships/hyperlink" Target="http://3blmedia.com/theCSRfeed/RSF-Social-Finance-Monthly-December-2011" TargetMode="External" /><Relationship Id="rId725" Type="http://schemas.openxmlformats.org/officeDocument/2006/relationships/header" Target="header196.xml" /><Relationship Id="rId726" Type="http://schemas.openxmlformats.org/officeDocument/2006/relationships/header" Target="header197.xml" /><Relationship Id="rId727" Type="http://schemas.openxmlformats.org/officeDocument/2006/relationships/footer" Target="footer196.xml" /><Relationship Id="rId728" Type="http://schemas.openxmlformats.org/officeDocument/2006/relationships/footer" Target="footer197.xml" /><Relationship Id="rId729" Type="http://schemas.openxmlformats.org/officeDocument/2006/relationships/header" Target="header198.xml" /><Relationship Id="rId73" Type="http://schemas.openxmlformats.org/officeDocument/2006/relationships/hyperlink" Target="https://advance.lexis.com/api/document?id=urn:contentItem:52X6-H3F1-JCV0-14GY-00000-00&amp;idtype=PID&amp;context=1516831" TargetMode="External" /><Relationship Id="rId730" Type="http://schemas.openxmlformats.org/officeDocument/2006/relationships/footer" Target="footer198.xml" /><Relationship Id="rId731" Type="http://schemas.openxmlformats.org/officeDocument/2006/relationships/hyperlink" Target="https://advance.lexis.com/api/document?collection=news&amp;id=urn:contentItem:5299-HDR1-F149-S41H-00000-00&amp;context=1516831" TargetMode="External" /><Relationship Id="rId732" Type="http://schemas.openxmlformats.org/officeDocument/2006/relationships/image" Target="media/image11.png" /><Relationship Id="rId733" Type="http://schemas.openxmlformats.org/officeDocument/2006/relationships/header" Target="header199.xml" /><Relationship Id="rId734" Type="http://schemas.openxmlformats.org/officeDocument/2006/relationships/header" Target="header200.xml" /><Relationship Id="rId735" Type="http://schemas.openxmlformats.org/officeDocument/2006/relationships/footer" Target="footer199.xml" /><Relationship Id="rId736" Type="http://schemas.openxmlformats.org/officeDocument/2006/relationships/footer" Target="footer200.xml" /><Relationship Id="rId737" Type="http://schemas.openxmlformats.org/officeDocument/2006/relationships/header" Target="header201.xml" /><Relationship Id="rId738" Type="http://schemas.openxmlformats.org/officeDocument/2006/relationships/footer" Target="footer201.xml" /><Relationship Id="rId739" Type="http://schemas.openxmlformats.org/officeDocument/2006/relationships/hyperlink" Target="https://advance.lexis.com/api/document?collection=news&amp;id=urn:contentItem:5TJR-8NG1-JBHT-D38J-00000-00&amp;context=1516831" TargetMode="External" /><Relationship Id="rId74" Type="http://schemas.openxmlformats.org/officeDocument/2006/relationships/hyperlink" Target="https://advance.lexis.com/api/document?id=urn:contentItem:527D-4W71-JCX8-R34D-00000-00&amp;idtype=PID&amp;context=1516831" TargetMode="External" /><Relationship Id="rId740" Type="http://schemas.openxmlformats.org/officeDocument/2006/relationships/hyperlink" Target="http://www.rurdev.gov" TargetMode="External" /><Relationship Id="rId741" Type="http://schemas.openxmlformats.org/officeDocument/2006/relationships/header" Target="header202.xml" /><Relationship Id="rId742" Type="http://schemas.openxmlformats.org/officeDocument/2006/relationships/header" Target="header203.xml" /><Relationship Id="rId743" Type="http://schemas.openxmlformats.org/officeDocument/2006/relationships/footer" Target="footer202.xml" /><Relationship Id="rId744" Type="http://schemas.openxmlformats.org/officeDocument/2006/relationships/footer" Target="footer203.xml" /><Relationship Id="rId745" Type="http://schemas.openxmlformats.org/officeDocument/2006/relationships/header" Target="header204.xml" /><Relationship Id="rId746" Type="http://schemas.openxmlformats.org/officeDocument/2006/relationships/footer" Target="footer204.xml" /><Relationship Id="rId747" Type="http://schemas.openxmlformats.org/officeDocument/2006/relationships/hyperlink" Target="https://advance.lexis.com/api/document?collection=news&amp;id=urn:contentItem:52M4-9RV1-F0HW-51RJ-00000-00&amp;context=1516831" TargetMode="External" /><Relationship Id="rId748" Type="http://schemas.openxmlformats.org/officeDocument/2006/relationships/hyperlink" Target="http://www.jstor.org/stable/pdfplus/4225177.pdf" TargetMode="External" /><Relationship Id="rId749" Type="http://schemas.openxmlformats.org/officeDocument/2006/relationships/hyperlink" Target="http://www.cascadeng.com" TargetMode="External" /><Relationship Id="rId75" Type="http://schemas.openxmlformats.org/officeDocument/2006/relationships/hyperlink" Target="https://advance.lexis.com/api/document?id=urn:contentItem:51YR-T951-JCC9-V1S9-00000-00&amp;idtype=PID&amp;context=1516831" TargetMode="External" /><Relationship Id="rId750" Type="http://schemas.openxmlformats.org/officeDocument/2006/relationships/hyperlink" Target="http://www.yellowwood.org" TargetMode="External" /><Relationship Id="rId751" Type="http://schemas.openxmlformats.org/officeDocument/2006/relationships/hyperlink" Target="http://ec.europa.eu/governance/impact/" TargetMode="External" /><Relationship Id="rId752" Type="http://schemas.openxmlformats.org/officeDocument/2006/relationships/hyperlink" Target="http://www.gcbl.org/system/files/SC2019+Executiv" TargetMode="External" /><Relationship Id="rId753" Type="http://schemas.openxmlformats.org/officeDocument/2006/relationships/hyperlink" Target="http://www.grpartners" TargetMode="External" /><Relationship Id="rId754" Type="http://schemas.openxmlformats.org/officeDocument/2006/relationships/header" Target="header205.xml" /><Relationship Id="rId755" Type="http://schemas.openxmlformats.org/officeDocument/2006/relationships/header" Target="header206.xml" /><Relationship Id="rId756" Type="http://schemas.openxmlformats.org/officeDocument/2006/relationships/footer" Target="footer205.xml" /><Relationship Id="rId757" Type="http://schemas.openxmlformats.org/officeDocument/2006/relationships/footer" Target="footer206.xml" /><Relationship Id="rId758" Type="http://schemas.openxmlformats.org/officeDocument/2006/relationships/header" Target="header207.xml" /><Relationship Id="rId759" Type="http://schemas.openxmlformats.org/officeDocument/2006/relationships/footer" Target="footer207.xml" /><Relationship Id="rId76" Type="http://schemas.openxmlformats.org/officeDocument/2006/relationships/hyperlink" Target="https://advance.lexis.com/api/document?id=urn:contentItem:54M4-KS31-DXN5-908B-00000-00&amp;idtype=PID&amp;context=1516831" TargetMode="External" /><Relationship Id="rId760" Type="http://schemas.openxmlformats.org/officeDocument/2006/relationships/hyperlink" Target="https://advance.lexis.com/api/document?collection=news&amp;id=urn:contentItem:53G1-P4R1-JBTV-G1J7-00000-00&amp;context=1516831" TargetMode="External" /><Relationship Id="rId761" Type="http://schemas.openxmlformats.org/officeDocument/2006/relationships/header" Target="header208.xml" /><Relationship Id="rId762" Type="http://schemas.openxmlformats.org/officeDocument/2006/relationships/header" Target="header209.xml" /><Relationship Id="rId763" Type="http://schemas.openxmlformats.org/officeDocument/2006/relationships/footer" Target="footer208.xml" /><Relationship Id="rId764" Type="http://schemas.openxmlformats.org/officeDocument/2006/relationships/footer" Target="footer209.xml" /><Relationship Id="rId765" Type="http://schemas.openxmlformats.org/officeDocument/2006/relationships/header" Target="header210.xml" /><Relationship Id="rId766" Type="http://schemas.openxmlformats.org/officeDocument/2006/relationships/footer" Target="footer210.xml" /><Relationship Id="rId767" Type="http://schemas.openxmlformats.org/officeDocument/2006/relationships/hyperlink" Target="https://advance.lexis.com/api/document?collection=news&amp;id=urn:contentItem:52X6-H3F1-JCV0-14GY-00000-00&amp;context=1516831" TargetMode="External" /><Relationship Id="rId768" Type="http://schemas.openxmlformats.org/officeDocument/2006/relationships/header" Target="header211.xml" /><Relationship Id="rId769" Type="http://schemas.openxmlformats.org/officeDocument/2006/relationships/header" Target="header212.xml" /><Relationship Id="rId77" Type="http://schemas.openxmlformats.org/officeDocument/2006/relationships/hyperlink" Target="https://advance.lexis.com/api/document?id=urn:contentItem:51YR-T951-JCC9-V0T3-00000-00&amp;idtype=PID&amp;context=1516831" TargetMode="External" /><Relationship Id="rId770" Type="http://schemas.openxmlformats.org/officeDocument/2006/relationships/footer" Target="footer211.xml" /><Relationship Id="rId771" Type="http://schemas.openxmlformats.org/officeDocument/2006/relationships/footer" Target="footer212.xml" /><Relationship Id="rId772" Type="http://schemas.openxmlformats.org/officeDocument/2006/relationships/header" Target="header213.xml" /><Relationship Id="rId773" Type="http://schemas.openxmlformats.org/officeDocument/2006/relationships/footer" Target="footer213.xml" /><Relationship Id="rId774" Type="http://schemas.openxmlformats.org/officeDocument/2006/relationships/hyperlink" Target="https://advance.lexis.com/api/document?collection=news&amp;id=urn:contentItem:527D-4W71-JCX8-R34D-00000-00&amp;context=1516831" TargetMode="External" /><Relationship Id="rId775" Type="http://schemas.openxmlformats.org/officeDocument/2006/relationships/hyperlink" Target="mailto:rich@rmpeoplespalate.com" TargetMode="External" /><Relationship Id="rId776" Type="http://schemas.openxmlformats.org/officeDocument/2006/relationships/header" Target="header214.xml" /><Relationship Id="rId777" Type="http://schemas.openxmlformats.org/officeDocument/2006/relationships/header" Target="header215.xml" /><Relationship Id="rId778" Type="http://schemas.openxmlformats.org/officeDocument/2006/relationships/footer" Target="footer214.xml" /><Relationship Id="rId779" Type="http://schemas.openxmlformats.org/officeDocument/2006/relationships/footer" Target="footer215.xml" /><Relationship Id="rId78" Type="http://schemas.openxmlformats.org/officeDocument/2006/relationships/hyperlink" Target="https://advance.lexis.com/api/document?id=urn:contentItem:52T0-50G1-JDTX-73VJ-00000-00&amp;idtype=PID&amp;context=1516831" TargetMode="External" /><Relationship Id="rId780" Type="http://schemas.openxmlformats.org/officeDocument/2006/relationships/header" Target="header216.xml" /><Relationship Id="rId781" Type="http://schemas.openxmlformats.org/officeDocument/2006/relationships/footer" Target="footer216.xml" /><Relationship Id="rId782" Type="http://schemas.openxmlformats.org/officeDocument/2006/relationships/hyperlink" Target="https://advance.lexis.com/api/document?collection=news&amp;id=urn:contentItem:51YR-T951-JCC9-V1S9-00000-00&amp;context=1516831" TargetMode="External" /><Relationship Id="rId783" Type="http://schemas.openxmlformats.org/officeDocument/2006/relationships/image" Target="media/image12.png" /><Relationship Id="rId784" Type="http://schemas.openxmlformats.org/officeDocument/2006/relationships/header" Target="header217.xml" /><Relationship Id="rId785" Type="http://schemas.openxmlformats.org/officeDocument/2006/relationships/header" Target="header218.xml" /><Relationship Id="rId786" Type="http://schemas.openxmlformats.org/officeDocument/2006/relationships/footer" Target="footer217.xml" /><Relationship Id="rId787" Type="http://schemas.openxmlformats.org/officeDocument/2006/relationships/footer" Target="footer218.xml" /><Relationship Id="rId788" Type="http://schemas.openxmlformats.org/officeDocument/2006/relationships/header" Target="header219.xml" /><Relationship Id="rId789" Type="http://schemas.openxmlformats.org/officeDocument/2006/relationships/footer" Target="footer219.xml" /><Relationship Id="rId79" Type="http://schemas.openxmlformats.org/officeDocument/2006/relationships/hyperlink" Target="https://advance.lexis.com/api/document?id=urn:contentItem:54MD-5VC1-DYTM-91PP-00000-00&amp;idtype=PID&amp;context=1516831" TargetMode="External" /><Relationship Id="rId790" Type="http://schemas.openxmlformats.org/officeDocument/2006/relationships/hyperlink" Target="https://advance.lexis.com/api/document?collection=news&amp;id=urn:contentItem:54M4-KS31-DXN5-908B-00000-00&amp;context=1516831" TargetMode="External" /><Relationship Id="rId791" Type="http://schemas.openxmlformats.org/officeDocument/2006/relationships/header" Target="header220.xml" /><Relationship Id="rId792" Type="http://schemas.openxmlformats.org/officeDocument/2006/relationships/header" Target="header221.xml" /><Relationship Id="rId793" Type="http://schemas.openxmlformats.org/officeDocument/2006/relationships/footer" Target="footer220.xml" /><Relationship Id="rId794" Type="http://schemas.openxmlformats.org/officeDocument/2006/relationships/footer" Target="footer221.xml" /><Relationship Id="rId795" Type="http://schemas.openxmlformats.org/officeDocument/2006/relationships/header" Target="header222.xml" /><Relationship Id="rId796" Type="http://schemas.openxmlformats.org/officeDocument/2006/relationships/footer" Target="footer222.xml" /><Relationship Id="rId797" Type="http://schemas.openxmlformats.org/officeDocument/2006/relationships/hyperlink" Target="https://advance.lexis.com/api/document?collection=news&amp;id=urn:contentItem:51YR-T951-JCC9-V0T3-00000-00&amp;context=1516831" TargetMode="External" /><Relationship Id="rId798" Type="http://schemas.openxmlformats.org/officeDocument/2006/relationships/header" Target="header223.xml" /><Relationship Id="rId799" Type="http://schemas.openxmlformats.org/officeDocument/2006/relationships/header" Target="header224.xml" /><Relationship Id="rId8" Type="http://schemas.openxmlformats.org/officeDocument/2006/relationships/hyperlink" Target="https://advance.lexis.com/api/document?id=urn:contentItem:54G5-0161-JC86-C209-00000-00&amp;idtype=PID&amp;context=1516831" TargetMode="External" /><Relationship Id="rId80" Type="http://schemas.openxmlformats.org/officeDocument/2006/relationships/hyperlink" Target="https://advance.lexis.com/api/document?id=urn:contentItem:54KY-08X1-F072-417F-00000-00&amp;idtype=PID&amp;context=1516831" TargetMode="External" /><Relationship Id="rId800" Type="http://schemas.openxmlformats.org/officeDocument/2006/relationships/footer" Target="footer223.xml" /><Relationship Id="rId801" Type="http://schemas.openxmlformats.org/officeDocument/2006/relationships/footer" Target="footer224.xml" /><Relationship Id="rId802" Type="http://schemas.openxmlformats.org/officeDocument/2006/relationships/header" Target="header225.xml" /><Relationship Id="rId803" Type="http://schemas.openxmlformats.org/officeDocument/2006/relationships/footer" Target="footer225.xml" /><Relationship Id="rId804" Type="http://schemas.openxmlformats.org/officeDocument/2006/relationships/hyperlink" Target="https://advance.lexis.com/api/document?collection=news&amp;id=urn:contentItem:52T0-50G1-JDTX-73VJ-00000-00&amp;context=1516831" TargetMode="External" /><Relationship Id="rId805" Type="http://schemas.openxmlformats.org/officeDocument/2006/relationships/hyperlink" Target="http://www.pelican-brands.com" TargetMode="External" /><Relationship Id="rId806" Type="http://schemas.openxmlformats.org/officeDocument/2006/relationships/hyperlink" Target="http://www.24-7pressrelease.com" TargetMode="External" /><Relationship Id="rId807" Type="http://schemas.openxmlformats.org/officeDocument/2006/relationships/hyperlink" Target="mailto:smoke@Pelican-Brands.com" TargetMode="External" /><Relationship Id="rId808" Type="http://schemas.openxmlformats.org/officeDocument/2006/relationships/header" Target="header226.xml" /><Relationship Id="rId809" Type="http://schemas.openxmlformats.org/officeDocument/2006/relationships/header" Target="header227.xml" /><Relationship Id="rId81" Type="http://schemas.openxmlformats.org/officeDocument/2006/relationships/hyperlink" Target="https://advance.lexis.com/api/document?id=urn:contentItem:51WD-2TD1-JBFS-C3TS-00000-00&amp;idtype=PID&amp;context=1516831" TargetMode="External" /><Relationship Id="rId810" Type="http://schemas.openxmlformats.org/officeDocument/2006/relationships/footer" Target="footer226.xml" /><Relationship Id="rId811" Type="http://schemas.openxmlformats.org/officeDocument/2006/relationships/footer" Target="footer227.xml" /><Relationship Id="rId812" Type="http://schemas.openxmlformats.org/officeDocument/2006/relationships/header" Target="header228.xml" /><Relationship Id="rId813" Type="http://schemas.openxmlformats.org/officeDocument/2006/relationships/footer" Target="footer228.xml" /><Relationship Id="rId814" Type="http://schemas.openxmlformats.org/officeDocument/2006/relationships/hyperlink" Target="https://advance.lexis.com/api/document?collection=news&amp;id=urn:contentItem:54MD-5VC1-DYTM-91PP-00000-00&amp;context=1516831" TargetMode="External" /><Relationship Id="rId815" Type="http://schemas.openxmlformats.org/officeDocument/2006/relationships/header" Target="header229.xml" /><Relationship Id="rId816" Type="http://schemas.openxmlformats.org/officeDocument/2006/relationships/header" Target="header230.xml" /><Relationship Id="rId817" Type="http://schemas.openxmlformats.org/officeDocument/2006/relationships/footer" Target="footer229.xml" /><Relationship Id="rId818" Type="http://schemas.openxmlformats.org/officeDocument/2006/relationships/footer" Target="footer230.xml" /><Relationship Id="rId819" Type="http://schemas.openxmlformats.org/officeDocument/2006/relationships/header" Target="header231.xml" /><Relationship Id="rId82" Type="http://schemas.openxmlformats.org/officeDocument/2006/relationships/hyperlink" Target="https://advance.lexis.com/api/document?id=urn:contentItem:53R7-T4P1-JD3N-53PD-00000-00&amp;idtype=PID&amp;context=1516831" TargetMode="External" /><Relationship Id="rId820" Type="http://schemas.openxmlformats.org/officeDocument/2006/relationships/footer" Target="footer231.xml" /><Relationship Id="rId821" Type="http://schemas.openxmlformats.org/officeDocument/2006/relationships/hyperlink" Target="https://advance.lexis.com/api/document?collection=news&amp;id=urn:contentItem:54KY-08X1-F072-417F-00000-00&amp;context=1516831" TargetMode="External" /><Relationship Id="rId822" Type="http://schemas.openxmlformats.org/officeDocument/2006/relationships/header" Target="header232.xml" /><Relationship Id="rId823" Type="http://schemas.openxmlformats.org/officeDocument/2006/relationships/header" Target="header233.xml" /><Relationship Id="rId824" Type="http://schemas.openxmlformats.org/officeDocument/2006/relationships/footer" Target="footer232.xml" /><Relationship Id="rId825" Type="http://schemas.openxmlformats.org/officeDocument/2006/relationships/footer" Target="footer233.xml" /><Relationship Id="rId826" Type="http://schemas.openxmlformats.org/officeDocument/2006/relationships/header" Target="header234.xml" /><Relationship Id="rId827" Type="http://schemas.openxmlformats.org/officeDocument/2006/relationships/footer" Target="footer234.xml" /><Relationship Id="rId828" Type="http://schemas.openxmlformats.org/officeDocument/2006/relationships/hyperlink" Target="https://advance.lexis.com/api/document?collection=news&amp;id=urn:contentItem:51WD-2TD1-JBFS-C3TS-00000-00&amp;context=1516831" TargetMode="External" /><Relationship Id="rId829" Type="http://schemas.openxmlformats.org/officeDocument/2006/relationships/hyperlink" Target="mailto:food@latimes.com" TargetMode="External" /><Relationship Id="rId83" Type="http://schemas.openxmlformats.org/officeDocument/2006/relationships/hyperlink" Target="https://advance.lexis.com/api/document?id=urn:contentItem:52HR-XJY1-JCV0-1102-00000-00&amp;idtype=PID&amp;context=1516831" TargetMode="External" /><Relationship Id="rId830" Type="http://schemas.openxmlformats.org/officeDocument/2006/relationships/header" Target="header235.xml" /><Relationship Id="rId831" Type="http://schemas.openxmlformats.org/officeDocument/2006/relationships/header" Target="header236.xml" /><Relationship Id="rId832" Type="http://schemas.openxmlformats.org/officeDocument/2006/relationships/footer" Target="footer235.xml" /><Relationship Id="rId833" Type="http://schemas.openxmlformats.org/officeDocument/2006/relationships/footer" Target="footer236.xml" /><Relationship Id="rId834" Type="http://schemas.openxmlformats.org/officeDocument/2006/relationships/header" Target="header237.xml" /><Relationship Id="rId835" Type="http://schemas.openxmlformats.org/officeDocument/2006/relationships/footer" Target="footer237.xml" /><Relationship Id="rId836" Type="http://schemas.openxmlformats.org/officeDocument/2006/relationships/hyperlink" Target="https://advance.lexis.com/api/document?collection=news&amp;id=urn:contentItem:53R7-T4P1-JD3N-53PD-00000-00&amp;context=1516831" TargetMode="External" /><Relationship Id="rId837" Type="http://schemas.openxmlformats.org/officeDocument/2006/relationships/hyperlink" Target="http://www.fillamas.com.au" TargetMode="External" /><Relationship Id="rId838" Type="http://schemas.openxmlformats.org/officeDocument/2006/relationships/header" Target="header238.xml" /><Relationship Id="rId839" Type="http://schemas.openxmlformats.org/officeDocument/2006/relationships/header" Target="header239.xml" /><Relationship Id="rId84" Type="http://schemas.openxmlformats.org/officeDocument/2006/relationships/hyperlink" Target="https://advance.lexis.com/api/document?id=urn:contentItem:53XK-RMS1-JDTY-43F8-00000-00&amp;idtype=PID&amp;context=1516831" TargetMode="External" /><Relationship Id="rId840" Type="http://schemas.openxmlformats.org/officeDocument/2006/relationships/footer" Target="footer238.xml" /><Relationship Id="rId841" Type="http://schemas.openxmlformats.org/officeDocument/2006/relationships/footer" Target="footer239.xml" /><Relationship Id="rId842" Type="http://schemas.openxmlformats.org/officeDocument/2006/relationships/header" Target="header240.xml" /><Relationship Id="rId843" Type="http://schemas.openxmlformats.org/officeDocument/2006/relationships/footer" Target="footer240.xml" /><Relationship Id="rId844" Type="http://schemas.openxmlformats.org/officeDocument/2006/relationships/hyperlink" Target="https://advance.lexis.com/api/document?collection=news&amp;id=urn:contentItem:52HR-XJY1-JCV0-1102-00000-00&amp;context=1516831" TargetMode="External" /><Relationship Id="rId845" Type="http://schemas.openxmlformats.org/officeDocument/2006/relationships/hyperlink" Target="http://www.capecountrymeander.co.za" TargetMode="External" /><Relationship Id="rId846" Type="http://schemas.openxmlformats.org/officeDocument/2006/relationships/header" Target="header241.xml" /><Relationship Id="rId847" Type="http://schemas.openxmlformats.org/officeDocument/2006/relationships/header" Target="header242.xml" /><Relationship Id="rId848" Type="http://schemas.openxmlformats.org/officeDocument/2006/relationships/footer" Target="footer241.xml" /><Relationship Id="rId849" Type="http://schemas.openxmlformats.org/officeDocument/2006/relationships/footer" Target="footer242.xml" /><Relationship Id="rId85" Type="http://schemas.openxmlformats.org/officeDocument/2006/relationships/hyperlink" Target="https://advance.lexis.com/api/document?id=urn:contentItem:52FV-0551-JC3R-B2Y9-00000-00&amp;idtype=PID&amp;context=1516831" TargetMode="External" /><Relationship Id="rId850" Type="http://schemas.openxmlformats.org/officeDocument/2006/relationships/header" Target="header243.xml" /><Relationship Id="rId851" Type="http://schemas.openxmlformats.org/officeDocument/2006/relationships/footer" Target="footer243.xml" /><Relationship Id="rId852" Type="http://schemas.openxmlformats.org/officeDocument/2006/relationships/hyperlink" Target="https://advance.lexis.com/api/document?collection=news&amp;id=urn:contentItem:53XK-RMS1-JDTY-43F8-00000-00&amp;context=1516831" TargetMode="External" /><Relationship Id="rId853" Type="http://schemas.openxmlformats.org/officeDocument/2006/relationships/hyperlink" Target="http://www.berkana.org" TargetMode="External" /><Relationship Id="rId854" Type="http://schemas.openxmlformats.org/officeDocument/2006/relationships/hyperlink" Target="http://www.nabard.org/pdf/publications/" TargetMode="External" /><Relationship Id="rId855" Type="http://schemas.openxmlformats.org/officeDocument/2006/relationships/header" Target="header244.xml" /><Relationship Id="rId856" Type="http://schemas.openxmlformats.org/officeDocument/2006/relationships/header" Target="header245.xml" /><Relationship Id="rId857" Type="http://schemas.openxmlformats.org/officeDocument/2006/relationships/footer" Target="footer244.xml" /><Relationship Id="rId858" Type="http://schemas.openxmlformats.org/officeDocument/2006/relationships/footer" Target="footer245.xml" /><Relationship Id="rId859" Type="http://schemas.openxmlformats.org/officeDocument/2006/relationships/header" Target="header246.xml" /><Relationship Id="rId86" Type="http://schemas.openxmlformats.org/officeDocument/2006/relationships/hyperlink" Target="https://advance.lexis.com/api/document?id=urn:contentItem:52F0-KW91-DYT4-V3C7-00000-00&amp;idtype=PID&amp;context=1516831" TargetMode="External" /><Relationship Id="rId860" Type="http://schemas.openxmlformats.org/officeDocument/2006/relationships/footer" Target="footer246.xml" /><Relationship Id="rId861" Type="http://schemas.openxmlformats.org/officeDocument/2006/relationships/hyperlink" Target="https://advance.lexis.com/api/document?collection=news&amp;id=urn:contentItem:52FV-0551-JC3R-B2Y9-00000-00&amp;context=1516831" TargetMode="External" /><Relationship Id="rId862" Type="http://schemas.openxmlformats.org/officeDocument/2006/relationships/header" Target="header247.xml" /><Relationship Id="rId863" Type="http://schemas.openxmlformats.org/officeDocument/2006/relationships/header" Target="header248.xml" /><Relationship Id="rId864" Type="http://schemas.openxmlformats.org/officeDocument/2006/relationships/footer" Target="footer247.xml" /><Relationship Id="rId865" Type="http://schemas.openxmlformats.org/officeDocument/2006/relationships/footer" Target="footer248.xml" /><Relationship Id="rId866" Type="http://schemas.openxmlformats.org/officeDocument/2006/relationships/header" Target="header249.xml" /><Relationship Id="rId867" Type="http://schemas.openxmlformats.org/officeDocument/2006/relationships/footer" Target="footer249.xml" /><Relationship Id="rId868" Type="http://schemas.openxmlformats.org/officeDocument/2006/relationships/hyperlink" Target="https://advance.lexis.com/api/document?collection=news&amp;id=urn:contentItem:52F0-KW91-DYT4-V3C7-00000-00&amp;context=1516831" TargetMode="External" /><Relationship Id="rId869" Type="http://schemas.openxmlformats.org/officeDocument/2006/relationships/hyperlink" Target="http://www.akliikulalavender.com" TargetMode="External" /><Relationship Id="rId87" Type="http://schemas.openxmlformats.org/officeDocument/2006/relationships/hyperlink" Target="https://advance.lexis.com/api/document?id=urn:contentItem:5242-0S81-DYVC-J37B-00000-00&amp;idtype=PID&amp;context=1516831" TargetMode="External" /><Relationship Id="rId870" Type="http://schemas.openxmlformats.org/officeDocument/2006/relationships/hyperlink" Target="http://www.mauipineappletour.com" TargetMode="External" /><Relationship Id="rId871" Type="http://schemas.openxmlformats.org/officeDocument/2006/relationships/hyperlink" Target="http://www.goziphawaii.com" TargetMode="External" /><Relationship Id="rId872" Type="http://schemas.openxmlformats.org/officeDocument/2006/relationships/hyperlink" Target="http://www.kipahulu.org." TargetMode="External" /><Relationship Id="rId873" Type="http://schemas.openxmlformats.org/officeDocument/2006/relationships/hyperlink" Target="http://www.mauitropicalplantation.com" TargetMode="External" /><Relationship Id="rId874" Type="http://schemas.openxmlformats.org/officeDocument/2006/relationships/hyperlink" Target="http://www.mauiwine.com" TargetMode="External" /><Relationship Id="rId875" Type="http://schemas.openxmlformats.org/officeDocument/2006/relationships/hyperlink" Target="http://www.onofarms.com" TargetMode="External" /><Relationship Id="rId876" Type="http://schemas.openxmlformats.org/officeDocument/2006/relationships/hyperlink" Target="http://www.oofarm.com" TargetMode="External" /><Relationship Id="rId877" Type="http://schemas.openxmlformats.org/officeDocument/2006/relationships/hyperlink" Target="http://www.surfinggoatdairy.com" TargetMode="External" /><Relationship Id="rId878" Type="http://schemas.openxmlformats.org/officeDocument/2006/relationships/hyperlink" Target="mailto:travel@bayareanewsgroup.com" TargetMode="External" /><Relationship Id="rId879" Type="http://schemas.openxmlformats.org/officeDocument/2006/relationships/hyperlink" Target="http://www.mauicountyfarmbureau.org" TargetMode="External" /><Relationship Id="rId88" Type="http://schemas.openxmlformats.org/officeDocument/2006/relationships/hyperlink" Target="https://advance.lexis.com/api/document?id=urn:contentItem:548B-NVW1-JCTS-G1DJ-00000-00&amp;idtype=PID&amp;context=1516831" TargetMode="External" /><Relationship Id="rId880" Type="http://schemas.openxmlformats.org/officeDocument/2006/relationships/hyperlink" Target="http://www.tarofestival.org" TargetMode="External" /><Relationship Id="rId881" Type="http://schemas.openxmlformats.org/officeDocument/2006/relationships/hyperlink" Target="http://www.kapalua.com" TargetMode="External" /><Relationship Id="rId882" Type="http://schemas.openxmlformats.org/officeDocument/2006/relationships/hyperlink" Target="http://www.gohawaii.com/maui/plan-a-trip" TargetMode="External" /><Relationship Id="rId883" Type="http://schemas.openxmlformats.org/officeDocument/2006/relationships/hyperlink" Target="http://www.mauiexposition.com" TargetMode="External" /><Relationship Id="rId884" Type="http://schemas.openxmlformats.org/officeDocument/2006/relationships/hyperlink" Target="http://www.makawaofarmersmarket.com" TargetMode="External" /><Relationship Id="rId885" Type="http://schemas.openxmlformats.org/officeDocument/2006/relationships/header" Target="header250.xml" /><Relationship Id="rId886" Type="http://schemas.openxmlformats.org/officeDocument/2006/relationships/header" Target="header251.xml" /><Relationship Id="rId887" Type="http://schemas.openxmlformats.org/officeDocument/2006/relationships/footer" Target="footer250.xml" /><Relationship Id="rId888" Type="http://schemas.openxmlformats.org/officeDocument/2006/relationships/footer" Target="footer251.xml" /><Relationship Id="rId889" Type="http://schemas.openxmlformats.org/officeDocument/2006/relationships/header" Target="header252.xml" /><Relationship Id="rId89" Type="http://schemas.openxmlformats.org/officeDocument/2006/relationships/hyperlink" Target="https://advance.lexis.com/api/document?id=urn:contentItem:54XN-KWP1-DYV1-91BV-00000-00&amp;idtype=PID&amp;context=1516831" TargetMode="External" /><Relationship Id="rId890" Type="http://schemas.openxmlformats.org/officeDocument/2006/relationships/footer" Target="footer252.xml" /><Relationship Id="rId891" Type="http://schemas.openxmlformats.org/officeDocument/2006/relationships/hyperlink" Target="https://advance.lexis.com/api/document?collection=news&amp;id=urn:contentItem:5242-0S81-DYVC-J37B-00000-00&amp;context=1516831" TargetMode="External" /><Relationship Id="rId892" Type="http://schemas.openxmlformats.org/officeDocument/2006/relationships/image" Target="media/image13.jpeg" /><Relationship Id="rId893" Type="http://schemas.openxmlformats.org/officeDocument/2006/relationships/header" Target="header253.xml" /><Relationship Id="rId894" Type="http://schemas.openxmlformats.org/officeDocument/2006/relationships/header" Target="header254.xml" /><Relationship Id="rId895" Type="http://schemas.openxmlformats.org/officeDocument/2006/relationships/footer" Target="footer253.xml" /><Relationship Id="rId896" Type="http://schemas.openxmlformats.org/officeDocument/2006/relationships/footer" Target="footer254.xml" /><Relationship Id="rId897" Type="http://schemas.openxmlformats.org/officeDocument/2006/relationships/header" Target="header255.xml" /><Relationship Id="rId898" Type="http://schemas.openxmlformats.org/officeDocument/2006/relationships/footer" Target="footer255.xml" /><Relationship Id="rId899" Type="http://schemas.openxmlformats.org/officeDocument/2006/relationships/hyperlink" Target="https://advance.lexis.com/api/document?collection=news&amp;id=urn:contentItem:548B-NVW1-JCTS-G1DJ-00000-00&amp;context=1516831" TargetMode="External" /><Relationship Id="rId9" Type="http://schemas.openxmlformats.org/officeDocument/2006/relationships/hyperlink" Target="https://advance.lexis.com/api/document?id=urn:contentItem:52P6-SDP1-F09W-830J-00000-00&amp;idtype=PID&amp;context=1516831" TargetMode="External" /><Relationship Id="rId90" Type="http://schemas.openxmlformats.org/officeDocument/2006/relationships/hyperlink" Target="https://advance.lexis.com/api/document?id=urn:contentItem:54XR-6SJ1-JCBJ-K08F-00000-00&amp;idtype=PID&amp;context=1516831" TargetMode="External" /><Relationship Id="rId900" Type="http://schemas.openxmlformats.org/officeDocument/2006/relationships/hyperlink" Target="http://digitalcommons.linfield.edu/wine_project" TargetMode="External" /><Relationship Id="rId901" Type="http://schemas.openxmlformats.org/officeDocument/2006/relationships/hyperlink" Target="mailto:katherine@katherinecole.com" TargetMode="External" /><Relationship Id="rId902" Type="http://schemas.openxmlformats.org/officeDocument/2006/relationships/header" Target="header256.xml" /><Relationship Id="rId903" Type="http://schemas.openxmlformats.org/officeDocument/2006/relationships/header" Target="header257.xml" /><Relationship Id="rId904" Type="http://schemas.openxmlformats.org/officeDocument/2006/relationships/footer" Target="footer256.xml" /><Relationship Id="rId905" Type="http://schemas.openxmlformats.org/officeDocument/2006/relationships/footer" Target="footer257.xml" /><Relationship Id="rId906" Type="http://schemas.openxmlformats.org/officeDocument/2006/relationships/header" Target="header258.xml" /><Relationship Id="rId907" Type="http://schemas.openxmlformats.org/officeDocument/2006/relationships/footer" Target="footer258.xml" /><Relationship Id="rId908" Type="http://schemas.openxmlformats.org/officeDocument/2006/relationships/hyperlink" Target="https://advance.lexis.com/api/document?collection=news&amp;id=urn:contentItem:54XN-KWP1-DYV1-91BV-00000-00&amp;context=1516831" TargetMode="External" /><Relationship Id="rId909" Type="http://schemas.openxmlformats.org/officeDocument/2006/relationships/header" Target="header259.xml" /><Relationship Id="rId91" Type="http://schemas.openxmlformats.org/officeDocument/2006/relationships/hyperlink" Target="https://advance.lexis.com/api/document?id=urn:contentItem:5357-TVJ1-DYTM-917V-00000-00&amp;idtype=PID&amp;context=1516831" TargetMode="External" /><Relationship Id="rId910" Type="http://schemas.openxmlformats.org/officeDocument/2006/relationships/header" Target="header260.xml" /><Relationship Id="rId911" Type="http://schemas.openxmlformats.org/officeDocument/2006/relationships/footer" Target="footer259.xml" /><Relationship Id="rId912" Type="http://schemas.openxmlformats.org/officeDocument/2006/relationships/footer" Target="footer260.xml" /><Relationship Id="rId913" Type="http://schemas.openxmlformats.org/officeDocument/2006/relationships/header" Target="header261.xml" /><Relationship Id="rId914" Type="http://schemas.openxmlformats.org/officeDocument/2006/relationships/footer" Target="footer261.xml" /><Relationship Id="rId915" Type="http://schemas.openxmlformats.org/officeDocument/2006/relationships/hyperlink" Target="https://advance.lexis.com/api/document?collection=news&amp;id=urn:contentItem:54XR-6SJ1-JCBJ-K08F-00000-00&amp;context=1516831" TargetMode="External" /><Relationship Id="rId916" Type="http://schemas.openxmlformats.org/officeDocument/2006/relationships/header" Target="header262.xml" /><Relationship Id="rId917" Type="http://schemas.openxmlformats.org/officeDocument/2006/relationships/header" Target="header263.xml" /><Relationship Id="rId918" Type="http://schemas.openxmlformats.org/officeDocument/2006/relationships/footer" Target="footer262.xml" /><Relationship Id="rId919" Type="http://schemas.openxmlformats.org/officeDocument/2006/relationships/footer" Target="footer263.xml" /><Relationship Id="rId92" Type="http://schemas.openxmlformats.org/officeDocument/2006/relationships/hyperlink" Target="https://advance.lexis.com/api/document?id=urn:contentItem:539R-VRV1-DY8S-D46K-00000-00&amp;idtype=PID&amp;context=1516831" TargetMode="External" /><Relationship Id="rId920" Type="http://schemas.openxmlformats.org/officeDocument/2006/relationships/header" Target="header264.xml" /><Relationship Id="rId921" Type="http://schemas.openxmlformats.org/officeDocument/2006/relationships/footer" Target="footer264.xml" /><Relationship Id="rId922" Type="http://schemas.openxmlformats.org/officeDocument/2006/relationships/hyperlink" Target="https://advance.lexis.com/api/document?collection=news&amp;id=urn:contentItem:5357-TVJ1-DYTM-917V-00000-00&amp;context=1516831" TargetMode="External" /><Relationship Id="rId923" Type="http://schemas.openxmlformats.org/officeDocument/2006/relationships/hyperlink" Target="http://entomology.tfrec.wsu" TargetMode="External" /><Relationship Id="rId924" Type="http://schemas.openxmlformats.org/officeDocument/2006/relationships/hyperlink" Target="http://www.virginiafruit.ento.vt.edu/moth.html" TargetMode="External" /><Relationship Id="rId925" Type="http://schemas.openxmlformats.org/officeDocument/2006/relationships/hyperlink" Target="http://www.greenharvest.com.au/pestcontrol/codling_" TargetMode="External" /><Relationship Id="rId926" Type="http://schemas.openxmlformats.org/officeDocument/2006/relationships/hyperlink" Target="mailto:lisa.cowan@dpi.vic.gov.au" TargetMode="External" /><Relationship Id="rId927" Type="http://schemas.openxmlformats.org/officeDocument/2006/relationships/header" Target="header265.xml" /><Relationship Id="rId928" Type="http://schemas.openxmlformats.org/officeDocument/2006/relationships/header" Target="header266.xml" /><Relationship Id="rId929" Type="http://schemas.openxmlformats.org/officeDocument/2006/relationships/footer" Target="footer265.xml" /><Relationship Id="rId93" Type="http://schemas.openxmlformats.org/officeDocument/2006/relationships/hyperlink" Target="https://advance.lexis.com/api/document?id=urn:contentItem:5CW2-0S71-F0NV-F4HW-00000-00&amp;idtype=PID&amp;context=1516831" TargetMode="External" /><Relationship Id="rId930" Type="http://schemas.openxmlformats.org/officeDocument/2006/relationships/footer" Target="footer266.xml" /><Relationship Id="rId931" Type="http://schemas.openxmlformats.org/officeDocument/2006/relationships/header" Target="header267.xml" /><Relationship Id="rId932" Type="http://schemas.openxmlformats.org/officeDocument/2006/relationships/footer" Target="footer267.xml" /><Relationship Id="rId933" Type="http://schemas.openxmlformats.org/officeDocument/2006/relationships/hyperlink" Target="https://advance.lexis.com/api/document?collection=news&amp;id=urn:contentItem:539R-VRV1-DY8S-D46K-00000-00&amp;context=1516831" TargetMode="External" /><Relationship Id="rId934" Type="http://schemas.openxmlformats.org/officeDocument/2006/relationships/hyperlink" Target="http://www.goodguide.com" TargetMode="External" /><Relationship Id="rId935" Type="http://schemas.openxmlformats.org/officeDocument/2006/relationships/header" Target="header268.xml" /><Relationship Id="rId936" Type="http://schemas.openxmlformats.org/officeDocument/2006/relationships/header" Target="header269.xml" /><Relationship Id="rId937" Type="http://schemas.openxmlformats.org/officeDocument/2006/relationships/footer" Target="footer268.xml" /><Relationship Id="rId938" Type="http://schemas.openxmlformats.org/officeDocument/2006/relationships/footer" Target="footer269.xml" /><Relationship Id="rId939" Type="http://schemas.openxmlformats.org/officeDocument/2006/relationships/header" Target="header270.xml" /><Relationship Id="rId94" Type="http://schemas.openxmlformats.org/officeDocument/2006/relationships/hyperlink" Target="https://advance.lexis.com/api/document?id=urn:contentItem:52CX-RV81-JCBJ-K4PR-00000-00&amp;idtype=PID&amp;context=1516831" TargetMode="External" /><Relationship Id="rId940" Type="http://schemas.openxmlformats.org/officeDocument/2006/relationships/footer" Target="footer270.xml" /><Relationship Id="rId941" Type="http://schemas.openxmlformats.org/officeDocument/2006/relationships/hyperlink" Target="https://advance.lexis.com/api/document?collection=news&amp;id=urn:contentItem:5CW2-0S71-F0NV-F4HW-00000-00&amp;context=1516831" TargetMode="External" /><Relationship Id="rId942" Type="http://schemas.openxmlformats.org/officeDocument/2006/relationships/hyperlink" Target="mailto:les@leskincaid.com" TargetMode="External" /><Relationship Id="rId943" Type="http://schemas.openxmlformats.org/officeDocument/2006/relationships/header" Target="header271.xml" /><Relationship Id="rId944" Type="http://schemas.openxmlformats.org/officeDocument/2006/relationships/header" Target="header272.xml" /><Relationship Id="rId945" Type="http://schemas.openxmlformats.org/officeDocument/2006/relationships/footer" Target="footer271.xml" /><Relationship Id="rId946" Type="http://schemas.openxmlformats.org/officeDocument/2006/relationships/footer" Target="footer272.xml" /><Relationship Id="rId947" Type="http://schemas.openxmlformats.org/officeDocument/2006/relationships/header" Target="header273.xml" /><Relationship Id="rId948" Type="http://schemas.openxmlformats.org/officeDocument/2006/relationships/footer" Target="footer273.xml" /><Relationship Id="rId949" Type="http://schemas.openxmlformats.org/officeDocument/2006/relationships/hyperlink" Target="https://advance.lexis.com/api/document?collection=news&amp;id=urn:contentItem:52CX-RV81-JCBJ-K4PR-00000-00&amp;context=1516831" TargetMode="External" /><Relationship Id="rId95" Type="http://schemas.openxmlformats.org/officeDocument/2006/relationships/hyperlink" Target="https://advance.lexis.com/api/document?id=urn:contentItem:52CX-RVF1-JCBJ-K0JW-00000-00&amp;idtype=PID&amp;context=1516831" TargetMode="External" /><Relationship Id="rId950" Type="http://schemas.openxmlformats.org/officeDocument/2006/relationships/header" Target="header274.xml" /><Relationship Id="rId951" Type="http://schemas.openxmlformats.org/officeDocument/2006/relationships/header" Target="header275.xml" /><Relationship Id="rId952" Type="http://schemas.openxmlformats.org/officeDocument/2006/relationships/footer" Target="footer274.xml" /><Relationship Id="rId953" Type="http://schemas.openxmlformats.org/officeDocument/2006/relationships/footer" Target="footer275.xml" /><Relationship Id="rId954" Type="http://schemas.openxmlformats.org/officeDocument/2006/relationships/header" Target="header276.xml" /><Relationship Id="rId955" Type="http://schemas.openxmlformats.org/officeDocument/2006/relationships/footer" Target="footer276.xml" /><Relationship Id="rId956" Type="http://schemas.openxmlformats.org/officeDocument/2006/relationships/hyperlink" Target="https://advance.lexis.com/api/document?collection=news&amp;id=urn:contentItem:52CX-RVF1-JCBJ-K0JW-00000-00&amp;context=1516831" TargetMode="External" /><Relationship Id="rId957" Type="http://schemas.openxmlformats.org/officeDocument/2006/relationships/hyperlink" Target="http://www.Quantumagriculture.com" TargetMode="External" /><Relationship Id="rId958" Type="http://schemas.openxmlformats.org/officeDocument/2006/relationships/header" Target="header277.xml" /><Relationship Id="rId959" Type="http://schemas.openxmlformats.org/officeDocument/2006/relationships/header" Target="header278.xml" /><Relationship Id="rId96" Type="http://schemas.openxmlformats.org/officeDocument/2006/relationships/hyperlink" Target="https://advance.lexis.com/api/document?id=urn:contentItem:53DP-V301-JCBJ-K0XX-00000-00&amp;idtype=PID&amp;context=1516831" TargetMode="External" /><Relationship Id="rId960" Type="http://schemas.openxmlformats.org/officeDocument/2006/relationships/footer" Target="footer277.xml" /><Relationship Id="rId961" Type="http://schemas.openxmlformats.org/officeDocument/2006/relationships/footer" Target="footer278.xml" /><Relationship Id="rId962" Type="http://schemas.openxmlformats.org/officeDocument/2006/relationships/header" Target="header279.xml" /><Relationship Id="rId963" Type="http://schemas.openxmlformats.org/officeDocument/2006/relationships/footer" Target="footer279.xml" /><Relationship Id="rId964" Type="http://schemas.openxmlformats.org/officeDocument/2006/relationships/hyperlink" Target="https://advance.lexis.com/api/document?collection=news&amp;id=urn:contentItem:53DP-V301-JCBJ-K0XX-00000-00&amp;context=1516831" TargetMode="External" /><Relationship Id="rId965" Type="http://schemas.openxmlformats.org/officeDocument/2006/relationships/hyperlink" Target="http://www.bom.gov.au" TargetMode="External" /><Relationship Id="rId966" Type="http://schemas.openxmlformats.org/officeDocument/2006/relationships/hyperlink" Target="mailto:ashlea.doolette@adelaide.edu.au" TargetMode="External" /><Relationship Id="rId967" Type="http://schemas.openxmlformats.org/officeDocument/2006/relationships/header" Target="header280.xml" /><Relationship Id="rId968" Type="http://schemas.openxmlformats.org/officeDocument/2006/relationships/header" Target="header281.xml" /><Relationship Id="rId969" Type="http://schemas.openxmlformats.org/officeDocument/2006/relationships/footer" Target="footer280.xml" /><Relationship Id="rId97" Type="http://schemas.openxmlformats.org/officeDocument/2006/relationships/hyperlink" Target="https://advance.lexis.com/api/document?id=urn:contentItem:525S-K5N1-JBRS-Y01X-00000-00&amp;idtype=PID&amp;context=1516831" TargetMode="External" /><Relationship Id="rId970" Type="http://schemas.openxmlformats.org/officeDocument/2006/relationships/footer" Target="footer281.xml" /><Relationship Id="rId971" Type="http://schemas.openxmlformats.org/officeDocument/2006/relationships/header" Target="header282.xml" /><Relationship Id="rId972" Type="http://schemas.openxmlformats.org/officeDocument/2006/relationships/footer" Target="footer282.xml" /><Relationship Id="rId973" Type="http://schemas.openxmlformats.org/officeDocument/2006/relationships/hyperlink" Target="https://advance.lexis.com/api/document?collection=news&amp;id=urn:contentItem:525S-K5N1-JBRS-Y01X-00000-00&amp;context=1516831" TargetMode="External" /><Relationship Id="rId974" Type="http://schemas.openxmlformats.org/officeDocument/2006/relationships/theme" Target="theme/theme1.xml" /><Relationship Id="rId975" Type="http://schemas.openxmlformats.org/officeDocument/2006/relationships/styles" Target="styles.xml" /><Relationship Id="rId98" Type="http://schemas.openxmlformats.org/officeDocument/2006/relationships/header" Target="header1.xml" /><Relationship Id="rId99" Type="http://schemas.openxmlformats.org/officeDocument/2006/relationships/header" Target="header2.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Stonyfield founder to talk on agriculture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170635946</vt:lpwstr>
  </property>
  <property fmtid="{D5CDD505-2E9C-101B-9397-08002B2CF9AE}" pid="3" name="LADocCount">
    <vt:i4>94</vt:i4>
  </property>
  <property fmtid="{D5CDD505-2E9C-101B-9397-08002B2CF9AE}" pid="4" name="UserPermID">
    <vt:lpwstr>urn:user:PA184731112</vt:lpwstr>
  </property>
</Properties>
</file>