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93C5" w14:textId="37C09008" w:rsidR="00C55A94" w:rsidRPr="00C55A94" w:rsidRDefault="00C55A94" w:rsidP="00C5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A94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63DDD09E" w14:textId="416937F9" w:rsidR="00C55A94" w:rsidRPr="00C55A94" w:rsidRDefault="00C55A94" w:rsidP="00C55A9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“Category Pivot”</w:t>
      </w:r>
      <w:r w:rsidR="0064384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643842">
        <w:rPr>
          <w:rFonts w:ascii="Times New Roman" w:eastAsia="Times New Roman" w:hAnsi="Times New Roman" w:cs="Times New Roman"/>
          <w:sz w:val="24"/>
          <w:szCs w:val="24"/>
        </w:rPr>
        <w:t>Kickstarters</w:t>
      </w:r>
      <w:proofErr w:type="spellEnd"/>
      <w:r w:rsidR="00643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0626">
        <w:rPr>
          <w:rFonts w:ascii="Times New Roman" w:eastAsia="Times New Roman" w:hAnsi="Times New Roman" w:cs="Times New Roman"/>
          <w:sz w:val="24"/>
          <w:szCs w:val="24"/>
        </w:rPr>
        <w:t xml:space="preserve">in the Theater category were the most popular campaign to start and had a high success rate of over 60%.  Music </w:t>
      </w:r>
      <w:proofErr w:type="spellStart"/>
      <w:r w:rsidR="008D0626">
        <w:rPr>
          <w:rFonts w:ascii="Times New Roman" w:eastAsia="Times New Roman" w:hAnsi="Times New Roman" w:cs="Times New Roman"/>
          <w:sz w:val="24"/>
          <w:szCs w:val="24"/>
        </w:rPr>
        <w:t>Kickstarters</w:t>
      </w:r>
      <w:proofErr w:type="spellEnd"/>
      <w:r w:rsidR="008D0626">
        <w:rPr>
          <w:rFonts w:ascii="Times New Roman" w:eastAsia="Times New Roman" w:hAnsi="Times New Roman" w:cs="Times New Roman"/>
          <w:sz w:val="24"/>
          <w:szCs w:val="24"/>
        </w:rPr>
        <w:t xml:space="preserve"> had the highest success rate over 77% while the few journalism </w:t>
      </w:r>
      <w:proofErr w:type="spellStart"/>
      <w:r w:rsidR="008D0626">
        <w:rPr>
          <w:rFonts w:ascii="Times New Roman" w:eastAsia="Times New Roman" w:hAnsi="Times New Roman" w:cs="Times New Roman"/>
          <w:sz w:val="24"/>
          <w:szCs w:val="24"/>
        </w:rPr>
        <w:t>Kickstarters</w:t>
      </w:r>
      <w:proofErr w:type="spellEnd"/>
      <w:r w:rsidR="008D0626">
        <w:rPr>
          <w:rFonts w:ascii="Times New Roman" w:eastAsia="Times New Roman" w:hAnsi="Times New Roman" w:cs="Times New Roman"/>
          <w:sz w:val="24"/>
          <w:szCs w:val="24"/>
        </w:rPr>
        <w:t xml:space="preserve"> did not have any successful campaigns with all 24 being cancelled.</w:t>
      </w:r>
    </w:p>
    <w:p w14:paraId="02A4B0B0" w14:textId="77777777" w:rsidR="008D0626" w:rsidRDefault="008D0626" w:rsidP="008D0626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BF00E2C" w14:textId="7CD1C540" w:rsidR="008D0626" w:rsidRPr="006D2DF6" w:rsidRDefault="00C55A94" w:rsidP="006D2DF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SubCategory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Pivot”</w:t>
      </w:r>
      <w:r w:rsidR="008D0626">
        <w:rPr>
          <w:rFonts w:ascii="Times New Roman" w:eastAsia="Times New Roman" w:hAnsi="Times New Roman" w:cs="Times New Roman"/>
          <w:sz w:val="24"/>
          <w:szCs w:val="24"/>
        </w:rPr>
        <w:t xml:space="preserve"> – Plays were the by far the most popular Kickstarter campaign over the time period, representing almost 26% of the total campaigns.  Within the Music category rock was the most popular campaign and had a 100% success rate along with many other categories.  However, Jazz, Faith and World Music had no successful campaigns.</w:t>
      </w:r>
    </w:p>
    <w:p w14:paraId="5EFCA4BC" w14:textId="337BD3F3" w:rsidR="008D0626" w:rsidRPr="008D0626" w:rsidRDefault="008D0626" w:rsidP="008D0626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FDF4E8B" w14:textId="2ADB305B" w:rsidR="00C55A94" w:rsidRDefault="00C55A94" w:rsidP="00C55A9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“Creation Date Pivot” -There appears to be some seasonality in determining whether a Kickstarter campaign will be successful or not.  February through May had the highest success rates with May being the highest at 60.6%.  December had the lowest at 44%.</w:t>
      </w:r>
    </w:p>
    <w:p w14:paraId="35DAF00C" w14:textId="77777777" w:rsidR="006D2DF6" w:rsidRPr="006D2DF6" w:rsidRDefault="006D2DF6" w:rsidP="006D2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1C0DD8" w14:textId="6FA4C54B" w:rsidR="00C55A94" w:rsidRDefault="00C55A94" w:rsidP="00C5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A94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1F31CF6D" w14:textId="71AA86AB" w:rsidR="00BA3E79" w:rsidRDefault="00194818" w:rsidP="0019481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18">
        <w:rPr>
          <w:rFonts w:ascii="Times New Roman" w:eastAsia="Times New Roman" w:hAnsi="Times New Roman" w:cs="Times New Roman"/>
          <w:sz w:val="24"/>
          <w:szCs w:val="24"/>
        </w:rPr>
        <w:t>Backer data is very limited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948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example, </w:t>
      </w:r>
      <w:r w:rsidRPr="00194818">
        <w:rPr>
          <w:rFonts w:ascii="Times New Roman" w:eastAsia="Times New Roman" w:hAnsi="Times New Roman" w:cs="Times New Roman"/>
          <w:sz w:val="24"/>
          <w:szCs w:val="24"/>
        </w:rPr>
        <w:t>the data does not show if one or a handful of backers funded the majority of the project</w:t>
      </w:r>
      <w:r>
        <w:rPr>
          <w:rFonts w:ascii="Times New Roman" w:eastAsia="Times New Roman" w:hAnsi="Times New Roman" w:cs="Times New Roman"/>
          <w:sz w:val="24"/>
          <w:szCs w:val="24"/>
        </w:rPr>
        <w:t>, where the backers are from, other demographic information of the backers that could be helpful.</w:t>
      </w:r>
    </w:p>
    <w:p w14:paraId="07C3FE76" w14:textId="77777777" w:rsidR="00CF4B04" w:rsidRDefault="00CF4B04" w:rsidP="00CF4B0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4E52AD" w14:textId="0BDBBBE5" w:rsidR="00194818" w:rsidRDefault="00194818" w:rsidP="0019481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Unknown reasons for cancellation. Did a project get cancelled because it was not getting funding a was destined to fail?</w:t>
      </w:r>
    </w:p>
    <w:p w14:paraId="44C4AD64" w14:textId="77777777" w:rsidR="00CF4B04" w:rsidRDefault="00CF4B04" w:rsidP="00CF4B0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DE6FEEA" w14:textId="0505A62D" w:rsidR="00194818" w:rsidRPr="00194818" w:rsidRDefault="00CF4B04" w:rsidP="0019481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is little data of what was happening during the campaign.  Are backers more likely to fund closer to the start or closer to the end of the campaign? </w:t>
      </w:r>
    </w:p>
    <w:p w14:paraId="33646C4B" w14:textId="77777777" w:rsidR="00C55A94" w:rsidRPr="00C55A94" w:rsidRDefault="00C55A94" w:rsidP="00C55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202A01" w14:textId="362FC9C1" w:rsidR="00194818" w:rsidRDefault="00C55A94" w:rsidP="00194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A94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4842965C" w14:textId="5872D228" w:rsidR="00194818" w:rsidRPr="00194818" w:rsidRDefault="00194818" w:rsidP="0019481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18">
        <w:rPr>
          <w:rFonts w:ascii="Times New Roman" w:eastAsia="Times New Roman" w:hAnsi="Times New Roman" w:cs="Times New Roman"/>
          <w:sz w:val="24"/>
          <w:szCs w:val="24"/>
        </w:rPr>
        <w:t>Goal size compared to success count – Do smaller projects have higher success rates?</w:t>
      </w:r>
    </w:p>
    <w:p w14:paraId="73F661CC" w14:textId="77777777" w:rsidR="00753B73" w:rsidRDefault="00753B73" w:rsidP="00753B7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3BCAE2D" w14:textId="625BB9DE" w:rsidR="00194818" w:rsidRDefault="00194818" w:rsidP="0019481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Staff picks to success count – Does a staff pick equate to higher success rates/higher number of backers?</w:t>
      </w:r>
    </w:p>
    <w:p w14:paraId="3FAB6436" w14:textId="77777777" w:rsidR="00753B73" w:rsidRDefault="00753B73" w:rsidP="00753B7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52BC387" w14:textId="4E12BB61" w:rsidR="00194818" w:rsidRDefault="00194818" w:rsidP="0019481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Spotlight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success count – Does a staff pick equate to higher success rates/higher number of backers?</w:t>
      </w:r>
    </w:p>
    <w:p w14:paraId="2E6CDC1E" w14:textId="77777777" w:rsidR="00753B73" w:rsidRDefault="00753B73" w:rsidP="00753B7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0E6A78A" w14:textId="2D303BA4" w:rsidR="00194818" w:rsidRDefault="00194818" w:rsidP="0019481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Country of origin to success count – Are backers more likely to fund one country campaigns over another</w:t>
      </w:r>
      <w:r w:rsidR="00CF4B04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A6733E9" w14:textId="77777777" w:rsidR="00CE122F" w:rsidRDefault="00CE122F"/>
    <w:sectPr w:rsidR="00CE1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E1ECF"/>
    <w:multiLevelType w:val="multilevel"/>
    <w:tmpl w:val="27625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A8"/>
    <w:rsid w:val="00194818"/>
    <w:rsid w:val="00643842"/>
    <w:rsid w:val="006D2DF6"/>
    <w:rsid w:val="00753B73"/>
    <w:rsid w:val="008D0626"/>
    <w:rsid w:val="00BA3E79"/>
    <w:rsid w:val="00C55A94"/>
    <w:rsid w:val="00CE122F"/>
    <w:rsid w:val="00CF4B04"/>
    <w:rsid w:val="00D7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9B42"/>
  <w15:chartTrackingRefBased/>
  <w15:docId w15:val="{08285793-C275-49EE-A4DB-F9BF709F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1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Healey</dc:creator>
  <cp:keywords/>
  <dc:description/>
  <cp:lastModifiedBy>Lauren Healey</cp:lastModifiedBy>
  <cp:revision>6</cp:revision>
  <dcterms:created xsi:type="dcterms:W3CDTF">2021-06-10T04:22:00Z</dcterms:created>
  <dcterms:modified xsi:type="dcterms:W3CDTF">2021-06-10T05:02:00Z</dcterms:modified>
</cp:coreProperties>
</file>