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2E3C" w:rsidRPr="00C121F2" w:rsidRDefault="00FC5E64" w:rsidP="00C32E3C">
      <w:pPr>
        <w:jc w:val="center"/>
        <w:rPr>
          <w:rFonts w:ascii="宋体" w:eastAsia="宋体" w:hAnsi="宋体"/>
          <w:b/>
          <w:sz w:val="24"/>
        </w:rPr>
      </w:pPr>
      <w:r>
        <w:rPr>
          <w:rFonts w:ascii="宋体" w:eastAsia="宋体" w:hAnsi="宋体" w:hint="eastAsia"/>
          <w:b/>
          <w:sz w:val="24"/>
        </w:rPr>
        <w:t>關於傳銷，我們應當知道什麼</w:t>
      </w:r>
    </w:p>
    <w:p w:rsidR="00C32E3C" w:rsidRPr="00C121F2" w:rsidRDefault="00C32E3C" w:rsidP="00C32E3C">
      <w:pPr>
        <w:rPr>
          <w:rFonts w:ascii="宋体" w:eastAsia="宋体" w:hAnsi="宋体"/>
        </w:rPr>
      </w:pPr>
    </w:p>
    <w:p w:rsidR="00C121F2" w:rsidRPr="00C121F2" w:rsidRDefault="00C121F2" w:rsidP="00C32E3C">
      <w:pPr>
        <w:rPr>
          <w:rFonts w:ascii="宋体" w:eastAsia="宋体" w:hAnsi="宋体"/>
        </w:rPr>
      </w:pPr>
    </w:p>
    <w:p w:rsidR="00C32E3C" w:rsidRPr="00C121F2" w:rsidRDefault="00C121F2" w:rsidP="00C32E3C">
      <w:pPr>
        <w:rPr>
          <w:rFonts w:ascii="宋体" w:eastAsia="宋体" w:hAnsi="宋体"/>
        </w:rPr>
      </w:pPr>
      <w:r w:rsidRPr="00C121F2">
        <w:rPr>
          <w:rFonts w:ascii="宋体" w:eastAsia="宋体" w:hAnsi="宋体" w:hint="eastAsia"/>
        </w:rPr>
        <w:t>「</w:t>
      </w:r>
      <w:r w:rsidR="00C32E3C" w:rsidRPr="00C121F2">
        <w:rPr>
          <w:rFonts w:ascii="宋体" w:eastAsia="宋体" w:hAnsi="宋体"/>
        </w:rPr>
        <w:t>傳銷</w:t>
      </w:r>
      <w:r w:rsidRPr="00C121F2">
        <w:rPr>
          <w:rFonts w:ascii="宋体" w:eastAsia="宋体" w:hAnsi="宋体" w:hint="eastAsia"/>
        </w:rPr>
        <w:t>」</w:t>
      </w:r>
      <w:r w:rsidRPr="00C121F2">
        <w:rPr>
          <w:rFonts w:ascii="宋体" w:eastAsia="宋体" w:hAnsi="宋体"/>
        </w:rPr>
        <w:t>在</w:t>
      </w:r>
      <w:r w:rsidRPr="00C121F2">
        <w:rPr>
          <w:rFonts w:ascii="宋体" w:eastAsia="宋体" w:hAnsi="宋体" w:hint="eastAsia"/>
        </w:rPr>
        <w:t>中國</w:t>
      </w:r>
      <w:r w:rsidR="00C32E3C" w:rsidRPr="00C121F2">
        <w:rPr>
          <w:rFonts w:ascii="宋体" w:eastAsia="宋体" w:hAnsi="宋体"/>
        </w:rPr>
        <w:t>已經存在了二十多年。</w:t>
      </w:r>
      <w:r w:rsidRPr="00C121F2">
        <w:rPr>
          <w:rFonts w:ascii="宋体" w:eastAsia="宋体" w:hAnsi="宋体" w:hint="eastAsia"/>
        </w:rPr>
        <w:t>這種新興行銷</w:t>
      </w:r>
      <w:r w:rsidR="00C32E3C" w:rsidRPr="00C121F2">
        <w:rPr>
          <w:rFonts w:ascii="宋体" w:eastAsia="宋体" w:hAnsi="宋体" w:hint="eastAsia"/>
        </w:rPr>
        <w:t>形式，在一次次地挑戰監管的底線之前，最早的命運並不太壞。這二十幾年中，傳銷的發展</w:t>
      </w:r>
      <w:r w:rsidR="00DF2A8D">
        <w:rPr>
          <w:rFonts w:ascii="宋体" w:eastAsia="宋体" w:hAnsi="宋体" w:hint="eastAsia"/>
        </w:rPr>
        <w:t>與對其實施的打擊，正如南京大學法學院的狄小華教授</w:t>
      </w:r>
      <w:r w:rsidR="00C32E3C" w:rsidRPr="00C121F2">
        <w:rPr>
          <w:rFonts w:ascii="宋体" w:eastAsia="宋体" w:hAnsi="宋体" w:hint="eastAsia"/>
        </w:rPr>
        <w:t>所概</w:t>
      </w:r>
      <w:r w:rsidRPr="00C121F2">
        <w:rPr>
          <w:rFonts w:ascii="宋体" w:eastAsia="宋体" w:hAnsi="宋体" w:hint="eastAsia"/>
        </w:rPr>
        <w:t>括的那樣，「此起彼伏。」</w:t>
      </w:r>
    </w:p>
    <w:p w:rsidR="00C32E3C" w:rsidRPr="00C121F2" w:rsidRDefault="00C32E3C" w:rsidP="00C32E3C">
      <w:pPr>
        <w:rPr>
          <w:rFonts w:ascii="宋体" w:eastAsia="宋体" w:hAnsi="宋体"/>
        </w:rPr>
      </w:pPr>
    </w:p>
    <w:p w:rsidR="00C32E3C" w:rsidRPr="00C121F2" w:rsidRDefault="00C121F2" w:rsidP="00C32E3C">
      <w:pPr>
        <w:rPr>
          <w:rFonts w:ascii="宋体" w:eastAsia="宋体" w:hAnsi="宋体"/>
          <w:b/>
        </w:rPr>
      </w:pPr>
      <w:r w:rsidRPr="00C121F2">
        <w:rPr>
          <w:rFonts w:ascii="宋体" w:eastAsia="宋体" w:hAnsi="宋体" w:hint="eastAsia"/>
          <w:b/>
        </w:rPr>
        <w:t>傳銷小史</w:t>
      </w:r>
    </w:p>
    <w:p w:rsidR="00C32E3C" w:rsidRPr="00C121F2" w:rsidRDefault="00C32E3C" w:rsidP="00C32E3C">
      <w:pPr>
        <w:rPr>
          <w:rFonts w:ascii="宋体" w:eastAsia="宋体" w:hAnsi="宋体"/>
        </w:rPr>
      </w:pPr>
    </w:p>
    <w:p w:rsidR="00C121F2" w:rsidRPr="00C121F2" w:rsidRDefault="00C32E3C" w:rsidP="00C32E3C">
      <w:pPr>
        <w:rPr>
          <w:rFonts w:ascii="宋体" w:eastAsia="宋体" w:hAnsi="宋体"/>
        </w:rPr>
      </w:pPr>
      <w:r w:rsidRPr="00C121F2">
        <w:rPr>
          <w:rFonts w:ascii="宋体" w:eastAsia="宋体" w:hAnsi="宋体" w:hint="eastAsia"/>
        </w:rPr>
        <w:t>傳銷：組織者發展人員，通過對被發展人員以其直接或者間接發展的人員數量或者業績為依據計算和給付報酬，或者要求被發展人員以交納一定費用為條件取得加入資格等方式獲得財富的違法行為。</w:t>
      </w:r>
    </w:p>
    <w:p w:rsidR="00C32E3C" w:rsidRPr="00C121F2" w:rsidRDefault="00C121F2" w:rsidP="00C32E3C">
      <w:pPr>
        <w:rPr>
          <w:rFonts w:ascii="宋体" w:eastAsia="宋体" w:hAnsi="宋体"/>
        </w:rPr>
      </w:pPr>
      <w:r w:rsidRPr="00C121F2">
        <w:rPr>
          <w:rFonts w:ascii="宋体" w:eastAsia="宋体" w:hAnsi="宋体" w:hint="eastAsia"/>
          <w:highlight w:val="yellow"/>
        </w:rPr>
        <w:t>（這裡可以做抽言）</w:t>
      </w:r>
    </w:p>
    <w:p w:rsidR="00C32E3C" w:rsidRPr="00C121F2" w:rsidRDefault="00C32E3C" w:rsidP="00C32E3C">
      <w:pPr>
        <w:rPr>
          <w:rFonts w:ascii="宋体" w:eastAsia="宋体" w:hAnsi="宋体"/>
        </w:rPr>
      </w:pPr>
    </w:p>
    <w:p w:rsidR="00C32E3C" w:rsidRDefault="00C32E3C" w:rsidP="00C32E3C">
      <w:pPr>
        <w:rPr>
          <w:rFonts w:ascii="宋体" w:eastAsia="宋体" w:hAnsi="宋体"/>
        </w:rPr>
      </w:pPr>
      <w:r w:rsidRPr="00C121F2">
        <w:rPr>
          <w:rFonts w:ascii="宋体" w:eastAsia="宋体" w:hAnsi="宋体" w:hint="eastAsia"/>
        </w:rPr>
        <w:t>上世紀</w:t>
      </w:r>
      <w:r w:rsidRPr="00C121F2">
        <w:rPr>
          <w:rFonts w:ascii="宋体" w:eastAsia="宋体" w:hAnsi="宋体"/>
        </w:rPr>
        <w:t>20年代，意大利的投機商查爾斯·龐茲開始策劃一</w:t>
      </w:r>
      <w:r w:rsidR="00C121F2" w:rsidRPr="00C121F2">
        <w:rPr>
          <w:rFonts w:ascii="宋体" w:eastAsia="宋体" w:hAnsi="宋体"/>
        </w:rPr>
        <w:t>個騙局，利用新投資人的錢</w:t>
      </w:r>
      <w:r w:rsidRPr="00C121F2">
        <w:rPr>
          <w:rFonts w:ascii="宋体" w:eastAsia="宋体" w:hAnsi="宋体"/>
        </w:rPr>
        <w:t>向老投資者支付利息和短期回報，以制造賺錢的假象進而騙取更多的投資。這個被稱為</w:t>
      </w:r>
      <w:r w:rsidR="00C121F2" w:rsidRPr="00C121F2">
        <w:rPr>
          <w:rFonts w:ascii="宋体" w:eastAsia="宋体" w:hAnsi="宋体"/>
        </w:rPr>
        <w:t>「</w:t>
      </w:r>
      <w:r w:rsidRPr="00C121F2">
        <w:rPr>
          <w:rFonts w:ascii="宋体" w:eastAsia="宋体" w:hAnsi="宋体"/>
        </w:rPr>
        <w:t>龐氏騙局</w:t>
      </w:r>
      <w:r w:rsidR="00C121F2" w:rsidRPr="00C121F2">
        <w:rPr>
          <w:rFonts w:ascii="宋体" w:eastAsia="宋体" w:hAnsi="宋体"/>
        </w:rPr>
        <w:t>」</w:t>
      </w:r>
      <w:r w:rsidRPr="00C121F2">
        <w:rPr>
          <w:rFonts w:ascii="宋体" w:eastAsia="宋体" w:hAnsi="宋体"/>
        </w:rPr>
        <w:t>的金融詐騙形式，也就是傳銷的本質——以後來者的錢</w:t>
      </w:r>
      <w:r w:rsidR="00DF2A8D">
        <w:rPr>
          <w:rFonts w:ascii="宋体" w:eastAsia="宋体" w:hAnsi="宋体" w:hint="eastAsia"/>
        </w:rPr>
        <w:t>，</w:t>
      </w:r>
      <w:r w:rsidRPr="00C121F2">
        <w:rPr>
          <w:rFonts w:ascii="宋体" w:eastAsia="宋体" w:hAnsi="宋体"/>
        </w:rPr>
        <w:t>發前人的收益。</w:t>
      </w:r>
    </w:p>
    <w:p w:rsidR="00DF2A8D" w:rsidRPr="00C121F2" w:rsidRDefault="00DF2A8D" w:rsidP="00C32E3C">
      <w:pPr>
        <w:rPr>
          <w:rFonts w:ascii="宋体" w:eastAsia="宋体" w:hAnsi="宋体" w:hint="eastAsia"/>
        </w:rPr>
      </w:pPr>
    </w:p>
    <w:p w:rsidR="00C32E3C" w:rsidRDefault="00DF2A8D" w:rsidP="00C32E3C">
      <w:pPr>
        <w:rPr>
          <w:rFonts w:ascii="宋体" w:eastAsia="宋体" w:hAnsi="宋体"/>
        </w:rPr>
      </w:pPr>
      <w:r>
        <w:rPr>
          <w:rFonts w:ascii="宋体" w:eastAsia="宋体" w:hAnsi="宋体" w:hint="eastAsia"/>
        </w:rPr>
        <w:t>據狄小華</w:t>
      </w:r>
      <w:r w:rsidR="00C32E3C" w:rsidRPr="00C121F2">
        <w:rPr>
          <w:rFonts w:ascii="宋体" w:eastAsia="宋体" w:hAnsi="宋体" w:hint="eastAsia"/>
        </w:rPr>
        <w:t>介紹</w:t>
      </w:r>
      <w:r>
        <w:rPr>
          <w:rFonts w:ascii="宋体" w:eastAsia="宋体" w:hAnsi="宋体" w:hint="eastAsia"/>
        </w:rPr>
        <w:t>，傳銷的最大的特點，主要是通過高額的利益、誘惑，甚至采取限制人身</w:t>
      </w:r>
      <w:r w:rsidR="00C32E3C" w:rsidRPr="00C121F2">
        <w:rPr>
          <w:rFonts w:ascii="宋体" w:eastAsia="宋体" w:hAnsi="宋体" w:hint="eastAsia"/>
        </w:rPr>
        <w:t>自由、強迫的方式，來拉入下線。發展下線的過程，</w:t>
      </w:r>
      <w:r w:rsidR="00C121F2" w:rsidRPr="00C121F2">
        <w:rPr>
          <w:rFonts w:ascii="宋体" w:eastAsia="宋体" w:hAnsi="宋体" w:hint="eastAsia"/>
        </w:rPr>
        <w:t>「</w:t>
      </w:r>
      <w:r w:rsidR="00C32E3C" w:rsidRPr="00C121F2">
        <w:rPr>
          <w:rFonts w:ascii="宋体" w:eastAsia="宋体" w:hAnsi="宋体" w:hint="eastAsia"/>
        </w:rPr>
        <w:t>就像葡萄一樣一串一串這樣蔓延出去。</w:t>
      </w:r>
      <w:r w:rsidR="00C121F2" w:rsidRPr="00C121F2">
        <w:rPr>
          <w:rFonts w:ascii="宋体" w:eastAsia="宋体" w:hAnsi="宋体" w:hint="eastAsia"/>
        </w:rPr>
        <w:t>」</w:t>
      </w:r>
    </w:p>
    <w:p w:rsidR="00DF2A8D" w:rsidRPr="00C121F2" w:rsidRDefault="00DF2A8D" w:rsidP="00C32E3C">
      <w:pPr>
        <w:rPr>
          <w:rFonts w:ascii="宋体" w:eastAsia="宋体" w:hAnsi="宋体" w:hint="eastAsia"/>
        </w:rPr>
      </w:pPr>
    </w:p>
    <w:p w:rsidR="00C32E3C" w:rsidRDefault="00C32E3C" w:rsidP="00C32E3C">
      <w:pPr>
        <w:rPr>
          <w:rFonts w:ascii="宋体" w:eastAsia="宋体" w:hAnsi="宋体"/>
        </w:rPr>
      </w:pPr>
      <w:r w:rsidRPr="00C121F2">
        <w:rPr>
          <w:rFonts w:ascii="宋体" w:eastAsia="宋体" w:hAnsi="宋体" w:hint="eastAsia"/>
        </w:rPr>
        <w:t>大多數人對於傳銷的印象，似乎還只停留於限制人身自由，沒收身份證、手機，集體上大課、喊口號，甚至暴力毆打等明顯的</w:t>
      </w:r>
      <w:r w:rsidR="00C121F2" w:rsidRPr="00C121F2">
        <w:rPr>
          <w:rFonts w:ascii="宋体" w:eastAsia="宋体" w:hAnsi="宋体" w:hint="eastAsia"/>
        </w:rPr>
        <w:t>「</w:t>
      </w:r>
      <w:r w:rsidRPr="00C121F2">
        <w:rPr>
          <w:rFonts w:ascii="宋体" w:eastAsia="宋体" w:hAnsi="宋体" w:hint="eastAsia"/>
        </w:rPr>
        <w:t>洗腦</w:t>
      </w:r>
      <w:r w:rsidR="00C121F2" w:rsidRPr="00C121F2">
        <w:rPr>
          <w:rFonts w:ascii="宋体" w:eastAsia="宋体" w:hAnsi="宋体" w:hint="eastAsia"/>
        </w:rPr>
        <w:t>」</w:t>
      </w:r>
      <w:r w:rsidRPr="00C121F2">
        <w:rPr>
          <w:rFonts w:ascii="宋体" w:eastAsia="宋体" w:hAnsi="宋体" w:hint="eastAsia"/>
        </w:rPr>
        <w:t>行為，殊不知，在傳銷理論逐漸發展為一個閉環的過程中，傳統意義上的</w:t>
      </w:r>
      <w:r w:rsidR="00C121F2" w:rsidRPr="00C121F2">
        <w:rPr>
          <w:rFonts w:ascii="宋体" w:eastAsia="宋体" w:hAnsi="宋体" w:hint="eastAsia"/>
        </w:rPr>
        <w:t>「</w:t>
      </w:r>
      <w:r w:rsidRPr="00C121F2">
        <w:rPr>
          <w:rFonts w:ascii="宋体" w:eastAsia="宋体" w:hAnsi="宋体" w:hint="eastAsia"/>
        </w:rPr>
        <w:t>北派</w:t>
      </w:r>
      <w:r w:rsidR="00C121F2" w:rsidRPr="00C121F2">
        <w:rPr>
          <w:rFonts w:ascii="宋体" w:eastAsia="宋体" w:hAnsi="宋体" w:hint="eastAsia"/>
        </w:rPr>
        <w:t>」</w:t>
      </w:r>
      <w:r w:rsidRPr="00C121F2">
        <w:rPr>
          <w:rFonts w:ascii="宋体" w:eastAsia="宋体" w:hAnsi="宋体" w:hint="eastAsia"/>
        </w:rPr>
        <w:t>傳銷，已經逐漸被更加溫和的</w:t>
      </w:r>
      <w:r w:rsidR="00C121F2" w:rsidRPr="00C121F2">
        <w:rPr>
          <w:rFonts w:ascii="宋体" w:eastAsia="宋体" w:hAnsi="宋体" w:hint="eastAsia"/>
        </w:rPr>
        <w:t>「</w:t>
      </w:r>
      <w:r w:rsidRPr="00C121F2">
        <w:rPr>
          <w:rFonts w:ascii="宋体" w:eastAsia="宋体" w:hAnsi="宋体" w:hint="eastAsia"/>
        </w:rPr>
        <w:t>南派</w:t>
      </w:r>
      <w:r w:rsidR="00C121F2" w:rsidRPr="00C121F2">
        <w:rPr>
          <w:rFonts w:ascii="宋体" w:eastAsia="宋体" w:hAnsi="宋体" w:hint="eastAsia"/>
        </w:rPr>
        <w:t>」</w:t>
      </w:r>
      <w:r w:rsidRPr="00C121F2">
        <w:rPr>
          <w:rFonts w:ascii="宋体" w:eastAsia="宋体" w:hAnsi="宋体" w:hint="eastAsia"/>
        </w:rPr>
        <w:t>傳銷取代。</w:t>
      </w:r>
    </w:p>
    <w:p w:rsidR="00DF2A8D" w:rsidRPr="00C121F2" w:rsidRDefault="00DF2A8D" w:rsidP="00C32E3C">
      <w:pPr>
        <w:rPr>
          <w:rFonts w:ascii="宋体" w:eastAsia="宋体" w:hAnsi="宋体" w:hint="eastAsia"/>
        </w:rPr>
      </w:pPr>
    </w:p>
    <w:p w:rsidR="00C32E3C" w:rsidRDefault="00C32E3C" w:rsidP="00C32E3C">
      <w:pPr>
        <w:rPr>
          <w:rFonts w:ascii="宋体" w:eastAsia="宋体" w:hAnsi="宋体"/>
        </w:rPr>
      </w:pPr>
      <w:r w:rsidRPr="00C121F2">
        <w:rPr>
          <w:rFonts w:ascii="宋体" w:eastAsia="宋体" w:hAnsi="宋体" w:hint="eastAsia"/>
        </w:rPr>
        <w:t>初期傳銷理論不夠完善，亦不足以說服眾人時，暴力是洗腦必需的輔助手段，也是留住下線，壯大傳銷組織的方式——但這絕非最佳方法；當傳銷江湖漸漸摸索出一套能夠自圓其說的理論後，能夠邏輯自洽的說辭本身，就能夠完成</w:t>
      </w:r>
      <w:r w:rsidR="00C121F2" w:rsidRPr="00C121F2">
        <w:rPr>
          <w:rFonts w:ascii="宋体" w:eastAsia="宋体" w:hAnsi="宋体" w:hint="eastAsia"/>
        </w:rPr>
        <w:t>「</w:t>
      </w:r>
      <w:r w:rsidRPr="00C121F2">
        <w:rPr>
          <w:rFonts w:ascii="宋体" w:eastAsia="宋体" w:hAnsi="宋体" w:hint="eastAsia"/>
        </w:rPr>
        <w:t>洗腦</w:t>
      </w:r>
      <w:r w:rsidR="00C121F2" w:rsidRPr="00C121F2">
        <w:rPr>
          <w:rFonts w:ascii="宋体" w:eastAsia="宋体" w:hAnsi="宋体" w:hint="eastAsia"/>
        </w:rPr>
        <w:t>」</w:t>
      </w:r>
      <w:r w:rsidRPr="00C121F2">
        <w:rPr>
          <w:rFonts w:ascii="宋体" w:eastAsia="宋体" w:hAnsi="宋体" w:hint="eastAsia"/>
        </w:rPr>
        <w:t>的任務。</w:t>
      </w:r>
    </w:p>
    <w:p w:rsidR="00DF2A8D" w:rsidRPr="00C121F2" w:rsidRDefault="00DF2A8D" w:rsidP="00C32E3C">
      <w:pPr>
        <w:rPr>
          <w:rFonts w:ascii="宋体" w:eastAsia="宋体" w:hAnsi="宋体" w:hint="eastAsia"/>
        </w:rPr>
      </w:pPr>
    </w:p>
    <w:p w:rsidR="00C32E3C" w:rsidRDefault="00C32E3C" w:rsidP="00C32E3C">
      <w:pPr>
        <w:rPr>
          <w:rFonts w:ascii="宋体" w:eastAsia="宋体" w:hAnsi="宋体"/>
        </w:rPr>
      </w:pPr>
      <w:r w:rsidRPr="00C121F2">
        <w:rPr>
          <w:rFonts w:ascii="宋体" w:eastAsia="宋体" w:hAnsi="宋体" w:hint="eastAsia"/>
        </w:rPr>
        <w:t>與此同時，互聯網時代的到來使得新型的網絡傳銷崛起，傳銷的受騙人群從傳統的以親友、熟人為主的</w:t>
      </w:r>
      <w:r w:rsidR="00C121F2" w:rsidRPr="00C121F2">
        <w:rPr>
          <w:rFonts w:ascii="宋体" w:eastAsia="宋体" w:hAnsi="宋体" w:hint="eastAsia"/>
        </w:rPr>
        <w:t>「</w:t>
      </w:r>
      <w:r w:rsidRPr="00C121F2">
        <w:rPr>
          <w:rFonts w:ascii="宋体" w:eastAsia="宋体" w:hAnsi="宋体" w:hint="eastAsia"/>
        </w:rPr>
        <w:t>殺熟</w:t>
      </w:r>
      <w:r w:rsidR="00C121F2" w:rsidRPr="00C121F2">
        <w:rPr>
          <w:rFonts w:ascii="宋体" w:eastAsia="宋体" w:hAnsi="宋体" w:hint="eastAsia"/>
        </w:rPr>
        <w:t>」</w:t>
      </w:r>
      <w:r w:rsidRPr="00C121F2">
        <w:rPr>
          <w:rFonts w:ascii="宋体" w:eastAsia="宋体" w:hAnsi="宋体" w:hint="eastAsia"/>
        </w:rPr>
        <w:t>，轉變為在招聘、交友網站上針對陌生人的</w:t>
      </w:r>
      <w:r w:rsidR="00C121F2" w:rsidRPr="00C121F2">
        <w:rPr>
          <w:rFonts w:ascii="宋体" w:eastAsia="宋体" w:hAnsi="宋体" w:hint="eastAsia"/>
        </w:rPr>
        <w:t>「</w:t>
      </w:r>
      <w:r w:rsidRPr="00C121F2">
        <w:rPr>
          <w:rFonts w:ascii="宋体" w:eastAsia="宋体" w:hAnsi="宋体" w:hint="eastAsia"/>
        </w:rPr>
        <w:t>廣撒網</w:t>
      </w:r>
      <w:r w:rsidR="00C121F2" w:rsidRPr="00C121F2">
        <w:rPr>
          <w:rFonts w:ascii="宋体" w:eastAsia="宋体" w:hAnsi="宋体" w:hint="eastAsia"/>
        </w:rPr>
        <w:t>」</w:t>
      </w:r>
      <w:r w:rsidR="00DF2A8D">
        <w:rPr>
          <w:rFonts w:ascii="宋体" w:eastAsia="宋体" w:hAnsi="宋体" w:hint="eastAsia"/>
        </w:rPr>
        <w:t>；深陷傳銷的人也不僅是貧窮</w:t>
      </w:r>
      <w:r w:rsidRPr="00C121F2">
        <w:rPr>
          <w:rFonts w:ascii="宋体" w:eastAsia="宋体" w:hAnsi="宋体" w:hint="eastAsia"/>
        </w:rPr>
        <w:t>的社會底層</w:t>
      </w:r>
      <w:r w:rsidR="00DF2A8D">
        <w:rPr>
          <w:rFonts w:ascii="宋体" w:eastAsia="宋体" w:hAnsi="宋体" w:hint="eastAsia"/>
        </w:rPr>
        <w:t>民眾</w:t>
      </w:r>
      <w:r w:rsidRPr="00C121F2">
        <w:rPr>
          <w:rFonts w:ascii="宋体" w:eastAsia="宋体" w:hAnsi="宋体" w:hint="eastAsia"/>
        </w:rPr>
        <w:t>，還有高學歷人群、海歸、公務員、小老板等。</w:t>
      </w:r>
    </w:p>
    <w:p w:rsidR="00DF2A8D" w:rsidRDefault="00DF2A8D" w:rsidP="00C32E3C">
      <w:pPr>
        <w:rPr>
          <w:rFonts w:ascii="宋体" w:eastAsia="宋体" w:hAnsi="宋体"/>
        </w:rPr>
      </w:pPr>
    </w:p>
    <w:p w:rsidR="00C32E3C" w:rsidRDefault="00C121F2" w:rsidP="00C32E3C">
      <w:pPr>
        <w:rPr>
          <w:rFonts w:ascii="宋体" w:eastAsia="宋体" w:hAnsi="宋体"/>
        </w:rPr>
      </w:pPr>
      <w:r w:rsidRPr="00C121F2">
        <w:rPr>
          <w:rFonts w:ascii="宋体" w:eastAsia="宋体" w:hAnsi="宋体" w:hint="eastAsia"/>
        </w:rPr>
        <w:t>「</w:t>
      </w:r>
      <w:r w:rsidR="00C32E3C" w:rsidRPr="00C121F2">
        <w:rPr>
          <w:rFonts w:ascii="宋体" w:eastAsia="宋体" w:hAnsi="宋体" w:hint="eastAsia"/>
        </w:rPr>
        <w:t>新型網絡傳銷</w:t>
      </w:r>
      <w:r w:rsidRPr="00C121F2">
        <w:rPr>
          <w:rFonts w:ascii="宋体" w:eastAsia="宋体" w:hAnsi="宋体" w:hint="eastAsia"/>
        </w:rPr>
        <w:t>」</w:t>
      </w:r>
      <w:r w:rsidR="00C32E3C" w:rsidRPr="00C121F2">
        <w:rPr>
          <w:rFonts w:ascii="宋体" w:eastAsia="宋体" w:hAnsi="宋体" w:hint="eastAsia"/>
        </w:rPr>
        <w:t>被認為是</w:t>
      </w:r>
      <w:r w:rsidR="00C32E3C" w:rsidRPr="00C121F2">
        <w:rPr>
          <w:rFonts w:ascii="宋体" w:eastAsia="宋体" w:hAnsi="宋体"/>
        </w:rPr>
        <w:t>2013年以後傳銷的主要形式。2016年7月，中國政法大學資本金融研究院發布了一份研究報告《新型網絡傳銷——微傳銷在我國的發展、危害及防治研究》，報告中寫道，這種新型網絡傳銷無實體項目支撐、無明確投資標的、無實體機構，以高收益、低門檻、快回報為誘餌，靠不斷發展新的投資者實現虛高利潤。</w:t>
      </w:r>
    </w:p>
    <w:p w:rsidR="00DF2A8D" w:rsidRPr="00C121F2" w:rsidRDefault="00DF2A8D" w:rsidP="00C32E3C">
      <w:pPr>
        <w:rPr>
          <w:rFonts w:ascii="宋体" w:eastAsia="宋体" w:hAnsi="宋体" w:hint="eastAsia"/>
        </w:rPr>
      </w:pPr>
    </w:p>
    <w:p w:rsidR="00C32E3C" w:rsidRPr="00C121F2" w:rsidRDefault="00C32E3C" w:rsidP="00C32E3C">
      <w:pPr>
        <w:rPr>
          <w:rFonts w:ascii="宋体" w:eastAsia="宋体" w:hAnsi="宋体"/>
        </w:rPr>
      </w:pPr>
      <w:r w:rsidRPr="00C121F2">
        <w:rPr>
          <w:rFonts w:ascii="宋体" w:eastAsia="宋体" w:hAnsi="宋体" w:hint="eastAsia"/>
        </w:rPr>
        <w:t>而不變的是，求職心切，又涉世未深的應屆畢業生，始終是傳銷組織眼中的</w:t>
      </w:r>
      <w:r w:rsidR="00C121F2" w:rsidRPr="00C121F2">
        <w:rPr>
          <w:rFonts w:ascii="宋体" w:eastAsia="宋体" w:hAnsi="宋体" w:hint="eastAsia"/>
        </w:rPr>
        <w:t>「</w:t>
      </w:r>
      <w:r w:rsidRPr="00C121F2">
        <w:rPr>
          <w:rFonts w:ascii="宋体" w:eastAsia="宋体" w:hAnsi="宋体" w:hint="eastAsia"/>
        </w:rPr>
        <w:t>完美獵物</w:t>
      </w:r>
      <w:r w:rsidR="00C121F2" w:rsidRPr="00C121F2">
        <w:rPr>
          <w:rFonts w:ascii="宋体" w:eastAsia="宋体" w:hAnsi="宋体" w:hint="eastAsia"/>
        </w:rPr>
        <w:t>」</w:t>
      </w:r>
      <w:r w:rsidRPr="00C121F2">
        <w:rPr>
          <w:rFonts w:ascii="宋体" w:eastAsia="宋体" w:hAnsi="宋体" w:hint="eastAsia"/>
        </w:rPr>
        <w:t>。</w:t>
      </w:r>
    </w:p>
    <w:p w:rsidR="00C32E3C" w:rsidRPr="00C121F2" w:rsidRDefault="00C32E3C" w:rsidP="00C32E3C">
      <w:pPr>
        <w:rPr>
          <w:rFonts w:ascii="宋体" w:eastAsia="宋体" w:hAnsi="宋体"/>
        </w:rPr>
      </w:pPr>
    </w:p>
    <w:p w:rsidR="00C32E3C" w:rsidRPr="00C121F2" w:rsidRDefault="00DF2A8D" w:rsidP="00C32E3C">
      <w:pPr>
        <w:rPr>
          <w:rFonts w:ascii="宋体" w:eastAsia="宋体" w:hAnsi="宋体"/>
          <w:b/>
        </w:rPr>
      </w:pPr>
      <w:r>
        <w:rPr>
          <w:rFonts w:ascii="宋体" w:eastAsia="宋体" w:hAnsi="宋体" w:hint="eastAsia"/>
          <w:b/>
        </w:rPr>
        <w:t>傳銷與直銷、微商和代購之區別</w:t>
      </w:r>
    </w:p>
    <w:p w:rsidR="00C32E3C" w:rsidRPr="00C121F2" w:rsidRDefault="00C32E3C" w:rsidP="00C32E3C">
      <w:pPr>
        <w:rPr>
          <w:rFonts w:ascii="宋体" w:eastAsia="宋体" w:hAnsi="宋体"/>
        </w:rPr>
      </w:pPr>
    </w:p>
    <w:p w:rsidR="00DF2A8D" w:rsidRDefault="00C32E3C" w:rsidP="00C32E3C">
      <w:pPr>
        <w:rPr>
          <w:rFonts w:ascii="宋体" w:eastAsia="宋体" w:hAnsi="宋体"/>
        </w:rPr>
      </w:pPr>
      <w:r w:rsidRPr="00C121F2">
        <w:rPr>
          <w:rFonts w:ascii="宋体" w:eastAsia="宋体" w:hAnsi="宋体" w:hint="eastAsia"/>
        </w:rPr>
        <w:t>直銷：直銷企業招募直銷員，繞過傳統批發商或零售通路，直接銷售商品和服務，由直銷員在固定營業場所之外直接向消費者推銷產品和接收訂單的經銷方式。</w:t>
      </w:r>
    </w:p>
    <w:p w:rsidR="00DF2A8D" w:rsidRPr="00C121F2" w:rsidRDefault="00DF2A8D" w:rsidP="00DF2A8D">
      <w:pPr>
        <w:rPr>
          <w:rFonts w:ascii="宋体" w:eastAsia="宋体" w:hAnsi="宋体"/>
        </w:rPr>
      </w:pPr>
      <w:r w:rsidRPr="00C121F2">
        <w:rPr>
          <w:rFonts w:ascii="宋体" w:eastAsia="宋体" w:hAnsi="宋体" w:hint="eastAsia"/>
          <w:highlight w:val="yellow"/>
        </w:rPr>
        <w:lastRenderedPageBreak/>
        <w:t>（這裡可以做抽言）</w:t>
      </w:r>
    </w:p>
    <w:p w:rsidR="00DF2A8D" w:rsidRDefault="00DF2A8D" w:rsidP="00C32E3C">
      <w:pPr>
        <w:rPr>
          <w:rFonts w:ascii="宋体" w:eastAsia="宋体" w:hAnsi="宋体"/>
        </w:rPr>
      </w:pPr>
    </w:p>
    <w:p w:rsidR="00C32E3C" w:rsidRDefault="00DF2A8D" w:rsidP="00C32E3C">
      <w:pPr>
        <w:rPr>
          <w:rFonts w:ascii="宋体" w:eastAsia="宋体" w:hAnsi="宋体"/>
        </w:rPr>
      </w:pPr>
      <w:r>
        <w:rPr>
          <w:rFonts w:ascii="宋体" w:eastAsia="宋体" w:hAnsi="宋体" w:hint="eastAsia"/>
        </w:rPr>
        <w:t>傳銷與直銷的區別在於，</w:t>
      </w:r>
      <w:r w:rsidR="00C32E3C" w:rsidRPr="00C121F2">
        <w:rPr>
          <w:rFonts w:ascii="宋体" w:eastAsia="宋体" w:hAnsi="宋体" w:hint="eastAsia"/>
        </w:rPr>
        <w:t>直銷通過省略廠家和消費者之間的中間環節來壓縮產品價格，達到更好的銷售目標，而傳銷則通過</w:t>
      </w:r>
      <w:r w:rsidR="00C121F2" w:rsidRPr="00C121F2">
        <w:rPr>
          <w:rFonts w:ascii="宋体" w:eastAsia="宋体" w:hAnsi="宋体" w:hint="eastAsia"/>
        </w:rPr>
        <w:t>「</w:t>
      </w:r>
      <w:r w:rsidR="00C32E3C" w:rsidRPr="00C121F2">
        <w:rPr>
          <w:rFonts w:ascii="宋体" w:eastAsia="宋体" w:hAnsi="宋体" w:hint="eastAsia"/>
        </w:rPr>
        <w:t>五級三階制</w:t>
      </w:r>
      <w:r w:rsidR="00C121F2" w:rsidRPr="00C121F2">
        <w:rPr>
          <w:rFonts w:ascii="宋体" w:eastAsia="宋体" w:hAnsi="宋体" w:hint="eastAsia"/>
        </w:rPr>
        <w:t>」</w:t>
      </w:r>
      <w:r w:rsidR="00C32E3C" w:rsidRPr="00C121F2">
        <w:rPr>
          <w:rFonts w:ascii="宋体" w:eastAsia="宋体" w:hAnsi="宋体" w:hint="eastAsia"/>
        </w:rPr>
        <w:t>、</w:t>
      </w:r>
      <w:r w:rsidR="00C121F2" w:rsidRPr="00C121F2">
        <w:rPr>
          <w:rFonts w:ascii="宋体" w:eastAsia="宋体" w:hAnsi="宋体" w:hint="eastAsia"/>
        </w:rPr>
        <w:t>「</w:t>
      </w:r>
      <w:r w:rsidR="00C32E3C" w:rsidRPr="00C121F2">
        <w:rPr>
          <w:rFonts w:ascii="宋体" w:eastAsia="宋体" w:hAnsi="宋体" w:hint="eastAsia"/>
        </w:rPr>
        <w:t>三商法</w:t>
      </w:r>
      <w:r w:rsidR="00C121F2" w:rsidRPr="00C121F2">
        <w:rPr>
          <w:rFonts w:ascii="宋体" w:eastAsia="宋体" w:hAnsi="宋体" w:hint="eastAsia"/>
        </w:rPr>
        <w:t>」</w:t>
      </w:r>
      <w:r w:rsidR="00C32E3C" w:rsidRPr="00C121F2">
        <w:rPr>
          <w:rFonts w:ascii="宋体" w:eastAsia="宋体" w:hAnsi="宋体" w:hint="eastAsia"/>
        </w:rPr>
        <w:t>等商業模式，不斷延伸中間環節，層層盤剝，最大的獲利者處於金字塔頂層，不斷被發展的下線卻只能血本無歸。</w:t>
      </w:r>
    </w:p>
    <w:p w:rsidR="00DF2A8D" w:rsidRDefault="00DF2A8D" w:rsidP="00C32E3C">
      <w:pPr>
        <w:rPr>
          <w:rFonts w:ascii="宋体" w:eastAsia="宋体" w:hAnsi="宋体"/>
        </w:rPr>
      </w:pPr>
    </w:p>
    <w:p w:rsidR="00FC5E64" w:rsidRDefault="00FC5E64" w:rsidP="00C32E3C">
      <w:pPr>
        <w:rPr>
          <w:rFonts w:ascii="宋体" w:eastAsia="宋体" w:hAnsi="宋体"/>
        </w:rPr>
      </w:pPr>
      <w:r>
        <w:rPr>
          <w:noProof/>
        </w:rPr>
        <w:drawing>
          <wp:inline distT="0" distB="0" distL="0" distR="0" wp14:anchorId="1486E91D" wp14:editId="64ACB123">
            <wp:extent cx="5274310" cy="59899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989955"/>
                    </a:xfrm>
                    <a:prstGeom prst="rect">
                      <a:avLst/>
                    </a:prstGeom>
                  </pic:spPr>
                </pic:pic>
              </a:graphicData>
            </a:graphic>
          </wp:inline>
        </w:drawing>
      </w:r>
    </w:p>
    <w:p w:rsidR="00FC5E64" w:rsidRDefault="00FC5E64" w:rsidP="00FC5E64">
      <w:pPr>
        <w:rPr>
          <w:rFonts w:ascii="宋体" w:eastAsia="宋体" w:hAnsi="宋体"/>
          <w:sz w:val="20"/>
        </w:rPr>
      </w:pPr>
      <w:r>
        <w:rPr>
          <w:rFonts w:ascii="宋体" w:eastAsia="宋体" w:hAnsi="宋体" w:hint="eastAsia"/>
          <w:sz w:val="20"/>
        </w:rPr>
        <w:t>圖／來源鳳凰WEEKLY</w:t>
      </w:r>
    </w:p>
    <w:p w:rsidR="00FC5E64" w:rsidRPr="00C121F2" w:rsidRDefault="00FC5E64" w:rsidP="00C32E3C">
      <w:pPr>
        <w:rPr>
          <w:rFonts w:ascii="宋体" w:eastAsia="宋体" w:hAnsi="宋体" w:hint="eastAsia"/>
        </w:rPr>
      </w:pPr>
    </w:p>
    <w:p w:rsidR="00C32E3C" w:rsidRDefault="00DF2A8D" w:rsidP="00C32E3C">
      <w:pPr>
        <w:rPr>
          <w:rFonts w:ascii="宋体" w:eastAsia="宋体" w:hAnsi="宋体"/>
        </w:rPr>
      </w:pPr>
      <w:r>
        <w:rPr>
          <w:rFonts w:ascii="宋体" w:eastAsia="宋体" w:hAnsi="宋体" w:hint="eastAsia"/>
        </w:rPr>
        <w:t>在狄小華</w:t>
      </w:r>
      <w:r w:rsidR="00C32E3C" w:rsidRPr="00C121F2">
        <w:rPr>
          <w:rFonts w:ascii="宋体" w:eastAsia="宋体" w:hAnsi="宋体" w:hint="eastAsia"/>
        </w:rPr>
        <w:t>看來，二者的差異可以看作直銷本身具有</w:t>
      </w:r>
      <w:r w:rsidR="00C121F2" w:rsidRPr="00C121F2">
        <w:rPr>
          <w:rFonts w:ascii="宋体" w:eastAsia="宋体" w:hAnsi="宋体" w:hint="eastAsia"/>
        </w:rPr>
        <w:t>「</w:t>
      </w:r>
      <w:r w:rsidR="00C32E3C" w:rsidRPr="00C121F2">
        <w:rPr>
          <w:rFonts w:ascii="宋体" w:eastAsia="宋体" w:hAnsi="宋体" w:hint="eastAsia"/>
        </w:rPr>
        <w:t>供應</w:t>
      </w:r>
      <w:r w:rsidR="00C121F2" w:rsidRPr="00C121F2">
        <w:rPr>
          <w:rFonts w:ascii="宋体" w:eastAsia="宋体" w:hAnsi="宋体" w:hint="eastAsia"/>
        </w:rPr>
        <w:t>」</w:t>
      </w:r>
      <w:r w:rsidR="00C32E3C" w:rsidRPr="00C121F2">
        <w:rPr>
          <w:rFonts w:ascii="宋体" w:eastAsia="宋体" w:hAnsi="宋体" w:hint="eastAsia"/>
        </w:rPr>
        <w:t>的網絡，通過推薦和介紹來銷售產品，傳銷卻具有</w:t>
      </w:r>
      <w:r w:rsidR="00C121F2" w:rsidRPr="00C121F2">
        <w:rPr>
          <w:rFonts w:ascii="宋体" w:eastAsia="宋体" w:hAnsi="宋体" w:hint="eastAsia"/>
        </w:rPr>
        <w:t>「</w:t>
      </w:r>
      <w:r w:rsidR="00C32E3C" w:rsidRPr="00C121F2">
        <w:rPr>
          <w:rFonts w:ascii="宋体" w:eastAsia="宋体" w:hAnsi="宋体" w:hint="eastAsia"/>
        </w:rPr>
        <w:t>強買強賣</w:t>
      </w:r>
      <w:r w:rsidR="00C121F2" w:rsidRPr="00C121F2">
        <w:rPr>
          <w:rFonts w:ascii="宋体" w:eastAsia="宋体" w:hAnsi="宋体" w:hint="eastAsia"/>
        </w:rPr>
        <w:t>」</w:t>
      </w:r>
      <w:r w:rsidR="00C32E3C" w:rsidRPr="00C121F2">
        <w:rPr>
          <w:rFonts w:ascii="宋体" w:eastAsia="宋体" w:hAnsi="宋体" w:hint="eastAsia"/>
        </w:rPr>
        <w:t>的性質，</w:t>
      </w:r>
      <w:r w:rsidR="00C121F2" w:rsidRPr="00C121F2">
        <w:rPr>
          <w:rFonts w:ascii="宋体" w:eastAsia="宋体" w:hAnsi="宋体" w:hint="eastAsia"/>
        </w:rPr>
        <w:t>「</w:t>
      </w:r>
      <w:r w:rsidR="00C32E3C" w:rsidRPr="00C121F2">
        <w:rPr>
          <w:rFonts w:ascii="宋体" w:eastAsia="宋体" w:hAnsi="宋体" w:hint="eastAsia"/>
        </w:rPr>
        <w:t>一是強迫，二是產品的價格和它本身的價值是完全不符的（欺騙）。</w:t>
      </w:r>
      <w:r w:rsidR="00C121F2" w:rsidRPr="00C121F2">
        <w:rPr>
          <w:rFonts w:ascii="宋体" w:eastAsia="宋体" w:hAnsi="宋体" w:hint="eastAsia"/>
        </w:rPr>
        <w:t>」</w:t>
      </w:r>
    </w:p>
    <w:p w:rsidR="00DF2A8D" w:rsidRPr="00C121F2" w:rsidRDefault="00DF2A8D" w:rsidP="00C32E3C">
      <w:pPr>
        <w:rPr>
          <w:rFonts w:ascii="宋体" w:eastAsia="宋体" w:hAnsi="宋体" w:hint="eastAsia"/>
        </w:rPr>
      </w:pPr>
    </w:p>
    <w:p w:rsidR="00C32E3C" w:rsidRPr="00C121F2" w:rsidRDefault="00C32E3C" w:rsidP="00C32E3C">
      <w:pPr>
        <w:rPr>
          <w:rFonts w:ascii="宋体" w:eastAsia="宋体" w:hAnsi="宋体"/>
        </w:rPr>
      </w:pPr>
      <w:r w:rsidRPr="00C121F2">
        <w:rPr>
          <w:rFonts w:ascii="宋体" w:eastAsia="宋体" w:hAnsi="宋体" w:hint="eastAsia"/>
        </w:rPr>
        <w:t>同樣地，也存在著很多類似於</w:t>
      </w:r>
      <w:r w:rsidR="00C121F2" w:rsidRPr="00C121F2">
        <w:rPr>
          <w:rFonts w:ascii="宋体" w:eastAsia="宋体" w:hAnsi="宋体" w:hint="eastAsia"/>
        </w:rPr>
        <w:t>「</w:t>
      </w:r>
      <w:r w:rsidRPr="00C121F2">
        <w:rPr>
          <w:rFonts w:ascii="宋体" w:eastAsia="宋体" w:hAnsi="宋体" w:hint="eastAsia"/>
        </w:rPr>
        <w:t>微商</w:t>
      </w:r>
      <w:r w:rsidRPr="00C121F2">
        <w:rPr>
          <w:rFonts w:ascii="宋体" w:eastAsia="宋体" w:hAnsi="宋体"/>
        </w:rPr>
        <w:t>/代購是不是傳銷</w:t>
      </w:r>
      <w:r w:rsidR="00C121F2" w:rsidRPr="00C121F2">
        <w:rPr>
          <w:rFonts w:ascii="宋体" w:eastAsia="宋体" w:hAnsi="宋体"/>
        </w:rPr>
        <w:t>」</w:t>
      </w:r>
      <w:r w:rsidRPr="00C121F2">
        <w:rPr>
          <w:rFonts w:ascii="宋体" w:eastAsia="宋体" w:hAnsi="宋体"/>
        </w:rPr>
        <w:t>的疑問。</w:t>
      </w:r>
    </w:p>
    <w:p w:rsidR="00C32E3C" w:rsidRPr="00C121F2" w:rsidRDefault="00C32E3C" w:rsidP="00C32E3C">
      <w:pPr>
        <w:rPr>
          <w:rFonts w:ascii="宋体" w:eastAsia="宋体" w:hAnsi="宋体"/>
        </w:rPr>
      </w:pPr>
    </w:p>
    <w:p w:rsidR="00C32E3C" w:rsidRPr="00C121F2" w:rsidRDefault="00C32E3C" w:rsidP="00C32E3C">
      <w:pPr>
        <w:rPr>
          <w:rFonts w:ascii="宋体" w:eastAsia="宋体" w:hAnsi="宋体"/>
        </w:rPr>
      </w:pPr>
      <w:r w:rsidRPr="00C121F2">
        <w:rPr>
          <w:rFonts w:ascii="宋体" w:eastAsia="宋体" w:hAnsi="宋体" w:hint="eastAsia"/>
        </w:rPr>
        <w:t>微商：是一種移動社交電商形式，基於移動互聯網的空間，借助於社交軟件為工具，以人為中心，社交為紐帶的新商業。</w:t>
      </w:r>
    </w:p>
    <w:p w:rsidR="00C32E3C" w:rsidRDefault="00DF2A8D" w:rsidP="00C32E3C">
      <w:pPr>
        <w:rPr>
          <w:rFonts w:ascii="宋体" w:eastAsia="宋体" w:hAnsi="宋体"/>
        </w:rPr>
      </w:pPr>
      <w:r w:rsidRPr="00C121F2">
        <w:rPr>
          <w:rFonts w:ascii="宋体" w:eastAsia="宋体" w:hAnsi="宋体" w:hint="eastAsia"/>
          <w:highlight w:val="yellow"/>
        </w:rPr>
        <w:t>（這裡可以做抽言）</w:t>
      </w:r>
    </w:p>
    <w:p w:rsidR="00DF2A8D" w:rsidRPr="00C121F2" w:rsidRDefault="00DF2A8D" w:rsidP="00C32E3C">
      <w:pPr>
        <w:rPr>
          <w:rFonts w:ascii="宋体" w:eastAsia="宋体" w:hAnsi="宋体" w:hint="eastAsia"/>
        </w:rPr>
      </w:pPr>
    </w:p>
    <w:p w:rsidR="00C32E3C" w:rsidRDefault="00C32E3C" w:rsidP="00C32E3C">
      <w:pPr>
        <w:rPr>
          <w:rFonts w:ascii="宋体" w:eastAsia="宋体" w:hAnsi="宋体"/>
        </w:rPr>
      </w:pPr>
      <w:r w:rsidRPr="00C121F2">
        <w:rPr>
          <w:rFonts w:ascii="宋体" w:eastAsia="宋体" w:hAnsi="宋体" w:hint="eastAsia"/>
        </w:rPr>
        <w:t>從這個定義上說，微商必然不屬於傳銷，歧義之產生，來源於一種模式：</w:t>
      </w:r>
      <w:r w:rsidR="00C121F2" w:rsidRPr="00C121F2">
        <w:rPr>
          <w:rFonts w:ascii="宋体" w:eastAsia="宋体" w:hAnsi="宋体" w:hint="eastAsia"/>
        </w:rPr>
        <w:t>「</w:t>
      </w:r>
      <w:r w:rsidRPr="00C121F2">
        <w:rPr>
          <w:rFonts w:ascii="宋体" w:eastAsia="宋体" w:hAnsi="宋体" w:hint="eastAsia"/>
        </w:rPr>
        <w:t>代理</w:t>
      </w:r>
      <w:r w:rsidR="00C121F2" w:rsidRPr="00C121F2">
        <w:rPr>
          <w:rFonts w:ascii="宋体" w:eastAsia="宋体" w:hAnsi="宋体" w:hint="eastAsia"/>
        </w:rPr>
        <w:t>」</w:t>
      </w:r>
      <w:r w:rsidRPr="00C121F2">
        <w:rPr>
          <w:rFonts w:ascii="宋体" w:eastAsia="宋体" w:hAnsi="宋体" w:hint="eastAsia"/>
        </w:rPr>
        <w:t>。代理模式在發展的過程中會進行分化，關鍵在於產品的價值是否高於成為代理所需付出的會費。如果產品價值低於會費，那麽就符合傳銷</w:t>
      </w:r>
      <w:r w:rsidR="00C121F2" w:rsidRPr="00C121F2">
        <w:rPr>
          <w:rFonts w:ascii="宋体" w:eastAsia="宋体" w:hAnsi="宋体" w:hint="eastAsia"/>
        </w:rPr>
        <w:t>「</w:t>
      </w:r>
      <w:r w:rsidRPr="00C121F2">
        <w:rPr>
          <w:rFonts w:ascii="宋体" w:eastAsia="宋体" w:hAnsi="宋体" w:hint="eastAsia"/>
        </w:rPr>
        <w:t>要求被加入人員繳納一定金額以獲取財富</w:t>
      </w:r>
      <w:r w:rsidR="00C121F2" w:rsidRPr="00C121F2">
        <w:rPr>
          <w:rFonts w:ascii="宋体" w:eastAsia="宋体" w:hAnsi="宋体" w:hint="eastAsia"/>
        </w:rPr>
        <w:t>」</w:t>
      </w:r>
      <w:r w:rsidRPr="00C121F2">
        <w:rPr>
          <w:rFonts w:ascii="宋体" w:eastAsia="宋体" w:hAnsi="宋体" w:hint="eastAsia"/>
        </w:rPr>
        <w:t>，以</w:t>
      </w:r>
      <w:r w:rsidR="00C121F2" w:rsidRPr="00C121F2">
        <w:rPr>
          <w:rFonts w:ascii="宋体" w:eastAsia="宋体" w:hAnsi="宋体" w:hint="eastAsia"/>
        </w:rPr>
        <w:t>「</w:t>
      </w:r>
      <w:r w:rsidRPr="00C121F2">
        <w:rPr>
          <w:rFonts w:ascii="宋体" w:eastAsia="宋体" w:hAnsi="宋体" w:hint="eastAsia"/>
        </w:rPr>
        <w:t>拉人頭</w:t>
      </w:r>
      <w:r w:rsidR="00C121F2" w:rsidRPr="00C121F2">
        <w:rPr>
          <w:rFonts w:ascii="宋体" w:eastAsia="宋体" w:hAnsi="宋体" w:hint="eastAsia"/>
        </w:rPr>
        <w:t>」</w:t>
      </w:r>
      <w:r w:rsidRPr="00C121F2">
        <w:rPr>
          <w:rFonts w:ascii="宋体" w:eastAsia="宋体" w:hAnsi="宋体" w:hint="eastAsia"/>
        </w:rPr>
        <w:t>而非銷售產品為目的的特點。</w:t>
      </w:r>
    </w:p>
    <w:p w:rsidR="00DF2A8D" w:rsidRPr="00C121F2" w:rsidRDefault="00DF2A8D" w:rsidP="00C32E3C">
      <w:pPr>
        <w:rPr>
          <w:rFonts w:ascii="宋体" w:eastAsia="宋体" w:hAnsi="宋体" w:hint="eastAsia"/>
        </w:rPr>
      </w:pPr>
    </w:p>
    <w:p w:rsidR="00C32E3C" w:rsidRDefault="00DF2A8D" w:rsidP="00C32E3C">
      <w:pPr>
        <w:rPr>
          <w:rFonts w:ascii="宋体" w:eastAsia="宋体" w:hAnsi="宋体"/>
        </w:rPr>
      </w:pPr>
      <w:r>
        <w:rPr>
          <w:rFonts w:ascii="宋体" w:eastAsia="宋体" w:hAnsi="宋体" w:hint="eastAsia"/>
        </w:rPr>
        <w:t>然而，在</w:t>
      </w:r>
      <w:r w:rsidR="00C32E3C" w:rsidRPr="00C121F2">
        <w:rPr>
          <w:rFonts w:ascii="宋体" w:eastAsia="宋体" w:hAnsi="宋体" w:hint="eastAsia"/>
        </w:rPr>
        <w:t>缺乏有力監管的</w:t>
      </w:r>
      <w:r>
        <w:rPr>
          <w:rFonts w:ascii="宋体" w:eastAsia="宋体" w:hAnsi="宋体" w:hint="eastAsia"/>
        </w:rPr>
        <w:t>大環境下，微商的經營模式趨向洗腦、刷屏和</w:t>
      </w:r>
      <w:r w:rsidR="00C121F2" w:rsidRPr="00C121F2">
        <w:rPr>
          <w:rFonts w:ascii="宋体" w:eastAsia="宋体" w:hAnsi="宋体" w:hint="eastAsia"/>
        </w:rPr>
        <w:t>「</w:t>
      </w:r>
      <w:r w:rsidR="00C32E3C" w:rsidRPr="00C121F2">
        <w:rPr>
          <w:rFonts w:ascii="宋体" w:eastAsia="宋体" w:hAnsi="宋体" w:hint="eastAsia"/>
        </w:rPr>
        <w:t>成功學理論</w:t>
      </w:r>
      <w:r w:rsidR="00C121F2" w:rsidRPr="00C121F2">
        <w:rPr>
          <w:rFonts w:ascii="宋体" w:eastAsia="宋体" w:hAnsi="宋体" w:hint="eastAsia"/>
        </w:rPr>
        <w:t>」</w:t>
      </w:r>
      <w:r w:rsidR="00C32E3C" w:rsidRPr="00C121F2">
        <w:rPr>
          <w:rFonts w:ascii="宋体" w:eastAsia="宋体" w:hAnsi="宋体" w:hint="eastAsia"/>
        </w:rPr>
        <w:t>，也就逐</w:t>
      </w:r>
      <w:r>
        <w:rPr>
          <w:rFonts w:ascii="宋体" w:eastAsia="宋体" w:hAnsi="宋体" w:hint="eastAsia"/>
        </w:rPr>
        <w:t>步具有了傳銷的雛形。部分朋友圈代購的情況，與之同理。當代購只處於</w:t>
      </w:r>
      <w:r w:rsidR="00C121F2" w:rsidRPr="00C121F2">
        <w:rPr>
          <w:rFonts w:ascii="宋体" w:eastAsia="宋体" w:hAnsi="宋体" w:hint="eastAsia"/>
        </w:rPr>
        <w:t>「</w:t>
      </w:r>
      <w:r w:rsidR="00C32E3C" w:rsidRPr="00C121F2">
        <w:rPr>
          <w:rFonts w:ascii="宋体" w:eastAsia="宋体" w:hAnsi="宋体" w:hint="eastAsia"/>
        </w:rPr>
        <w:t>人肉背回</w:t>
      </w:r>
      <w:r w:rsidR="00C121F2" w:rsidRPr="00C121F2">
        <w:rPr>
          <w:rFonts w:ascii="宋体" w:eastAsia="宋体" w:hAnsi="宋体" w:hint="eastAsia"/>
        </w:rPr>
        <w:t>」</w:t>
      </w:r>
      <w:r w:rsidR="00C32E3C" w:rsidRPr="00C121F2">
        <w:rPr>
          <w:rFonts w:ascii="宋体" w:eastAsia="宋体" w:hAnsi="宋体" w:hint="eastAsia"/>
        </w:rPr>
        <w:t>的階段時，其盈利並未形成一種固定的規模，但是</w:t>
      </w:r>
      <w:r w:rsidR="00C121F2" w:rsidRPr="00C121F2">
        <w:rPr>
          <w:rFonts w:ascii="宋体" w:eastAsia="宋体" w:hAnsi="宋体" w:hint="eastAsia"/>
        </w:rPr>
        <w:t>「</w:t>
      </w:r>
      <w:r w:rsidR="00C32E3C" w:rsidRPr="00C121F2">
        <w:rPr>
          <w:rFonts w:ascii="宋体" w:eastAsia="宋体" w:hAnsi="宋体" w:hint="eastAsia"/>
        </w:rPr>
        <w:t>走量</w:t>
      </w:r>
      <w:r w:rsidR="00C121F2" w:rsidRPr="00C121F2">
        <w:rPr>
          <w:rFonts w:ascii="宋体" w:eastAsia="宋体" w:hAnsi="宋体" w:hint="eastAsia"/>
        </w:rPr>
        <w:t>」</w:t>
      </w:r>
      <w:r w:rsidR="00C32E3C" w:rsidRPr="00C121F2">
        <w:rPr>
          <w:rFonts w:ascii="宋体" w:eastAsia="宋体" w:hAnsi="宋体" w:hint="eastAsia"/>
        </w:rPr>
        <w:t>的行為在代購中變得普遍後，</w:t>
      </w:r>
      <w:r w:rsidR="00C121F2" w:rsidRPr="00C121F2">
        <w:rPr>
          <w:rFonts w:ascii="宋体" w:eastAsia="宋体" w:hAnsi="宋体" w:hint="eastAsia"/>
        </w:rPr>
        <w:t>「</w:t>
      </w:r>
      <w:r w:rsidR="00C32E3C" w:rsidRPr="00C121F2">
        <w:rPr>
          <w:rFonts w:ascii="宋体" w:eastAsia="宋体" w:hAnsi="宋体" w:hint="eastAsia"/>
        </w:rPr>
        <w:t>熟人代理</w:t>
      </w:r>
      <w:r w:rsidR="00C121F2" w:rsidRPr="00C121F2">
        <w:rPr>
          <w:rFonts w:ascii="宋体" w:eastAsia="宋体" w:hAnsi="宋体" w:hint="eastAsia"/>
        </w:rPr>
        <w:t>」</w:t>
      </w:r>
      <w:r w:rsidR="00C32E3C" w:rsidRPr="00C121F2">
        <w:rPr>
          <w:rFonts w:ascii="宋体" w:eastAsia="宋体" w:hAnsi="宋体" w:hint="eastAsia"/>
        </w:rPr>
        <w:t>的模式也就成為必然。</w:t>
      </w:r>
    </w:p>
    <w:p w:rsidR="00FC5E64" w:rsidRDefault="00FC5E64" w:rsidP="00C32E3C">
      <w:pPr>
        <w:rPr>
          <w:rFonts w:ascii="宋体" w:eastAsia="宋体" w:hAnsi="宋体"/>
        </w:rPr>
      </w:pPr>
    </w:p>
    <w:p w:rsidR="00FC5E64" w:rsidRDefault="00FC5E64" w:rsidP="00FC5E64">
      <w:pPr>
        <w:jc w:val="center"/>
        <w:rPr>
          <w:rFonts w:ascii="宋体" w:eastAsia="宋体" w:hAnsi="宋体"/>
        </w:rPr>
      </w:pPr>
      <w:r>
        <w:rPr>
          <w:noProof/>
        </w:rPr>
        <w:lastRenderedPageBreak/>
        <w:drawing>
          <wp:inline distT="0" distB="0" distL="0" distR="0" wp14:anchorId="74C498FA" wp14:editId="6C9BACD5">
            <wp:extent cx="2656205" cy="88633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6205" cy="8863330"/>
                    </a:xfrm>
                    <a:prstGeom prst="rect">
                      <a:avLst/>
                    </a:prstGeom>
                  </pic:spPr>
                </pic:pic>
              </a:graphicData>
            </a:graphic>
          </wp:inline>
        </w:drawing>
      </w:r>
    </w:p>
    <w:p w:rsidR="00FC5E64" w:rsidRPr="00FC5E64" w:rsidRDefault="00FC5E64" w:rsidP="00FC5E64">
      <w:pPr>
        <w:rPr>
          <w:rFonts w:ascii="宋体" w:eastAsia="宋体" w:hAnsi="宋体" w:hint="eastAsia"/>
          <w:sz w:val="20"/>
        </w:rPr>
      </w:pPr>
      <w:r>
        <w:rPr>
          <w:rFonts w:ascii="宋体" w:eastAsia="宋体" w:hAnsi="宋体" w:hint="eastAsia"/>
          <w:sz w:val="20"/>
        </w:rPr>
        <w:lastRenderedPageBreak/>
        <w:t>圖／來源鳳凰WEEKLY</w:t>
      </w:r>
      <w:bookmarkStart w:id="0" w:name="_GoBack"/>
      <w:bookmarkEnd w:id="0"/>
    </w:p>
    <w:p w:rsidR="00C32E3C" w:rsidRPr="00C121F2" w:rsidRDefault="00C32E3C" w:rsidP="00C32E3C">
      <w:pPr>
        <w:rPr>
          <w:rFonts w:ascii="宋体" w:eastAsia="宋体" w:hAnsi="宋体"/>
        </w:rPr>
      </w:pPr>
    </w:p>
    <w:p w:rsidR="00C32E3C" w:rsidRPr="00C121F2" w:rsidRDefault="00DF2A8D" w:rsidP="00C32E3C">
      <w:pPr>
        <w:rPr>
          <w:rFonts w:ascii="宋体" w:eastAsia="宋体" w:hAnsi="宋体"/>
          <w:b/>
        </w:rPr>
      </w:pPr>
      <w:r>
        <w:rPr>
          <w:rFonts w:ascii="宋体" w:eastAsia="宋体" w:hAnsi="宋体" w:hint="eastAsia"/>
          <w:b/>
        </w:rPr>
        <w:t>傳銷猖獗，是誰之過</w:t>
      </w:r>
    </w:p>
    <w:p w:rsidR="00C32E3C" w:rsidRPr="00C121F2" w:rsidRDefault="00C32E3C" w:rsidP="00C32E3C">
      <w:pPr>
        <w:rPr>
          <w:rFonts w:ascii="宋体" w:eastAsia="宋体" w:hAnsi="宋体"/>
        </w:rPr>
      </w:pPr>
    </w:p>
    <w:p w:rsidR="00DF2A8D" w:rsidRDefault="00C32E3C" w:rsidP="00C32E3C">
      <w:pPr>
        <w:rPr>
          <w:rFonts w:ascii="宋体" w:eastAsia="宋体" w:hAnsi="宋体"/>
        </w:rPr>
      </w:pPr>
      <w:r w:rsidRPr="00C121F2">
        <w:rPr>
          <w:rFonts w:ascii="宋体" w:eastAsia="宋体" w:hAnsi="宋体" w:hint="eastAsia"/>
        </w:rPr>
        <w:t>根據</w:t>
      </w:r>
      <w:r w:rsidR="00C121F2" w:rsidRPr="00C121F2">
        <w:rPr>
          <w:rFonts w:ascii="宋体" w:eastAsia="宋体" w:hAnsi="宋体" w:hint="eastAsia"/>
        </w:rPr>
        <w:t>「</w:t>
      </w:r>
      <w:r w:rsidRPr="00C121F2">
        <w:rPr>
          <w:rFonts w:ascii="宋体" w:eastAsia="宋体" w:hAnsi="宋体" w:hint="eastAsia"/>
        </w:rPr>
        <w:t>民間反傳銷第一人</w:t>
      </w:r>
      <w:r w:rsidR="00C121F2" w:rsidRPr="00C121F2">
        <w:rPr>
          <w:rFonts w:ascii="宋体" w:eastAsia="宋体" w:hAnsi="宋体" w:hint="eastAsia"/>
        </w:rPr>
        <w:t>」</w:t>
      </w:r>
      <w:r w:rsidRPr="00C121F2">
        <w:rPr>
          <w:rFonts w:ascii="宋体" w:eastAsia="宋体" w:hAnsi="宋体" w:hint="eastAsia"/>
        </w:rPr>
        <w:t>李旭的表述，全國範圍內自發組織的反傳力量也就在幾百人左右，與傳銷組織上千萬人的規模相比，勢單力薄。也就是說，</w:t>
      </w:r>
      <w:r w:rsidR="00C121F2" w:rsidRPr="00C121F2">
        <w:rPr>
          <w:rFonts w:ascii="宋体" w:eastAsia="宋体" w:hAnsi="宋体" w:hint="eastAsia"/>
        </w:rPr>
        <w:t>「</w:t>
      </w:r>
      <w:r w:rsidRPr="00C121F2">
        <w:rPr>
          <w:rFonts w:ascii="宋体" w:eastAsia="宋体" w:hAnsi="宋体" w:hint="eastAsia"/>
        </w:rPr>
        <w:t>反傳</w:t>
      </w:r>
      <w:r w:rsidR="00C121F2" w:rsidRPr="00C121F2">
        <w:rPr>
          <w:rFonts w:ascii="宋体" w:eastAsia="宋体" w:hAnsi="宋体" w:hint="eastAsia"/>
        </w:rPr>
        <w:t>」</w:t>
      </w:r>
      <w:r w:rsidRPr="00C121F2">
        <w:rPr>
          <w:rFonts w:ascii="宋体" w:eastAsia="宋体" w:hAnsi="宋体" w:hint="eastAsia"/>
        </w:rPr>
        <w:t>的主體，必然仍是政府。</w:t>
      </w:r>
    </w:p>
    <w:p w:rsidR="00DF2A8D" w:rsidRDefault="00DF2A8D" w:rsidP="00C32E3C">
      <w:pPr>
        <w:rPr>
          <w:rFonts w:ascii="宋体" w:eastAsia="宋体" w:hAnsi="宋体"/>
        </w:rPr>
      </w:pPr>
    </w:p>
    <w:p w:rsidR="00C32E3C" w:rsidRDefault="00DF2A8D" w:rsidP="00C32E3C">
      <w:pPr>
        <w:rPr>
          <w:rFonts w:ascii="宋体" w:eastAsia="宋体" w:hAnsi="宋体"/>
        </w:rPr>
      </w:pPr>
      <w:r>
        <w:rPr>
          <w:rFonts w:ascii="宋体" w:eastAsia="宋体" w:hAnsi="宋体" w:hint="eastAsia"/>
        </w:rPr>
        <w:t>對此，狄小華</w:t>
      </w:r>
      <w:r w:rsidR="00C32E3C" w:rsidRPr="00C121F2">
        <w:rPr>
          <w:rFonts w:ascii="宋体" w:eastAsia="宋体" w:hAnsi="宋体" w:hint="eastAsia"/>
        </w:rPr>
        <w:t>指出：</w:t>
      </w:r>
      <w:r w:rsidR="00C121F2" w:rsidRPr="00C121F2">
        <w:rPr>
          <w:rFonts w:ascii="宋体" w:eastAsia="宋体" w:hAnsi="宋体" w:hint="eastAsia"/>
        </w:rPr>
        <w:t>「</w:t>
      </w:r>
      <w:r w:rsidR="00C32E3C" w:rsidRPr="00C121F2">
        <w:rPr>
          <w:rFonts w:ascii="宋体" w:eastAsia="宋体" w:hAnsi="宋体" w:hint="eastAsia"/>
        </w:rPr>
        <w:t>如果打擊的力度大一點，聲勢大一點，那麽傳銷行為發生的空間就會比較小。但是要杜絕這種行為的發生並不可能。</w:t>
      </w:r>
      <w:r w:rsidR="00C121F2" w:rsidRPr="00C121F2">
        <w:rPr>
          <w:rFonts w:ascii="宋体" w:eastAsia="宋体" w:hAnsi="宋体" w:hint="eastAsia"/>
        </w:rPr>
        <w:t>」</w:t>
      </w:r>
      <w:r w:rsidR="00C32E3C" w:rsidRPr="00C121F2">
        <w:rPr>
          <w:rFonts w:ascii="宋体" w:eastAsia="宋体" w:hAnsi="宋体" w:hint="eastAsia"/>
        </w:rPr>
        <w:t>究其原因，</w:t>
      </w:r>
      <w:r w:rsidR="00C121F2" w:rsidRPr="00C121F2">
        <w:rPr>
          <w:rFonts w:ascii="宋体" w:eastAsia="宋体" w:hAnsi="宋体" w:hint="eastAsia"/>
        </w:rPr>
        <w:t>「</w:t>
      </w:r>
      <w:r w:rsidR="00C32E3C" w:rsidRPr="00C121F2">
        <w:rPr>
          <w:rFonts w:ascii="宋体" w:eastAsia="宋体" w:hAnsi="宋体" w:hint="eastAsia"/>
        </w:rPr>
        <w:t>它有這樣的市場。</w:t>
      </w:r>
      <w:r w:rsidR="00C121F2" w:rsidRPr="00C121F2">
        <w:rPr>
          <w:rFonts w:ascii="宋体" w:eastAsia="宋体" w:hAnsi="宋体" w:hint="eastAsia"/>
        </w:rPr>
        <w:t>」</w:t>
      </w:r>
    </w:p>
    <w:p w:rsidR="00DF2A8D" w:rsidRPr="00C121F2" w:rsidRDefault="00DF2A8D" w:rsidP="00C32E3C">
      <w:pPr>
        <w:rPr>
          <w:rFonts w:ascii="宋体" w:eastAsia="宋体" w:hAnsi="宋体" w:hint="eastAsia"/>
        </w:rPr>
      </w:pPr>
    </w:p>
    <w:p w:rsidR="003D14AF" w:rsidRDefault="00C32E3C" w:rsidP="00C32E3C">
      <w:pPr>
        <w:rPr>
          <w:rFonts w:ascii="宋体" w:eastAsia="宋体" w:hAnsi="宋体"/>
        </w:rPr>
      </w:pPr>
      <w:r w:rsidRPr="00C121F2">
        <w:rPr>
          <w:rFonts w:ascii="宋体" w:eastAsia="宋体" w:hAnsi="宋体" w:hint="eastAsia"/>
        </w:rPr>
        <w:t>傳銷是</w:t>
      </w:r>
      <w:r w:rsidR="00C121F2" w:rsidRPr="00C121F2">
        <w:rPr>
          <w:rFonts w:ascii="宋体" w:eastAsia="宋体" w:hAnsi="宋体" w:hint="eastAsia"/>
        </w:rPr>
        <w:t>「</w:t>
      </w:r>
      <w:r w:rsidRPr="00C121F2">
        <w:rPr>
          <w:rFonts w:ascii="宋体" w:eastAsia="宋体" w:hAnsi="宋体" w:hint="eastAsia"/>
        </w:rPr>
        <w:t>一把專砍弱者的刀</w:t>
      </w:r>
      <w:r w:rsidR="00C121F2" w:rsidRPr="00C121F2">
        <w:rPr>
          <w:rFonts w:ascii="宋体" w:eastAsia="宋体" w:hAnsi="宋体" w:hint="eastAsia"/>
        </w:rPr>
        <w:t>」</w:t>
      </w:r>
      <w:r w:rsidRPr="00C121F2">
        <w:rPr>
          <w:rFonts w:ascii="宋体" w:eastAsia="宋体" w:hAnsi="宋体" w:hint="eastAsia"/>
        </w:rPr>
        <w:t>。也許，</w:t>
      </w:r>
      <w:r w:rsidR="00C121F2" w:rsidRPr="00C121F2">
        <w:rPr>
          <w:rFonts w:ascii="宋体" w:eastAsia="宋体" w:hAnsi="宋体" w:hint="eastAsia"/>
        </w:rPr>
        <w:t>「</w:t>
      </w:r>
      <w:r w:rsidRPr="00C121F2">
        <w:rPr>
          <w:rFonts w:ascii="宋体" w:eastAsia="宋体" w:hAnsi="宋体" w:hint="eastAsia"/>
        </w:rPr>
        <w:t>弱者</w:t>
      </w:r>
      <w:r w:rsidR="00C121F2" w:rsidRPr="00C121F2">
        <w:rPr>
          <w:rFonts w:ascii="宋体" w:eastAsia="宋体" w:hAnsi="宋体" w:hint="eastAsia"/>
        </w:rPr>
        <w:t>」</w:t>
      </w:r>
      <w:r w:rsidRPr="00C121F2">
        <w:rPr>
          <w:rFonts w:ascii="宋体" w:eastAsia="宋体" w:hAnsi="宋体" w:hint="eastAsia"/>
        </w:rPr>
        <w:t>的定義並不明確，或者說並不準確，傳銷所能拖曳的，其實是</w:t>
      </w:r>
      <w:r w:rsidR="00C121F2" w:rsidRPr="00C121F2">
        <w:rPr>
          <w:rFonts w:ascii="宋体" w:eastAsia="宋体" w:hAnsi="宋体" w:hint="eastAsia"/>
        </w:rPr>
        <w:t>「</w:t>
      </w:r>
      <w:r w:rsidRPr="00C121F2">
        <w:rPr>
          <w:rFonts w:ascii="宋体" w:eastAsia="宋体" w:hAnsi="宋体" w:hint="eastAsia"/>
        </w:rPr>
        <w:t>想急迫擺脫窘境</w:t>
      </w:r>
      <w:r w:rsidR="00C121F2" w:rsidRPr="00C121F2">
        <w:rPr>
          <w:rFonts w:ascii="宋体" w:eastAsia="宋体" w:hAnsi="宋体" w:hint="eastAsia"/>
        </w:rPr>
        <w:t>」</w:t>
      </w:r>
      <w:r w:rsidRPr="00C121F2">
        <w:rPr>
          <w:rFonts w:ascii="宋体" w:eastAsia="宋体" w:hAnsi="宋体" w:hint="eastAsia"/>
        </w:rPr>
        <w:t>和</w:t>
      </w:r>
      <w:r w:rsidR="00C121F2" w:rsidRPr="00C121F2">
        <w:rPr>
          <w:rFonts w:ascii="宋体" w:eastAsia="宋体" w:hAnsi="宋体" w:hint="eastAsia"/>
        </w:rPr>
        <w:t>「</w:t>
      </w:r>
      <w:r w:rsidRPr="00C121F2">
        <w:rPr>
          <w:rFonts w:ascii="宋体" w:eastAsia="宋体" w:hAnsi="宋体" w:hint="eastAsia"/>
        </w:rPr>
        <w:t>不勞而獲，一夜暴富</w:t>
      </w:r>
      <w:r w:rsidR="00C121F2" w:rsidRPr="00C121F2">
        <w:rPr>
          <w:rFonts w:ascii="宋体" w:eastAsia="宋体" w:hAnsi="宋体" w:hint="eastAsia"/>
        </w:rPr>
        <w:t>」</w:t>
      </w:r>
      <w:r w:rsidRPr="00C121F2">
        <w:rPr>
          <w:rFonts w:ascii="宋体" w:eastAsia="宋体" w:hAnsi="宋体" w:hint="eastAsia"/>
        </w:rPr>
        <w:t>的兩類人。因此在狄教授眼中，打擊傳銷絕不只是政府的工作：</w:t>
      </w:r>
      <w:r w:rsidR="00C121F2" w:rsidRPr="00C121F2">
        <w:rPr>
          <w:rFonts w:ascii="宋体" w:eastAsia="宋体" w:hAnsi="宋体" w:hint="eastAsia"/>
        </w:rPr>
        <w:t>「</w:t>
      </w:r>
      <w:r w:rsidRPr="00C121F2">
        <w:rPr>
          <w:rFonts w:ascii="宋体" w:eastAsia="宋体" w:hAnsi="宋体" w:hint="eastAsia"/>
        </w:rPr>
        <w:t>管理者要去考慮怎麽去治理，公安司法機關要去思考怎麽加強管理打擊力度，普通老百姓要提高自己的防範能力，在發現這種問題之後配合政府完成治理過程。</w:t>
      </w:r>
      <w:r w:rsidR="00C121F2" w:rsidRPr="00C121F2">
        <w:rPr>
          <w:rFonts w:ascii="宋体" w:eastAsia="宋体" w:hAnsi="宋体" w:hint="eastAsia"/>
        </w:rPr>
        <w:t>」</w:t>
      </w:r>
    </w:p>
    <w:p w:rsidR="00FC5E64" w:rsidRDefault="00FC5E64" w:rsidP="00C32E3C">
      <w:pPr>
        <w:rPr>
          <w:rFonts w:ascii="宋体" w:eastAsia="宋体" w:hAnsi="宋体"/>
        </w:rPr>
      </w:pPr>
    </w:p>
    <w:p w:rsidR="00FC5E64" w:rsidRDefault="00FC5E64" w:rsidP="00C32E3C">
      <w:pPr>
        <w:rPr>
          <w:rFonts w:ascii="宋体" w:eastAsia="宋体" w:hAnsi="宋体" w:hint="eastAsia"/>
        </w:rPr>
      </w:pPr>
    </w:p>
    <w:p w:rsidR="00FC5E64" w:rsidRDefault="00FC5E64" w:rsidP="00C32E3C">
      <w:pPr>
        <w:rPr>
          <w:rFonts w:ascii="宋体" w:eastAsia="宋体" w:hAnsi="宋体"/>
        </w:rPr>
      </w:pPr>
      <w:r>
        <w:rPr>
          <w:rFonts w:ascii="宋体" w:eastAsia="宋体" w:hAnsi="宋体" w:hint="eastAsia"/>
        </w:rPr>
        <w:t>原文作者：周嘉珺 陶欣園</w:t>
      </w:r>
    </w:p>
    <w:p w:rsidR="00FC5E64" w:rsidRDefault="00FC5E64" w:rsidP="00C32E3C">
      <w:pPr>
        <w:rPr>
          <w:rFonts w:ascii="宋体" w:eastAsia="宋体" w:hAnsi="宋体" w:hint="eastAsia"/>
        </w:rPr>
      </w:pPr>
      <w:r>
        <w:rPr>
          <w:rFonts w:ascii="宋体" w:eastAsia="宋体" w:hAnsi="宋体" w:hint="eastAsia"/>
        </w:rPr>
        <w:t>責任編輯：陶欣園</w:t>
      </w:r>
    </w:p>
    <w:p w:rsidR="00FC5E64" w:rsidRPr="00C121F2" w:rsidRDefault="00FC5E64" w:rsidP="00C32E3C">
      <w:pPr>
        <w:rPr>
          <w:rFonts w:ascii="宋体" w:eastAsia="宋体" w:hAnsi="宋体" w:hint="eastAsia"/>
        </w:rPr>
      </w:pPr>
    </w:p>
    <w:sectPr w:rsidR="00FC5E64" w:rsidRPr="00C121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1476" w:rsidRDefault="006A1476" w:rsidP="001B787D">
      <w:r>
        <w:separator/>
      </w:r>
    </w:p>
  </w:endnote>
  <w:endnote w:type="continuationSeparator" w:id="0">
    <w:p w:rsidR="006A1476" w:rsidRDefault="006A1476" w:rsidP="001B7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1476" w:rsidRDefault="006A1476" w:rsidP="001B787D">
      <w:r>
        <w:separator/>
      </w:r>
    </w:p>
  </w:footnote>
  <w:footnote w:type="continuationSeparator" w:id="0">
    <w:p w:rsidR="006A1476" w:rsidRDefault="006A1476" w:rsidP="001B787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311"/>
    <w:rsid w:val="0000322B"/>
    <w:rsid w:val="000D54A9"/>
    <w:rsid w:val="001B787D"/>
    <w:rsid w:val="00272664"/>
    <w:rsid w:val="002D5577"/>
    <w:rsid w:val="003D14AF"/>
    <w:rsid w:val="00500B38"/>
    <w:rsid w:val="005A75F9"/>
    <w:rsid w:val="00676189"/>
    <w:rsid w:val="006A1476"/>
    <w:rsid w:val="006E4DA3"/>
    <w:rsid w:val="006F0F5C"/>
    <w:rsid w:val="00755F15"/>
    <w:rsid w:val="0086329E"/>
    <w:rsid w:val="008C4E17"/>
    <w:rsid w:val="00A16E84"/>
    <w:rsid w:val="00A51B4C"/>
    <w:rsid w:val="00A72196"/>
    <w:rsid w:val="00B44DD6"/>
    <w:rsid w:val="00B7246F"/>
    <w:rsid w:val="00C121F2"/>
    <w:rsid w:val="00C14DFC"/>
    <w:rsid w:val="00C2185C"/>
    <w:rsid w:val="00C32E3C"/>
    <w:rsid w:val="00C526D3"/>
    <w:rsid w:val="00C86C9E"/>
    <w:rsid w:val="00CB04E2"/>
    <w:rsid w:val="00CD513F"/>
    <w:rsid w:val="00D133A3"/>
    <w:rsid w:val="00D72AB4"/>
    <w:rsid w:val="00D876DF"/>
    <w:rsid w:val="00D94342"/>
    <w:rsid w:val="00DF2A8D"/>
    <w:rsid w:val="00E16311"/>
    <w:rsid w:val="00E177CC"/>
    <w:rsid w:val="00E205F1"/>
    <w:rsid w:val="00FB42A2"/>
    <w:rsid w:val="00FC5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9E173C"/>
  <w15:chartTrackingRefBased/>
  <w15:docId w15:val="{C23CF6A2-AD45-4147-A203-700360276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78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787D"/>
    <w:rPr>
      <w:sz w:val="18"/>
      <w:szCs w:val="18"/>
    </w:rPr>
  </w:style>
  <w:style w:type="paragraph" w:styleId="a5">
    <w:name w:val="footer"/>
    <w:basedOn w:val="a"/>
    <w:link w:val="a6"/>
    <w:uiPriority w:val="99"/>
    <w:unhideWhenUsed/>
    <w:rsid w:val="001B787D"/>
    <w:pPr>
      <w:tabs>
        <w:tab w:val="center" w:pos="4153"/>
        <w:tab w:val="right" w:pos="8306"/>
      </w:tabs>
      <w:snapToGrid w:val="0"/>
      <w:jc w:val="left"/>
    </w:pPr>
    <w:rPr>
      <w:sz w:val="18"/>
      <w:szCs w:val="18"/>
    </w:rPr>
  </w:style>
  <w:style w:type="character" w:customStyle="1" w:styleId="a6">
    <w:name w:val="页脚 字符"/>
    <w:basedOn w:val="a0"/>
    <w:link w:val="a5"/>
    <w:uiPriority w:val="99"/>
    <w:rsid w:val="001B787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9108934">
      <w:bodyDiv w:val="1"/>
      <w:marLeft w:val="0"/>
      <w:marRight w:val="0"/>
      <w:marTop w:val="0"/>
      <w:marBottom w:val="0"/>
      <w:divBdr>
        <w:top w:val="none" w:sz="0" w:space="0" w:color="auto"/>
        <w:left w:val="none" w:sz="0" w:space="0" w:color="auto"/>
        <w:bottom w:val="none" w:sz="0" w:space="0" w:color="auto"/>
        <w:right w:val="none" w:sz="0" w:space="0" w:color="auto"/>
      </w:divBdr>
      <w:divsChild>
        <w:div w:id="1901089212">
          <w:marLeft w:val="0"/>
          <w:marRight w:val="0"/>
          <w:marTop w:val="0"/>
          <w:marBottom w:val="0"/>
          <w:divBdr>
            <w:top w:val="none" w:sz="0" w:space="0" w:color="auto"/>
            <w:left w:val="none" w:sz="0" w:space="0" w:color="auto"/>
            <w:bottom w:val="none" w:sz="0" w:space="0" w:color="auto"/>
            <w:right w:val="none" w:sz="0" w:space="0" w:color="auto"/>
          </w:divBdr>
          <w:divsChild>
            <w:div w:id="2071297753">
              <w:marLeft w:val="0"/>
              <w:marRight w:val="0"/>
              <w:marTop w:val="0"/>
              <w:marBottom w:val="0"/>
              <w:divBdr>
                <w:top w:val="none" w:sz="0" w:space="0" w:color="auto"/>
                <w:left w:val="none" w:sz="0" w:space="0" w:color="auto"/>
                <w:bottom w:val="none" w:sz="0" w:space="0" w:color="auto"/>
                <w:right w:val="none" w:sz="0" w:space="0" w:color="auto"/>
              </w:divBdr>
              <w:divsChild>
                <w:div w:id="1475370254">
                  <w:marLeft w:val="0"/>
                  <w:marRight w:val="0"/>
                  <w:marTop w:val="0"/>
                  <w:marBottom w:val="0"/>
                  <w:divBdr>
                    <w:top w:val="none" w:sz="0" w:space="0" w:color="auto"/>
                    <w:left w:val="none" w:sz="0" w:space="0" w:color="auto"/>
                    <w:bottom w:val="none" w:sz="0" w:space="0" w:color="auto"/>
                    <w:right w:val="none" w:sz="0" w:space="0" w:color="auto"/>
                  </w:divBdr>
                  <w:divsChild>
                    <w:div w:id="1539778425">
                      <w:marLeft w:val="4095"/>
                      <w:marRight w:val="600"/>
                      <w:marTop w:val="300"/>
                      <w:marBottom w:val="0"/>
                      <w:divBdr>
                        <w:top w:val="none" w:sz="0" w:space="0" w:color="auto"/>
                        <w:left w:val="none" w:sz="0" w:space="0" w:color="auto"/>
                        <w:bottom w:val="none" w:sz="0" w:space="0" w:color="auto"/>
                        <w:right w:val="none" w:sz="0" w:space="0" w:color="auto"/>
                      </w:divBdr>
                      <w:divsChild>
                        <w:div w:id="2042827426">
                          <w:marLeft w:val="300"/>
                          <w:marRight w:val="300"/>
                          <w:marTop w:val="0"/>
                          <w:marBottom w:val="0"/>
                          <w:divBdr>
                            <w:top w:val="none" w:sz="0" w:space="0" w:color="auto"/>
                            <w:left w:val="none" w:sz="0" w:space="0" w:color="auto"/>
                            <w:bottom w:val="none" w:sz="0" w:space="0" w:color="auto"/>
                            <w:right w:val="none" w:sz="0" w:space="0" w:color="auto"/>
                          </w:divBdr>
                          <w:divsChild>
                            <w:div w:id="1900288232">
                              <w:marLeft w:val="0"/>
                              <w:marRight w:val="0"/>
                              <w:marTop w:val="0"/>
                              <w:marBottom w:val="0"/>
                              <w:divBdr>
                                <w:top w:val="none" w:sz="0" w:space="0" w:color="auto"/>
                                <w:left w:val="none" w:sz="0" w:space="0" w:color="auto"/>
                                <w:bottom w:val="none" w:sz="0" w:space="0" w:color="auto"/>
                                <w:right w:val="none" w:sz="0" w:space="0" w:color="auto"/>
                              </w:divBdr>
                              <w:divsChild>
                                <w:div w:id="33392222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3321444">
      <w:bodyDiv w:val="1"/>
      <w:marLeft w:val="0"/>
      <w:marRight w:val="0"/>
      <w:marTop w:val="0"/>
      <w:marBottom w:val="0"/>
      <w:divBdr>
        <w:top w:val="none" w:sz="0" w:space="0" w:color="auto"/>
        <w:left w:val="none" w:sz="0" w:space="0" w:color="auto"/>
        <w:bottom w:val="none" w:sz="0" w:space="0" w:color="auto"/>
        <w:right w:val="none" w:sz="0" w:space="0" w:color="auto"/>
      </w:divBdr>
    </w:div>
    <w:div w:id="1874659248">
      <w:bodyDiv w:val="1"/>
      <w:marLeft w:val="0"/>
      <w:marRight w:val="0"/>
      <w:marTop w:val="0"/>
      <w:marBottom w:val="0"/>
      <w:divBdr>
        <w:top w:val="none" w:sz="0" w:space="0" w:color="auto"/>
        <w:left w:val="none" w:sz="0" w:space="0" w:color="auto"/>
        <w:bottom w:val="none" w:sz="0" w:space="0" w:color="auto"/>
        <w:right w:val="none" w:sz="0" w:space="0" w:color="auto"/>
      </w:divBdr>
      <w:divsChild>
        <w:div w:id="935557228">
          <w:marLeft w:val="0"/>
          <w:marRight w:val="0"/>
          <w:marTop w:val="0"/>
          <w:marBottom w:val="0"/>
          <w:divBdr>
            <w:top w:val="none" w:sz="0" w:space="0" w:color="auto"/>
            <w:left w:val="none" w:sz="0" w:space="0" w:color="auto"/>
            <w:bottom w:val="none" w:sz="0" w:space="0" w:color="auto"/>
            <w:right w:val="none" w:sz="0" w:space="0" w:color="auto"/>
          </w:divBdr>
          <w:divsChild>
            <w:div w:id="188830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D8DD4-47C3-47DE-B6CB-6C27C234E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5</Pages>
  <Words>305</Words>
  <Characters>1742</Characters>
  <Application>Microsoft Office Word</Application>
  <DocSecurity>0</DocSecurity>
  <Lines>14</Lines>
  <Paragraphs>4</Paragraphs>
  <ScaleCrop>false</ScaleCrop>
  <Company/>
  <LinksUpToDate>false</LinksUpToDate>
  <CharactersWithSpaces>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cp:lastPrinted>2018-01-25T10:31:00Z</cp:lastPrinted>
  <dcterms:created xsi:type="dcterms:W3CDTF">2017-08-11T07:54:00Z</dcterms:created>
  <dcterms:modified xsi:type="dcterms:W3CDTF">2019-06-08T11:55:00Z</dcterms:modified>
</cp:coreProperties>
</file>