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60D0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Version 0.1 Requirements</w:t>
      </w:r>
    </w:p>
    <w:p w14:paraId="2E9AD837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</w:p>
    <w:p w14:paraId="056588DB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Purpose</w:t>
      </w:r>
    </w:p>
    <w:p w14:paraId="233FE8FE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-------</w:t>
      </w:r>
    </w:p>
    <w:p w14:paraId="65DA0AEC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Provide a concise summary of recent security incidents in Syria.</w:t>
      </w:r>
    </w:p>
    <w:p w14:paraId="78E1F7D7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</w:p>
    <w:p w14:paraId="0FEDF9D4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Workflow</w:t>
      </w:r>
    </w:p>
    <w:p w14:paraId="37960445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--------</w:t>
      </w:r>
    </w:p>
    <w:p w14:paraId="112EA522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1. Display welcome banner.</w:t>
      </w:r>
    </w:p>
    <w:p w14:paraId="4581C991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2. Retrieve incident data.</w:t>
      </w:r>
    </w:p>
    <w:p w14:paraId="1F1E8CB4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3. Retry if retrieval fails.</w:t>
      </w:r>
    </w:p>
    <w:p w14:paraId="7208A4BD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4. Display incidents from the last 24 hours.</w:t>
      </w:r>
    </w:p>
    <w:p w14:paraId="50A4CE36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5. Display a 7-day summary including:</w:t>
      </w:r>
    </w:p>
    <w:p w14:paraId="5D87C8A7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 xml:space="preserve">   • Total incidents</w:t>
      </w:r>
    </w:p>
    <w:p w14:paraId="3D29A31B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 xml:space="preserve">   • Incident types</w:t>
      </w:r>
    </w:p>
    <w:p w14:paraId="016326FE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 xml:space="preserve">   • Provinces</w:t>
      </w:r>
    </w:p>
    <w:p w14:paraId="53DB8C21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 xml:space="preserve">   • Fatalities</w:t>
      </w:r>
    </w:p>
    <w:p w14:paraId="289BAE20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 xml:space="preserve">   • Actors</w:t>
      </w:r>
    </w:p>
    <w:p w14:paraId="7773C249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</w:p>
    <w:p w14:paraId="2EF1615B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Future Enhancements</w:t>
      </w:r>
    </w:p>
    <w:p w14:paraId="7D30BD31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-------------------</w:t>
      </w:r>
    </w:p>
    <w:p w14:paraId="51D6F889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• User-selectable date range</w:t>
      </w:r>
    </w:p>
    <w:p w14:paraId="3F0983CD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• Data export</w:t>
      </w:r>
    </w:p>
    <w:p w14:paraId="6B1215C1" w14:textId="77777777" w:rsidR="009F6696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• Visualization</w:t>
      </w:r>
    </w:p>
    <w:p w14:paraId="25339425" w14:textId="2FD9757D" w:rsidR="00AD7AD0" w:rsidRPr="009F6696" w:rsidRDefault="009F6696" w:rsidP="00827922">
      <w:pPr>
        <w:spacing w:line="240" w:lineRule="auto"/>
        <w:rPr>
          <w:rFonts w:ascii="Constantia" w:hAnsi="Constantia"/>
        </w:rPr>
      </w:pPr>
      <w:r w:rsidRPr="009F6696">
        <w:rPr>
          <w:rFonts w:ascii="Constantia" w:hAnsi="Constantia"/>
        </w:rPr>
        <w:t>• Interactive menu</w:t>
      </w:r>
    </w:p>
    <w:sectPr w:rsidR="00AD7AD0" w:rsidRPr="009F6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06"/>
    <w:rsid w:val="0001302C"/>
    <w:rsid w:val="00176617"/>
    <w:rsid w:val="00827922"/>
    <w:rsid w:val="009F6696"/>
    <w:rsid w:val="00AD7AD0"/>
    <w:rsid w:val="00C65C06"/>
    <w:rsid w:val="00FD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BFAB"/>
  <w15:chartTrackingRefBased/>
  <w15:docId w15:val="{8EB656B7-B0AC-442D-9E47-C9A3F6B0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 Kiser</dc:creator>
  <cp:keywords/>
  <dc:description/>
  <cp:lastModifiedBy>Elle Kiser</cp:lastModifiedBy>
  <cp:revision>3</cp:revision>
  <dcterms:created xsi:type="dcterms:W3CDTF">2026-07-08T01:09:00Z</dcterms:created>
  <dcterms:modified xsi:type="dcterms:W3CDTF">2026-07-08T01:10:00Z</dcterms:modified>
</cp:coreProperties>
</file>