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4AD" w:rsidRPr="009E74AD" w:rsidRDefault="009E74AD" w:rsidP="009E74A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E74AD">
        <w:rPr>
          <w:rFonts w:ascii="Times New Roman" w:eastAsia="Times New Roman" w:hAnsi="Times New Roman" w:cs="Times New Roman"/>
          <w:b/>
          <w:bCs/>
          <w:color w:val="000000"/>
          <w:sz w:val="36"/>
          <w:szCs w:val="36"/>
        </w:rPr>
        <w:t>Command Pattern</w:t>
      </w:r>
    </w:p>
    <w:p w:rsidR="009E74AD" w:rsidRPr="009E74AD" w:rsidRDefault="009E74AD" w:rsidP="009E74A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E74AD">
        <w:rPr>
          <w:rFonts w:ascii="Times New Roman" w:eastAsia="Times New Roman" w:hAnsi="Times New Roman" w:cs="Times New Roman"/>
          <w:b/>
          <w:bCs/>
          <w:color w:val="000000"/>
          <w:sz w:val="27"/>
          <w:szCs w:val="27"/>
        </w:rPr>
        <w:t>Problem Description / Context</w:t>
      </w:r>
    </w:p>
    <w:p w:rsidR="009E74AD" w:rsidRPr="009E74AD" w:rsidRDefault="009E74AD" w:rsidP="009E74A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74AD">
        <w:rPr>
          <w:rFonts w:ascii="Times New Roman" w:eastAsia="Times New Roman" w:hAnsi="Times New Roman" w:cs="Times New Roman"/>
          <w:color w:val="000000"/>
          <w:sz w:val="27"/>
          <w:szCs w:val="27"/>
        </w:rPr>
        <w:t>Want to encapsulate requests so that they can be executed, undone, queue, etc. independently of the request.</w:t>
      </w:r>
    </w:p>
    <w:p w:rsidR="009E74AD" w:rsidRPr="009E74AD" w:rsidRDefault="009E74AD" w:rsidP="009E74A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74AD">
        <w:rPr>
          <w:rFonts w:ascii="Times New Roman" w:eastAsia="Times New Roman" w:hAnsi="Times New Roman" w:cs="Times New Roman"/>
          <w:color w:val="000000"/>
          <w:sz w:val="27"/>
          <w:szCs w:val="27"/>
        </w:rPr>
        <w:t>This would be making commands behave like objects -- can store additional info with them or put them into collections</w:t>
      </w:r>
    </w:p>
    <w:p w:rsidR="008127E9" w:rsidRDefault="008127E9"/>
    <w:p w:rsidR="009E74AD" w:rsidRPr="009E74AD" w:rsidRDefault="009E74AD" w:rsidP="009E74AD">
      <w:pPr>
        <w:shd w:val="clear" w:color="auto" w:fill="FFFFFF"/>
        <w:spacing w:after="0" w:line="240" w:lineRule="auto"/>
        <w:jc w:val="both"/>
        <w:textAlignment w:val="baseline"/>
        <w:rPr>
          <w:rFonts w:ascii="Helvetica" w:eastAsia="Times New Roman" w:hAnsi="Helvetica" w:cs="Helvetica"/>
          <w:color w:val="000000"/>
          <w:sz w:val="24"/>
          <w:szCs w:val="24"/>
        </w:rPr>
      </w:pPr>
      <w:r w:rsidRPr="009E74AD">
        <w:rPr>
          <w:rFonts w:ascii="Helvetica" w:eastAsia="Times New Roman" w:hAnsi="Helvetica" w:cs="Helvetica"/>
          <w:b/>
          <w:bCs/>
          <w:color w:val="000000"/>
          <w:sz w:val="23"/>
          <w:szCs w:val="23"/>
          <w:bdr w:val="none" w:sz="0" w:space="0" w:color="auto" w:frame="1"/>
        </w:rPr>
        <w:t xml:space="preserve">Where and When Chain of Responsibility pattern is </w:t>
      </w:r>
      <w:proofErr w:type="gramStart"/>
      <w:r w:rsidRPr="009E74AD">
        <w:rPr>
          <w:rFonts w:ascii="Helvetica" w:eastAsia="Times New Roman" w:hAnsi="Helvetica" w:cs="Helvetica"/>
          <w:b/>
          <w:bCs/>
          <w:color w:val="000000"/>
          <w:sz w:val="23"/>
          <w:szCs w:val="23"/>
          <w:bdr w:val="none" w:sz="0" w:space="0" w:color="auto" w:frame="1"/>
        </w:rPr>
        <w:t>applicable :</w:t>
      </w:r>
      <w:proofErr w:type="gramEnd"/>
    </w:p>
    <w:p w:rsidR="009E74AD" w:rsidRPr="009E74AD" w:rsidRDefault="009E74AD" w:rsidP="009E74AD">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9E74AD">
        <w:rPr>
          <w:rFonts w:ascii="Helvetica" w:eastAsia="Times New Roman" w:hAnsi="Helvetica" w:cs="Helvetica"/>
          <w:color w:val="000000"/>
          <w:sz w:val="20"/>
          <w:szCs w:val="20"/>
        </w:rPr>
        <w:t>When you want to decouple a request’s sender and receiver</w:t>
      </w:r>
    </w:p>
    <w:p w:rsidR="009E74AD" w:rsidRPr="009E74AD" w:rsidRDefault="009E74AD" w:rsidP="009E74AD">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9E74AD">
        <w:rPr>
          <w:rFonts w:ascii="Helvetica" w:eastAsia="Times New Roman" w:hAnsi="Helvetica" w:cs="Helvetica"/>
          <w:color w:val="000000"/>
          <w:sz w:val="20"/>
          <w:szCs w:val="20"/>
        </w:rPr>
        <w:t>Multiple objects, determined at runtime, are candidates to handle a request</w:t>
      </w:r>
    </w:p>
    <w:p w:rsidR="009E74AD" w:rsidRPr="009E74AD" w:rsidRDefault="009E74AD" w:rsidP="009E74AD">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9E74AD">
        <w:rPr>
          <w:rFonts w:ascii="Helvetica" w:eastAsia="Times New Roman" w:hAnsi="Helvetica" w:cs="Helvetica"/>
          <w:color w:val="000000"/>
          <w:sz w:val="20"/>
          <w:szCs w:val="20"/>
        </w:rPr>
        <w:t>When you don’t want to specify handlers explicitly in your code</w:t>
      </w:r>
    </w:p>
    <w:p w:rsidR="009E74AD" w:rsidRPr="009E74AD" w:rsidRDefault="009E74AD" w:rsidP="009E74AD">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9E74AD">
        <w:rPr>
          <w:rFonts w:ascii="Helvetica" w:eastAsia="Times New Roman" w:hAnsi="Helvetica" w:cs="Helvetica"/>
          <w:color w:val="000000"/>
          <w:sz w:val="20"/>
          <w:szCs w:val="20"/>
        </w:rPr>
        <w:t>When you want to issue a request to one of several objects without specifying the receiver explicitly.</w:t>
      </w:r>
    </w:p>
    <w:p w:rsidR="009E74AD" w:rsidRDefault="009E74AD"/>
    <w:p w:rsidR="009E74AD" w:rsidRPr="009E74AD" w:rsidRDefault="009E74AD" w:rsidP="009E74A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E74AD">
        <w:rPr>
          <w:rFonts w:ascii="Times New Roman" w:eastAsia="Times New Roman" w:hAnsi="Times New Roman" w:cs="Times New Roman"/>
          <w:b/>
          <w:bCs/>
          <w:color w:val="000000"/>
          <w:sz w:val="36"/>
          <w:szCs w:val="36"/>
        </w:rPr>
        <w:t>Composite Pattern</w:t>
      </w:r>
    </w:p>
    <w:p w:rsidR="009E74AD" w:rsidRPr="009E74AD" w:rsidRDefault="009E74AD" w:rsidP="009E74A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E74AD">
        <w:rPr>
          <w:rFonts w:ascii="Times New Roman" w:eastAsia="Times New Roman" w:hAnsi="Times New Roman" w:cs="Times New Roman"/>
          <w:b/>
          <w:bCs/>
          <w:color w:val="000000"/>
          <w:sz w:val="27"/>
          <w:szCs w:val="27"/>
        </w:rPr>
        <w:t>Problem Description / Context</w:t>
      </w:r>
    </w:p>
    <w:p w:rsidR="009E74AD" w:rsidRPr="009E74AD" w:rsidRDefault="009E74AD" w:rsidP="009E74A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E74AD">
        <w:rPr>
          <w:rFonts w:ascii="Times New Roman" w:eastAsia="Times New Roman" w:hAnsi="Times New Roman" w:cs="Times New Roman"/>
          <w:color w:val="000000"/>
          <w:sz w:val="27"/>
          <w:szCs w:val="27"/>
        </w:rPr>
        <w:t>Primitive objects can be combined into composite objects</w:t>
      </w:r>
    </w:p>
    <w:p w:rsidR="009E74AD" w:rsidRDefault="009E74AD" w:rsidP="009E74A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E74AD">
        <w:rPr>
          <w:rFonts w:ascii="Times New Roman" w:eastAsia="Times New Roman" w:hAnsi="Times New Roman" w:cs="Times New Roman"/>
          <w:color w:val="000000"/>
          <w:sz w:val="27"/>
          <w:szCs w:val="27"/>
        </w:rPr>
        <w:t>Clients treat composite object as a primitive object -- i.e. we'd like to be able to use some of the same basic interface for both composite and the primitives</w:t>
      </w:r>
    </w:p>
    <w:p w:rsidR="0042625D" w:rsidRDefault="0042625D" w:rsidP="0042625D">
      <w:pPr>
        <w:pStyle w:val="Heading1"/>
        <w:spacing w:before="0" w:after="75"/>
        <w:textAlignment w:val="baseline"/>
        <w:rPr>
          <w:sz w:val="42"/>
          <w:szCs w:val="42"/>
        </w:rPr>
      </w:pPr>
      <w:r>
        <w:rPr>
          <w:b/>
          <w:bCs/>
          <w:sz w:val="42"/>
          <w:szCs w:val="42"/>
        </w:rPr>
        <w:t>Iterator Pattern</w:t>
      </w:r>
    </w:p>
    <w:p w:rsidR="0042625D" w:rsidRDefault="0042625D" w:rsidP="0042625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roofErr w:type="spellStart"/>
      <w:r>
        <w:rPr>
          <w:rFonts w:ascii="Helvetica" w:hAnsi="Helvetica" w:cs="Helvetica"/>
          <w:color w:val="000000"/>
          <w:sz w:val="20"/>
          <w:szCs w:val="20"/>
        </w:rPr>
        <w:t>lets</w:t>
      </w:r>
      <w:proofErr w:type="spellEnd"/>
      <w:r>
        <w:rPr>
          <w:rFonts w:ascii="Helvetica" w:hAnsi="Helvetica" w:cs="Helvetica"/>
          <w:color w:val="000000"/>
          <w:sz w:val="20"/>
          <w:szCs w:val="20"/>
        </w:rPr>
        <w:t xml:space="preserve"> it iterate through its objects. </w:t>
      </w:r>
      <w:proofErr w:type="gramStart"/>
      <w:r>
        <w:rPr>
          <w:rFonts w:ascii="Helvetica" w:hAnsi="Helvetica" w:cs="Helvetica"/>
          <w:color w:val="000000"/>
          <w:sz w:val="20"/>
          <w:szCs w:val="20"/>
        </w:rPr>
        <w:t>However</w:t>
      </w:r>
      <w:proofErr w:type="gramEnd"/>
      <w:r>
        <w:rPr>
          <w:rFonts w:ascii="Helvetica" w:hAnsi="Helvetica" w:cs="Helvetica"/>
          <w:color w:val="000000"/>
          <w:sz w:val="20"/>
          <w:szCs w:val="20"/>
        </w:rPr>
        <w:t xml:space="preserve"> while doing so it should make sure that it does not expose its implementation.</w:t>
      </w:r>
    </w:p>
    <w:p w:rsidR="0042625D" w:rsidRDefault="0042625D" w:rsidP="0042625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42625D" w:rsidRDefault="0042625D" w:rsidP="0042625D">
      <w:pPr>
        <w:pStyle w:val="Heading1"/>
        <w:shd w:val="clear" w:color="auto" w:fill="FFFFFF"/>
        <w:spacing w:before="0" w:after="75"/>
        <w:jc w:val="both"/>
        <w:textAlignment w:val="baseline"/>
        <w:rPr>
          <w:rFonts w:ascii="Helvetica" w:hAnsi="Helvetica" w:cs="Helvetica"/>
          <w:color w:val="000000"/>
          <w:sz w:val="42"/>
          <w:szCs w:val="42"/>
        </w:rPr>
      </w:pPr>
      <w:r>
        <w:rPr>
          <w:rFonts w:ascii="Helvetica" w:hAnsi="Helvetica" w:cs="Helvetica"/>
          <w:b/>
          <w:bCs/>
          <w:color w:val="000000"/>
          <w:sz w:val="42"/>
          <w:szCs w:val="42"/>
        </w:rPr>
        <w:t>Mediator design pattern</w:t>
      </w:r>
    </w:p>
    <w:p w:rsidR="0042625D" w:rsidRDefault="0042625D" w:rsidP="0042625D">
      <w:pPr>
        <w:spacing w:before="100" w:beforeAutospacing="1" w:after="100" w:afterAutospacing="1" w:line="240" w:lineRule="auto"/>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Mediator enables decoupling of objects by introducing a layer in between so that the interaction between objects happen via the </w:t>
      </w:r>
      <w:proofErr w:type="spellStart"/>
      <w:r>
        <w:rPr>
          <w:rFonts w:ascii="Helvetica" w:hAnsi="Helvetica" w:cs="Helvetica"/>
          <w:color w:val="000000"/>
          <w:sz w:val="23"/>
          <w:szCs w:val="23"/>
          <w:shd w:val="clear" w:color="auto" w:fill="FFFFFF"/>
        </w:rPr>
        <w:t>laye</w:t>
      </w:r>
      <w:proofErr w:type="spellEnd"/>
    </w:p>
    <w:p w:rsidR="00535167" w:rsidRDefault="00535167" w:rsidP="0042625D">
      <w:pPr>
        <w:spacing w:before="100" w:beforeAutospacing="1" w:after="100" w:afterAutospacing="1" w:line="240" w:lineRule="auto"/>
        <w:rPr>
          <w:rFonts w:ascii="Helvetica" w:hAnsi="Helvetica" w:cs="Helvetica"/>
          <w:color w:val="000000"/>
          <w:sz w:val="23"/>
          <w:szCs w:val="23"/>
          <w:shd w:val="clear" w:color="auto" w:fill="FFFFFF"/>
        </w:rPr>
      </w:pPr>
    </w:p>
    <w:p w:rsidR="00535167" w:rsidRPr="00535167" w:rsidRDefault="00535167" w:rsidP="0053516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35167">
        <w:rPr>
          <w:rFonts w:ascii="Times New Roman" w:eastAsia="Times New Roman" w:hAnsi="Times New Roman" w:cs="Times New Roman"/>
          <w:b/>
          <w:bCs/>
          <w:color w:val="000000"/>
          <w:sz w:val="36"/>
          <w:szCs w:val="36"/>
        </w:rPr>
        <w:t>Observer Pattern</w:t>
      </w:r>
    </w:p>
    <w:p w:rsidR="00535167" w:rsidRPr="00535167" w:rsidRDefault="00535167" w:rsidP="0053516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35167">
        <w:rPr>
          <w:rFonts w:ascii="Times New Roman" w:eastAsia="Times New Roman" w:hAnsi="Times New Roman" w:cs="Times New Roman"/>
          <w:b/>
          <w:bCs/>
          <w:color w:val="000000"/>
          <w:sz w:val="27"/>
          <w:szCs w:val="27"/>
        </w:rPr>
        <w:t>Problem Description / Context</w:t>
      </w:r>
    </w:p>
    <w:p w:rsidR="00535167" w:rsidRPr="00535167" w:rsidRDefault="00535167" w:rsidP="0053516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35167">
        <w:rPr>
          <w:rFonts w:ascii="Times New Roman" w:eastAsia="Times New Roman" w:hAnsi="Times New Roman" w:cs="Times New Roman"/>
          <w:color w:val="000000"/>
          <w:sz w:val="27"/>
          <w:szCs w:val="27"/>
        </w:rPr>
        <w:lastRenderedPageBreak/>
        <w:t>One object, the </w:t>
      </w:r>
      <w:r w:rsidRPr="00535167">
        <w:rPr>
          <w:rFonts w:ascii="Times New Roman" w:eastAsia="Times New Roman" w:hAnsi="Times New Roman" w:cs="Times New Roman"/>
          <w:i/>
          <w:iCs/>
          <w:color w:val="000000"/>
          <w:sz w:val="27"/>
          <w:szCs w:val="27"/>
        </w:rPr>
        <w:t>subject</w:t>
      </w:r>
      <w:r w:rsidRPr="00535167">
        <w:rPr>
          <w:rFonts w:ascii="Times New Roman" w:eastAsia="Times New Roman" w:hAnsi="Times New Roman" w:cs="Times New Roman"/>
          <w:color w:val="000000"/>
          <w:sz w:val="27"/>
          <w:szCs w:val="27"/>
        </w:rPr>
        <w:t> (our text calls the </w:t>
      </w:r>
      <w:r w:rsidRPr="00535167">
        <w:rPr>
          <w:rFonts w:ascii="Times New Roman" w:eastAsia="Times New Roman" w:hAnsi="Times New Roman" w:cs="Times New Roman"/>
          <w:i/>
          <w:iCs/>
          <w:color w:val="000000"/>
          <w:sz w:val="27"/>
          <w:szCs w:val="27"/>
        </w:rPr>
        <w:t>publisher</w:t>
      </w:r>
      <w:r w:rsidRPr="00535167">
        <w:rPr>
          <w:rFonts w:ascii="Times New Roman" w:eastAsia="Times New Roman" w:hAnsi="Times New Roman" w:cs="Times New Roman"/>
          <w:color w:val="000000"/>
          <w:sz w:val="27"/>
          <w:szCs w:val="27"/>
        </w:rPr>
        <w:t>), maintains some state and/or is the source of specific events</w:t>
      </w:r>
    </w:p>
    <w:p w:rsidR="00535167" w:rsidRPr="00535167" w:rsidRDefault="00535167" w:rsidP="0053516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35167">
        <w:rPr>
          <w:rFonts w:ascii="Times New Roman" w:eastAsia="Times New Roman" w:hAnsi="Times New Roman" w:cs="Times New Roman"/>
          <w:color w:val="000000"/>
          <w:sz w:val="27"/>
          <w:szCs w:val="27"/>
        </w:rPr>
        <w:t>Other objects, the </w:t>
      </w:r>
      <w:r w:rsidRPr="00535167">
        <w:rPr>
          <w:rFonts w:ascii="Times New Roman" w:eastAsia="Times New Roman" w:hAnsi="Times New Roman" w:cs="Times New Roman"/>
          <w:i/>
          <w:iCs/>
          <w:color w:val="000000"/>
          <w:sz w:val="27"/>
          <w:szCs w:val="27"/>
        </w:rPr>
        <w:t>observers</w:t>
      </w:r>
      <w:r w:rsidRPr="00535167">
        <w:rPr>
          <w:rFonts w:ascii="Times New Roman" w:eastAsia="Times New Roman" w:hAnsi="Times New Roman" w:cs="Times New Roman"/>
          <w:color w:val="000000"/>
          <w:sz w:val="27"/>
          <w:szCs w:val="27"/>
        </w:rPr>
        <w:t> (our text calls them </w:t>
      </w:r>
      <w:r w:rsidRPr="00535167">
        <w:rPr>
          <w:rFonts w:ascii="Times New Roman" w:eastAsia="Times New Roman" w:hAnsi="Times New Roman" w:cs="Times New Roman"/>
          <w:i/>
          <w:iCs/>
          <w:color w:val="000000"/>
          <w:sz w:val="27"/>
          <w:szCs w:val="27"/>
        </w:rPr>
        <w:t>subscribers</w:t>
      </w:r>
      <w:r w:rsidRPr="00535167">
        <w:rPr>
          <w:rFonts w:ascii="Times New Roman" w:eastAsia="Times New Roman" w:hAnsi="Times New Roman" w:cs="Times New Roman"/>
          <w:color w:val="000000"/>
          <w:sz w:val="27"/>
          <w:szCs w:val="27"/>
        </w:rPr>
        <w:t>), wish to know when something happens to the subject (like a state change or an event), so that they can respond and maintain consistency</w:t>
      </w:r>
    </w:p>
    <w:p w:rsidR="00535167" w:rsidRPr="009E74AD" w:rsidRDefault="00535167" w:rsidP="0042625D">
      <w:pPr>
        <w:spacing w:before="100" w:beforeAutospacing="1" w:after="100" w:afterAutospacing="1" w:line="240" w:lineRule="auto"/>
        <w:rPr>
          <w:rFonts w:ascii="Times New Roman" w:eastAsia="Times New Roman" w:hAnsi="Times New Roman" w:cs="Times New Roman"/>
          <w:color w:val="000000"/>
          <w:sz w:val="27"/>
          <w:szCs w:val="27"/>
        </w:rPr>
      </w:pPr>
    </w:p>
    <w:p w:rsidR="00535167" w:rsidRDefault="00535167" w:rsidP="00535167">
      <w:pPr>
        <w:pStyle w:val="Heading1"/>
        <w:shd w:val="clear" w:color="auto" w:fill="FFFFFF"/>
        <w:spacing w:before="0" w:after="75"/>
        <w:jc w:val="both"/>
        <w:textAlignment w:val="baseline"/>
        <w:rPr>
          <w:rFonts w:ascii="Helvetica" w:hAnsi="Helvetica" w:cs="Helvetica"/>
          <w:color w:val="000000"/>
          <w:sz w:val="42"/>
          <w:szCs w:val="42"/>
        </w:rPr>
      </w:pPr>
      <w:r>
        <w:rPr>
          <w:rFonts w:ascii="Helvetica" w:hAnsi="Helvetica" w:cs="Helvetica"/>
          <w:b/>
          <w:bCs/>
          <w:color w:val="000000"/>
          <w:sz w:val="42"/>
          <w:szCs w:val="42"/>
        </w:rPr>
        <w:t>State Design Pattern</w:t>
      </w:r>
    </w:p>
    <w:p w:rsidR="009E74AD" w:rsidRDefault="0053516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State design pattern is used when an Object changes its behavior based on its internal state.</w:t>
      </w:r>
    </w:p>
    <w:p w:rsidR="00C804B8" w:rsidRDefault="00C804B8">
      <w:pPr>
        <w:rPr>
          <w:rFonts w:ascii="Helvetica" w:hAnsi="Helvetica" w:cs="Helvetica"/>
          <w:color w:val="000000"/>
          <w:sz w:val="23"/>
          <w:szCs w:val="23"/>
          <w:shd w:val="clear" w:color="auto" w:fill="FFFFFF"/>
        </w:rPr>
      </w:pPr>
    </w:p>
    <w:p w:rsidR="00C804B8" w:rsidRPr="00AB18A2" w:rsidRDefault="00C804B8" w:rsidP="00C804B8">
      <w:pPr>
        <w:shd w:val="clear" w:color="auto" w:fill="FFFFFF"/>
        <w:spacing w:after="0" w:line="240" w:lineRule="auto"/>
        <w:jc w:val="both"/>
        <w:textAlignment w:val="baseline"/>
        <w:rPr>
          <w:sz w:val="144"/>
          <w:szCs w:val="144"/>
        </w:rPr>
      </w:pPr>
      <w:r w:rsidRPr="00AB18A2">
        <w:rPr>
          <w:sz w:val="144"/>
          <w:szCs w:val="144"/>
        </w:rPr>
        <w:t>F</w:t>
      </w:r>
      <w:r w:rsidRPr="00AB18A2">
        <w:rPr>
          <w:sz w:val="144"/>
          <w:szCs w:val="144"/>
        </w:rPr>
        <w:t>açade</w:t>
      </w:r>
    </w:p>
    <w:p w:rsidR="00C804B8" w:rsidRDefault="00C804B8" w:rsidP="00C804B8">
      <w:pPr>
        <w:shd w:val="clear" w:color="auto" w:fill="FFFFFF"/>
        <w:spacing w:after="0" w:line="240" w:lineRule="auto"/>
        <w:jc w:val="both"/>
        <w:textAlignment w:val="baseline"/>
        <w:rPr>
          <w:rFonts w:ascii="Helvetica" w:eastAsia="Times New Roman" w:hAnsi="Helvetica" w:cs="Helvetica"/>
          <w:color w:val="000000"/>
          <w:sz w:val="24"/>
          <w:szCs w:val="24"/>
        </w:rPr>
      </w:pPr>
      <w:r w:rsidRPr="00C804B8">
        <w:rPr>
          <w:rFonts w:ascii="Helvetica" w:eastAsia="Times New Roman" w:hAnsi="Helvetica" w:cs="Helvetica"/>
          <w:color w:val="000000"/>
          <w:sz w:val="24"/>
          <w:szCs w:val="24"/>
        </w:rPr>
        <w:t>The facade pattern is appropriate when you have a </w:t>
      </w:r>
      <w:r w:rsidRPr="00C804B8">
        <w:rPr>
          <w:rFonts w:ascii="Helvetica" w:eastAsia="Times New Roman" w:hAnsi="Helvetica" w:cs="Helvetica"/>
          <w:b/>
          <w:bCs/>
          <w:color w:val="000000"/>
          <w:sz w:val="23"/>
          <w:szCs w:val="23"/>
          <w:bdr w:val="none" w:sz="0" w:space="0" w:color="auto" w:frame="1"/>
        </w:rPr>
        <w:t>complex system </w:t>
      </w:r>
      <w:r w:rsidRPr="00C804B8">
        <w:rPr>
          <w:rFonts w:ascii="Helvetica" w:eastAsia="Times New Roman" w:hAnsi="Helvetica" w:cs="Helvetica"/>
          <w:color w:val="000000"/>
          <w:sz w:val="24"/>
          <w:szCs w:val="24"/>
        </w:rPr>
        <w:t>that you want to expose to clients in a simplified way, or you want to make an external communication layer over an existing system which is incompatible with the system. Facade deals with interfaces, not implementation. Its purpose is to hide internal complexity behind a single interface that appears simple on the outside.</w:t>
      </w:r>
    </w:p>
    <w:p w:rsidR="002473BD" w:rsidRDefault="002473BD" w:rsidP="00C804B8">
      <w:pPr>
        <w:shd w:val="clear" w:color="auto" w:fill="FFFFFF"/>
        <w:spacing w:after="0" w:line="240" w:lineRule="auto"/>
        <w:jc w:val="both"/>
        <w:textAlignment w:val="baseline"/>
        <w:rPr>
          <w:rFonts w:ascii="Helvetica" w:eastAsia="Times New Roman" w:hAnsi="Helvetica" w:cs="Helvetica"/>
          <w:color w:val="000000"/>
          <w:sz w:val="24"/>
          <w:szCs w:val="24"/>
        </w:rPr>
      </w:pPr>
    </w:p>
    <w:p w:rsidR="002473BD" w:rsidRDefault="002473BD" w:rsidP="002473BD">
      <w:pPr>
        <w:pStyle w:val="Heading1"/>
        <w:spacing w:before="0" w:after="75"/>
        <w:textAlignment w:val="baseline"/>
        <w:rPr>
          <w:sz w:val="42"/>
          <w:szCs w:val="42"/>
        </w:rPr>
      </w:pPr>
      <w:r>
        <w:rPr>
          <w:b/>
          <w:bCs/>
          <w:sz w:val="42"/>
          <w:szCs w:val="42"/>
        </w:rPr>
        <w:t>Bridge Design Pattern</w:t>
      </w:r>
    </w:p>
    <w:p w:rsidR="002473BD" w:rsidRDefault="002473BD" w:rsidP="002473B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Bridge design pattern allows you to separate the abstraction from the </w:t>
      </w:r>
      <w:proofErr w:type="spellStart"/>
      <w:proofErr w:type="gramStart"/>
      <w:r>
        <w:rPr>
          <w:rFonts w:ascii="Helvetica" w:hAnsi="Helvetica" w:cs="Helvetica"/>
          <w:color w:val="000000"/>
          <w:sz w:val="20"/>
          <w:szCs w:val="20"/>
        </w:rPr>
        <w:t>implementation.It</w:t>
      </w:r>
      <w:proofErr w:type="spellEnd"/>
      <w:proofErr w:type="gramEnd"/>
      <w:r>
        <w:rPr>
          <w:rFonts w:ascii="Helvetica" w:hAnsi="Helvetica" w:cs="Helvetica"/>
          <w:color w:val="000000"/>
          <w:sz w:val="20"/>
          <w:szCs w:val="20"/>
        </w:rPr>
        <w:t xml:space="preserve"> is a structural design pattern.</w:t>
      </w:r>
    </w:p>
    <w:p w:rsidR="002473BD" w:rsidRPr="00C804B8" w:rsidRDefault="002473BD" w:rsidP="00C804B8">
      <w:pPr>
        <w:shd w:val="clear" w:color="auto" w:fill="FFFFFF"/>
        <w:spacing w:after="0" w:line="240" w:lineRule="auto"/>
        <w:jc w:val="both"/>
        <w:textAlignment w:val="baseline"/>
        <w:rPr>
          <w:rFonts w:ascii="Helvetica" w:eastAsia="Times New Roman" w:hAnsi="Helvetica" w:cs="Helvetica"/>
          <w:color w:val="000000"/>
          <w:sz w:val="24"/>
          <w:szCs w:val="24"/>
        </w:rPr>
      </w:pPr>
      <w:bookmarkStart w:id="0" w:name="_GoBack"/>
      <w:bookmarkEnd w:id="0"/>
    </w:p>
    <w:p w:rsidR="00C804B8" w:rsidRPr="009E74AD" w:rsidRDefault="00C804B8">
      <w:pPr>
        <w:rPr>
          <w:rFonts w:hint="eastAsia"/>
        </w:rPr>
      </w:pPr>
    </w:p>
    <w:sectPr w:rsidR="00C804B8" w:rsidRPr="009E7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20E1"/>
    <w:multiLevelType w:val="multilevel"/>
    <w:tmpl w:val="3A7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A0C34"/>
    <w:multiLevelType w:val="multilevel"/>
    <w:tmpl w:val="C3FC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6385C"/>
    <w:multiLevelType w:val="multilevel"/>
    <w:tmpl w:val="B46E7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25C90"/>
    <w:multiLevelType w:val="multilevel"/>
    <w:tmpl w:val="B828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AD"/>
    <w:rsid w:val="002473BD"/>
    <w:rsid w:val="0042625D"/>
    <w:rsid w:val="00535167"/>
    <w:rsid w:val="008127E9"/>
    <w:rsid w:val="009E74AD"/>
    <w:rsid w:val="00AB18A2"/>
    <w:rsid w:val="00C80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452E"/>
  <w15:chartTrackingRefBased/>
  <w15:docId w15:val="{4DB5132A-60C7-4C94-AD8A-DA47AA91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74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E74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4A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E74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74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4AD"/>
    <w:rPr>
      <w:b/>
      <w:bCs/>
    </w:rPr>
  </w:style>
  <w:style w:type="character" w:customStyle="1" w:styleId="Heading1Char">
    <w:name w:val="Heading 1 Char"/>
    <w:basedOn w:val="DefaultParagraphFont"/>
    <w:link w:val="Heading1"/>
    <w:uiPriority w:val="9"/>
    <w:rsid w:val="004262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57020">
      <w:bodyDiv w:val="1"/>
      <w:marLeft w:val="0"/>
      <w:marRight w:val="0"/>
      <w:marTop w:val="0"/>
      <w:marBottom w:val="0"/>
      <w:divBdr>
        <w:top w:val="none" w:sz="0" w:space="0" w:color="auto"/>
        <w:left w:val="none" w:sz="0" w:space="0" w:color="auto"/>
        <w:bottom w:val="none" w:sz="0" w:space="0" w:color="auto"/>
        <w:right w:val="none" w:sz="0" w:space="0" w:color="auto"/>
      </w:divBdr>
    </w:div>
    <w:div w:id="604852842">
      <w:bodyDiv w:val="1"/>
      <w:marLeft w:val="0"/>
      <w:marRight w:val="0"/>
      <w:marTop w:val="0"/>
      <w:marBottom w:val="0"/>
      <w:divBdr>
        <w:top w:val="none" w:sz="0" w:space="0" w:color="auto"/>
        <w:left w:val="none" w:sz="0" w:space="0" w:color="auto"/>
        <w:bottom w:val="none" w:sz="0" w:space="0" w:color="auto"/>
        <w:right w:val="none" w:sz="0" w:space="0" w:color="auto"/>
      </w:divBdr>
    </w:div>
    <w:div w:id="713577675">
      <w:bodyDiv w:val="1"/>
      <w:marLeft w:val="0"/>
      <w:marRight w:val="0"/>
      <w:marTop w:val="0"/>
      <w:marBottom w:val="0"/>
      <w:divBdr>
        <w:top w:val="none" w:sz="0" w:space="0" w:color="auto"/>
        <w:left w:val="none" w:sz="0" w:space="0" w:color="auto"/>
        <w:bottom w:val="none" w:sz="0" w:space="0" w:color="auto"/>
        <w:right w:val="none" w:sz="0" w:space="0" w:color="auto"/>
      </w:divBdr>
    </w:div>
    <w:div w:id="871847707">
      <w:bodyDiv w:val="1"/>
      <w:marLeft w:val="0"/>
      <w:marRight w:val="0"/>
      <w:marTop w:val="0"/>
      <w:marBottom w:val="0"/>
      <w:divBdr>
        <w:top w:val="none" w:sz="0" w:space="0" w:color="auto"/>
        <w:left w:val="none" w:sz="0" w:space="0" w:color="auto"/>
        <w:bottom w:val="none" w:sz="0" w:space="0" w:color="auto"/>
        <w:right w:val="none" w:sz="0" w:space="0" w:color="auto"/>
      </w:divBdr>
    </w:div>
    <w:div w:id="1207647605">
      <w:bodyDiv w:val="1"/>
      <w:marLeft w:val="0"/>
      <w:marRight w:val="0"/>
      <w:marTop w:val="0"/>
      <w:marBottom w:val="0"/>
      <w:divBdr>
        <w:top w:val="none" w:sz="0" w:space="0" w:color="auto"/>
        <w:left w:val="none" w:sz="0" w:space="0" w:color="auto"/>
        <w:bottom w:val="none" w:sz="0" w:space="0" w:color="auto"/>
        <w:right w:val="none" w:sz="0" w:space="0" w:color="auto"/>
      </w:divBdr>
    </w:div>
    <w:div w:id="1546522489">
      <w:bodyDiv w:val="1"/>
      <w:marLeft w:val="0"/>
      <w:marRight w:val="0"/>
      <w:marTop w:val="0"/>
      <w:marBottom w:val="0"/>
      <w:divBdr>
        <w:top w:val="none" w:sz="0" w:space="0" w:color="auto"/>
        <w:left w:val="none" w:sz="0" w:space="0" w:color="auto"/>
        <w:bottom w:val="none" w:sz="0" w:space="0" w:color="auto"/>
        <w:right w:val="none" w:sz="0" w:space="0" w:color="auto"/>
      </w:divBdr>
    </w:div>
    <w:div w:id="1562906799">
      <w:bodyDiv w:val="1"/>
      <w:marLeft w:val="0"/>
      <w:marRight w:val="0"/>
      <w:marTop w:val="0"/>
      <w:marBottom w:val="0"/>
      <w:divBdr>
        <w:top w:val="none" w:sz="0" w:space="0" w:color="auto"/>
        <w:left w:val="none" w:sz="0" w:space="0" w:color="auto"/>
        <w:bottom w:val="none" w:sz="0" w:space="0" w:color="auto"/>
        <w:right w:val="none" w:sz="0" w:space="0" w:color="auto"/>
      </w:divBdr>
    </w:div>
    <w:div w:id="1959487485">
      <w:bodyDiv w:val="1"/>
      <w:marLeft w:val="0"/>
      <w:marRight w:val="0"/>
      <w:marTop w:val="0"/>
      <w:marBottom w:val="0"/>
      <w:divBdr>
        <w:top w:val="none" w:sz="0" w:space="0" w:color="auto"/>
        <w:left w:val="none" w:sz="0" w:space="0" w:color="auto"/>
        <w:bottom w:val="none" w:sz="0" w:space="0" w:color="auto"/>
        <w:right w:val="none" w:sz="0" w:space="0" w:color="auto"/>
      </w:divBdr>
    </w:div>
    <w:div w:id="196392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Xiang</dc:creator>
  <cp:keywords/>
  <dc:description/>
  <cp:lastModifiedBy>Dewei Xiang</cp:lastModifiedBy>
  <cp:revision>3</cp:revision>
  <dcterms:created xsi:type="dcterms:W3CDTF">2017-08-19T05:57:00Z</dcterms:created>
  <dcterms:modified xsi:type="dcterms:W3CDTF">2017-08-19T15:23:00Z</dcterms:modified>
</cp:coreProperties>
</file>