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35CB" w14:textId="482E5800" w:rsidR="00C277C5" w:rsidRDefault="00244B99" w:rsidP="00194CAE">
      <w:pPr>
        <w:jc w:val="center"/>
        <w:rPr>
          <w:rFonts w:ascii="Pernod Ricard" w:hAnsi="Pernod Ricard" w:cstheme="minorHAnsi"/>
          <w:color w:val="023466"/>
          <w:sz w:val="52"/>
          <w:szCs w:val="52"/>
        </w:rPr>
      </w:pPr>
      <w:r>
        <w:rPr>
          <w:rFonts w:ascii="Pernod Ricard" w:hAnsi="Pernod Ricard" w:cstheme="minorHAnsi"/>
          <w:color w:val="023466"/>
          <w:sz w:val="52"/>
          <w:szCs w:val="52"/>
        </w:rPr>
        <w:t>Leave</w:t>
      </w:r>
      <w:r w:rsidR="00EE7C41">
        <w:rPr>
          <w:rFonts w:ascii="Pernod Ricard" w:hAnsi="Pernod Ricard" w:cstheme="minorHAnsi"/>
          <w:color w:val="023466"/>
          <w:sz w:val="52"/>
          <w:szCs w:val="52"/>
        </w:rPr>
        <w:t>s</w:t>
      </w:r>
      <w:r>
        <w:rPr>
          <w:rFonts w:ascii="Pernod Ricard" w:hAnsi="Pernod Ricard" w:cstheme="minorHAnsi"/>
          <w:color w:val="023466"/>
          <w:sz w:val="52"/>
          <w:szCs w:val="52"/>
        </w:rPr>
        <w:t xml:space="preserve"> of Absence</w:t>
      </w:r>
    </w:p>
    <w:p w14:paraId="2A79F50D" w14:textId="56D5B5D6" w:rsidR="00E755F4" w:rsidRPr="000C039A" w:rsidRDefault="00E755F4" w:rsidP="00194CAE">
      <w:pPr>
        <w:jc w:val="center"/>
        <w:rPr>
          <w:rFonts w:ascii="Pernod Ricard" w:hAnsi="Pernod Ricard" w:cstheme="minorHAnsi"/>
          <w:color w:val="023466"/>
          <w:sz w:val="36"/>
          <w:szCs w:val="36"/>
        </w:rPr>
      </w:pPr>
      <w:r w:rsidRPr="000C039A">
        <w:rPr>
          <w:rFonts w:ascii="Pernod Ricard" w:hAnsi="Pernod Ricard" w:cstheme="minorHAnsi"/>
          <w:color w:val="023466"/>
          <w:sz w:val="36"/>
          <w:szCs w:val="36"/>
        </w:rPr>
        <w:t>(</w:t>
      </w:r>
      <w:r w:rsidR="003D28D2">
        <w:rPr>
          <w:rFonts w:ascii="Pernod Ricard" w:hAnsi="Pernod Ricard" w:cstheme="minorHAnsi"/>
          <w:color w:val="023466"/>
          <w:sz w:val="36"/>
          <w:szCs w:val="36"/>
        </w:rPr>
        <w:t>Northwind</w:t>
      </w:r>
      <w:r w:rsidRPr="000C039A">
        <w:rPr>
          <w:rFonts w:ascii="Pernod Ricard" w:hAnsi="Pernod Ricard" w:cstheme="minorHAnsi"/>
          <w:color w:val="023466"/>
          <w:sz w:val="36"/>
          <w:szCs w:val="36"/>
        </w:rPr>
        <w:t xml:space="preserve"> Employees)</w:t>
      </w:r>
    </w:p>
    <w:p w14:paraId="6D4F23C2" w14:textId="77777777" w:rsidR="001A24A0" w:rsidRPr="00EA64C8" w:rsidRDefault="001A24A0" w:rsidP="001A24A0">
      <w:pPr>
        <w:rPr>
          <w:rFonts w:ascii="Pernod Ricard" w:hAnsi="Pernod Ricard" w:cstheme="minorHAnsi"/>
          <w:color w:val="023466"/>
          <w:sz w:val="32"/>
          <w:szCs w:val="32"/>
        </w:rPr>
      </w:pPr>
    </w:p>
    <w:p w14:paraId="28744C6C" w14:textId="322CB491" w:rsidR="001A24A0" w:rsidRPr="00C72B69" w:rsidRDefault="00C72B69" w:rsidP="001A24A0">
      <w:pPr>
        <w:rPr>
          <w:rFonts w:ascii="Pernod Ricard" w:hAnsi="Pernod Ricard" w:cstheme="minorHAnsi"/>
          <w:color w:val="023466"/>
          <w:sz w:val="24"/>
          <w:szCs w:val="24"/>
          <w:u w:val="single"/>
        </w:rPr>
      </w:pPr>
      <w:r w:rsidRPr="00C72B69">
        <w:rPr>
          <w:rFonts w:ascii="Pernod Ricard" w:hAnsi="Pernod Ricard" w:cstheme="minorHAnsi"/>
          <w:color w:val="023466"/>
          <w:sz w:val="24"/>
          <w:szCs w:val="24"/>
          <w:u w:val="single"/>
        </w:rPr>
        <w:t>Purpose:</w:t>
      </w:r>
    </w:p>
    <w:p w14:paraId="12C7A48C" w14:textId="4943C718" w:rsidR="001A24A0" w:rsidRDefault="00C277C5" w:rsidP="001A24A0">
      <w:pPr>
        <w:rPr>
          <w:rFonts w:asciiTheme="minorHAnsi" w:hAnsiTheme="minorHAnsi" w:cstheme="minorHAnsi"/>
          <w:sz w:val="24"/>
          <w:szCs w:val="24"/>
        </w:rPr>
      </w:pPr>
      <w:r>
        <w:rPr>
          <w:rFonts w:asciiTheme="minorHAnsi" w:hAnsiTheme="minorHAnsi" w:cstheme="minorHAnsi"/>
        </w:rPr>
        <w:t xml:space="preserve">The purpose of this </w:t>
      </w:r>
      <w:r w:rsidR="00194CAE">
        <w:rPr>
          <w:rFonts w:asciiTheme="minorHAnsi" w:hAnsiTheme="minorHAnsi" w:cstheme="minorHAnsi"/>
        </w:rPr>
        <w:t>polic</w:t>
      </w:r>
      <w:r w:rsidR="00244B99">
        <w:rPr>
          <w:rFonts w:asciiTheme="minorHAnsi" w:hAnsiTheme="minorHAnsi" w:cstheme="minorHAnsi"/>
        </w:rPr>
        <w:t>y is to provide insight into the different types of Leave of Absences (“LOA”) offered</w:t>
      </w:r>
      <w:r w:rsidR="00C6376D">
        <w:rPr>
          <w:rFonts w:asciiTheme="minorHAnsi" w:hAnsiTheme="minorHAnsi" w:cstheme="minorHAnsi"/>
        </w:rPr>
        <w:t>.</w:t>
      </w:r>
    </w:p>
    <w:p w14:paraId="40775174" w14:textId="3C7C94F9" w:rsidR="00C72B69" w:rsidRPr="00C6376D" w:rsidRDefault="00C72B69" w:rsidP="001A24A0">
      <w:pPr>
        <w:rPr>
          <w:rFonts w:asciiTheme="minorHAnsi" w:hAnsiTheme="minorHAnsi" w:cstheme="minorHAnsi"/>
          <w:sz w:val="18"/>
          <w:szCs w:val="18"/>
        </w:rPr>
      </w:pPr>
    </w:p>
    <w:p w14:paraId="420DCD34" w14:textId="5CA49273" w:rsidR="001C6176" w:rsidRPr="001C6176" w:rsidRDefault="00C72B69" w:rsidP="001C6176">
      <w:pPr>
        <w:rPr>
          <w:rFonts w:ascii="Pernod Ricard" w:hAnsi="Pernod Ricard" w:cstheme="minorHAnsi"/>
          <w:color w:val="023466"/>
          <w:sz w:val="24"/>
          <w:szCs w:val="24"/>
          <w:u w:val="single"/>
        </w:rPr>
      </w:pPr>
      <w:r w:rsidRPr="00C72B69">
        <w:rPr>
          <w:rFonts w:ascii="Pernod Ricard" w:hAnsi="Pernod Ricard" w:cstheme="minorHAnsi"/>
          <w:color w:val="023466"/>
          <w:sz w:val="24"/>
          <w:szCs w:val="24"/>
          <w:u w:val="single"/>
        </w:rPr>
        <w:t>Policy:</w:t>
      </w:r>
    </w:p>
    <w:p w14:paraId="09F4329A" w14:textId="4DEBB4EC" w:rsidR="00B65B9E" w:rsidRDefault="00412515" w:rsidP="00ED3836">
      <w:pPr>
        <w:rPr>
          <w:rFonts w:asciiTheme="minorHAnsi" w:hAnsiTheme="minorHAnsi" w:cstheme="minorHAnsi"/>
        </w:rPr>
      </w:pPr>
      <w:r w:rsidRPr="000C039A">
        <w:rPr>
          <w:rFonts w:asciiTheme="minorHAnsi" w:hAnsiTheme="minorHAnsi" w:cstheme="minorHAnsi"/>
        </w:rPr>
        <w:t xml:space="preserve">A leave of absence is an employment status for an employee who is </w:t>
      </w:r>
      <w:r w:rsidRPr="00BA7AB7">
        <w:rPr>
          <w:rFonts w:asciiTheme="minorHAnsi" w:hAnsiTheme="minorHAnsi" w:cstheme="minorHAnsi"/>
          <w:b/>
          <w:bCs/>
        </w:rPr>
        <w:t>approved</w:t>
      </w:r>
      <w:r w:rsidRPr="000C039A">
        <w:rPr>
          <w:rFonts w:asciiTheme="minorHAnsi" w:hAnsiTheme="minorHAnsi" w:cstheme="minorHAnsi"/>
        </w:rPr>
        <w:t xml:space="preserve"> for extended time away from work </w:t>
      </w:r>
      <w:r w:rsidR="00005A85">
        <w:rPr>
          <w:rFonts w:asciiTheme="minorHAnsi" w:hAnsiTheme="minorHAnsi" w:cstheme="minorHAnsi"/>
        </w:rPr>
        <w:t>for a specific reason, such as</w:t>
      </w:r>
      <w:r w:rsidRPr="000C039A">
        <w:rPr>
          <w:rFonts w:asciiTheme="minorHAnsi" w:hAnsiTheme="minorHAnsi" w:cstheme="minorHAnsi"/>
        </w:rPr>
        <w:t xml:space="preserve"> medical or personal.</w:t>
      </w:r>
      <w:r w:rsidR="00901641">
        <w:t xml:space="preserve"> </w:t>
      </w:r>
      <w:r w:rsidR="00B65B9E" w:rsidRPr="000C039A">
        <w:t>To request any leave</w:t>
      </w:r>
      <w:r w:rsidR="00B65B9E">
        <w:t xml:space="preserve"> </w:t>
      </w:r>
      <w:r w:rsidR="00B65B9E" w:rsidRPr="000C039A">
        <w:t>below</w:t>
      </w:r>
      <w:r w:rsidR="00005A85">
        <w:t>,</w:t>
      </w:r>
      <w:r w:rsidR="00B65B9E" w:rsidRPr="00B65B9E">
        <w:rPr>
          <w:rFonts w:asciiTheme="minorHAnsi" w:hAnsiTheme="minorHAnsi" w:cstheme="minorHAnsi"/>
        </w:rPr>
        <w:t xml:space="preserve"> </w:t>
      </w:r>
      <w:r w:rsidR="00B65B9E" w:rsidRPr="00A62EF5">
        <w:rPr>
          <w:rFonts w:asciiTheme="minorHAnsi" w:hAnsiTheme="minorHAnsi" w:cstheme="minorHAnsi"/>
        </w:rPr>
        <w:t xml:space="preserve">please notify </w:t>
      </w:r>
      <w:r w:rsidR="00B65B9E">
        <w:rPr>
          <w:rFonts w:asciiTheme="minorHAnsi" w:hAnsiTheme="minorHAnsi" w:cstheme="minorHAnsi"/>
        </w:rPr>
        <w:t>H</w:t>
      </w:r>
      <w:r w:rsidR="006B386F">
        <w:rPr>
          <w:rFonts w:asciiTheme="minorHAnsi" w:hAnsiTheme="minorHAnsi" w:cstheme="minorHAnsi"/>
        </w:rPr>
        <w:t xml:space="preserve">uman Resources </w:t>
      </w:r>
      <w:r w:rsidR="00BA7AB7">
        <w:rPr>
          <w:rFonts w:asciiTheme="minorHAnsi" w:hAnsiTheme="minorHAnsi" w:cstheme="minorHAnsi"/>
        </w:rPr>
        <w:t>(</w:t>
      </w:r>
      <w:hyperlink r:id="rId11" w:history="1">
        <w:r w:rsidR="006F0405" w:rsidRPr="00FE6C0B">
          <w:rPr>
            <w:rStyle w:val="Hyperlink"/>
            <w:rFonts w:asciiTheme="minorHAnsi" w:hAnsiTheme="minorHAnsi" w:cstheme="minorHAnsi"/>
          </w:rPr>
          <w:t>human.resource@northwind-traders.com</w:t>
        </w:r>
      </w:hyperlink>
      <w:r w:rsidR="007B39BE">
        <w:rPr>
          <w:rFonts w:asciiTheme="minorHAnsi" w:hAnsiTheme="minorHAnsi" w:cstheme="minorHAnsi"/>
        </w:rPr>
        <w:t xml:space="preserve">) </w:t>
      </w:r>
      <w:r w:rsidR="00B65B9E" w:rsidRPr="00A62EF5">
        <w:rPr>
          <w:rFonts w:asciiTheme="minorHAnsi" w:hAnsiTheme="minorHAnsi" w:cstheme="minorHAnsi"/>
        </w:rPr>
        <w:t xml:space="preserve">as soon as possible </w:t>
      </w:r>
      <w:r w:rsidR="00005A85">
        <w:rPr>
          <w:rFonts w:asciiTheme="minorHAnsi" w:hAnsiTheme="minorHAnsi" w:cstheme="minorHAnsi"/>
        </w:rPr>
        <w:t>once</w:t>
      </w:r>
      <w:r w:rsidR="00005A85" w:rsidRPr="00A62EF5">
        <w:rPr>
          <w:rFonts w:asciiTheme="minorHAnsi" w:hAnsiTheme="minorHAnsi" w:cstheme="minorHAnsi"/>
        </w:rPr>
        <w:t xml:space="preserve"> </w:t>
      </w:r>
      <w:r w:rsidR="00B65B9E" w:rsidRPr="00A62EF5">
        <w:rPr>
          <w:rFonts w:asciiTheme="minorHAnsi" w:hAnsiTheme="minorHAnsi" w:cstheme="minorHAnsi"/>
        </w:rPr>
        <w:t>the need for the leave becomes known to you.</w:t>
      </w:r>
    </w:p>
    <w:p w14:paraId="7C5B699B" w14:textId="77777777" w:rsidR="000D202F" w:rsidRPr="00C6376D" w:rsidRDefault="000D202F" w:rsidP="000D202F">
      <w:pPr>
        <w:rPr>
          <w:b/>
          <w:bCs/>
          <w:sz w:val="18"/>
          <w:szCs w:val="18"/>
        </w:rPr>
      </w:pPr>
    </w:p>
    <w:p w14:paraId="27B1A158" w14:textId="469279E7" w:rsidR="000D202F" w:rsidRDefault="000D202F" w:rsidP="000D202F">
      <w:pPr>
        <w:rPr>
          <w:rFonts w:eastAsiaTheme="minorHAnsi"/>
          <w:lang w:bidi="ar-SA"/>
        </w:rPr>
      </w:pPr>
      <w:r w:rsidRPr="00A608FC">
        <w:rPr>
          <w:b/>
          <w:bCs/>
        </w:rPr>
        <w:t>Please Note:</w:t>
      </w:r>
      <w:r>
        <w:t xml:space="preserve"> STD/LTD cannot be used in conjunction or to subsidize Worker’s Compensation.</w:t>
      </w:r>
    </w:p>
    <w:p w14:paraId="737F51ED" w14:textId="64878395" w:rsidR="00B65B9E" w:rsidRPr="00C6376D" w:rsidRDefault="00B65B9E" w:rsidP="00ED3836">
      <w:pPr>
        <w:rPr>
          <w:rFonts w:asciiTheme="minorHAnsi" w:hAnsiTheme="minorHAnsi" w:cstheme="minorHAnsi"/>
          <w:sz w:val="18"/>
          <w:szCs w:val="18"/>
        </w:rPr>
      </w:pPr>
    </w:p>
    <w:p w14:paraId="6A4D030A" w14:textId="76E83F56" w:rsidR="00DA1041" w:rsidRDefault="00DA1041" w:rsidP="00DA1041">
      <w:pPr>
        <w:rPr>
          <w:rStyle w:val="ui-provider"/>
        </w:rPr>
      </w:pPr>
      <w:r>
        <w:t xml:space="preserve">Any </w:t>
      </w:r>
      <w:r>
        <w:rPr>
          <w:rStyle w:val="ui-provider"/>
        </w:rPr>
        <w:t>employee who fails to file a claim or provide the required documentation within the specified timeframe or according to the organization's guidelines. Failure to comply with these requirements may result in delays or issues with receiving regular earnings.</w:t>
      </w:r>
    </w:p>
    <w:p w14:paraId="58BD5EEA" w14:textId="77777777" w:rsidR="00846CD0" w:rsidRPr="00C6376D" w:rsidRDefault="00846CD0" w:rsidP="00ED3836">
      <w:pPr>
        <w:rPr>
          <w:rFonts w:asciiTheme="minorHAnsi" w:hAnsiTheme="minorHAnsi" w:cstheme="minorHAnsi"/>
          <w:sz w:val="18"/>
          <w:szCs w:val="18"/>
        </w:rPr>
      </w:pPr>
    </w:p>
    <w:p w14:paraId="4FA96AD3" w14:textId="48D60CE9" w:rsidR="00AD6A3A" w:rsidRPr="002905CC" w:rsidRDefault="001E1A6B" w:rsidP="00ED3836">
      <w:pPr>
        <w:rPr>
          <w:rFonts w:ascii="Pernod Ricard" w:hAnsi="Pernod Ricard" w:cstheme="minorHAnsi"/>
          <w:color w:val="023466"/>
          <w:sz w:val="24"/>
          <w:szCs w:val="24"/>
          <w:u w:val="single"/>
        </w:rPr>
      </w:pPr>
      <w:r>
        <w:rPr>
          <w:rFonts w:ascii="Pernod Ricard" w:hAnsi="Pernod Ricard" w:cstheme="minorHAnsi"/>
          <w:color w:val="023466"/>
          <w:sz w:val="24"/>
          <w:szCs w:val="24"/>
          <w:u w:val="single"/>
        </w:rPr>
        <w:t>Types of Leave</w:t>
      </w:r>
      <w:r w:rsidRPr="00C72B69">
        <w:rPr>
          <w:rFonts w:ascii="Pernod Ricard" w:hAnsi="Pernod Ricard" w:cstheme="minorHAnsi"/>
          <w:color w:val="023466"/>
          <w:sz w:val="24"/>
          <w:szCs w:val="24"/>
          <w:u w:val="single"/>
        </w:rPr>
        <w:t>:</w:t>
      </w:r>
    </w:p>
    <w:p w14:paraId="7ECCCFDA" w14:textId="6E9B1CB6" w:rsidR="00D27905" w:rsidRPr="00651DCD" w:rsidRDefault="00D27905" w:rsidP="00ED3836">
      <w:pPr>
        <w:rPr>
          <w:b/>
          <w:bCs/>
          <w:u w:val="single"/>
        </w:rPr>
      </w:pPr>
      <w:r w:rsidRPr="00651DCD">
        <w:rPr>
          <w:b/>
          <w:bCs/>
          <w:u w:val="single"/>
        </w:rPr>
        <w:t>Bereavement</w:t>
      </w:r>
    </w:p>
    <w:p w14:paraId="69C51117" w14:textId="6F3B27CF" w:rsidR="003377B2" w:rsidRPr="00E2465C" w:rsidRDefault="003377B2" w:rsidP="003377B2">
      <w:pPr>
        <w:rPr>
          <w:rFonts w:asciiTheme="minorHAnsi" w:hAnsiTheme="minorHAnsi" w:cstheme="minorHAnsi"/>
        </w:rPr>
      </w:pPr>
      <w:r>
        <w:rPr>
          <w:rFonts w:asciiTheme="minorHAnsi" w:hAnsiTheme="minorHAnsi" w:cstheme="minorHAnsi"/>
        </w:rPr>
        <w:t>Coping</w:t>
      </w:r>
      <w:r w:rsidRPr="00A62EF5">
        <w:rPr>
          <w:rFonts w:asciiTheme="minorHAnsi" w:hAnsiTheme="minorHAnsi" w:cstheme="minorHAnsi"/>
        </w:rPr>
        <w:t xml:space="preserve"> with the loss of a loved one is difficult; </w:t>
      </w:r>
      <w:r>
        <w:rPr>
          <w:rFonts w:asciiTheme="minorHAnsi" w:hAnsiTheme="minorHAnsi" w:cstheme="minorHAnsi"/>
        </w:rPr>
        <w:t>we recognize this and</w:t>
      </w:r>
      <w:r w:rsidRPr="00A62EF5">
        <w:rPr>
          <w:rFonts w:asciiTheme="minorHAnsi" w:hAnsiTheme="minorHAnsi" w:cstheme="minorHAnsi"/>
        </w:rPr>
        <w:t xml:space="preserve"> offer</w:t>
      </w:r>
      <w:r>
        <w:rPr>
          <w:rFonts w:asciiTheme="minorHAnsi" w:hAnsiTheme="minorHAnsi" w:cstheme="minorHAnsi"/>
        </w:rPr>
        <w:t xml:space="preserve"> </w:t>
      </w:r>
      <w:r w:rsidRPr="00A62EF5">
        <w:rPr>
          <w:rFonts w:asciiTheme="minorHAnsi" w:hAnsiTheme="minorHAnsi" w:cstheme="minorHAnsi"/>
        </w:rPr>
        <w:t>bereavement leave of up to five days to all its employees as of their hire date.</w:t>
      </w:r>
      <w:r w:rsidR="003A1F91">
        <w:rPr>
          <w:rFonts w:asciiTheme="minorHAnsi" w:hAnsiTheme="minorHAnsi" w:cstheme="minorHAnsi"/>
        </w:rPr>
        <w:t xml:space="preserve"> </w:t>
      </w:r>
      <w:r w:rsidRPr="00A62EF5">
        <w:rPr>
          <w:rFonts w:asciiTheme="minorHAnsi" w:hAnsiTheme="minorHAnsi" w:cstheme="minorHAnsi"/>
        </w:rPr>
        <w:t>Time off for</w:t>
      </w:r>
      <w:r>
        <w:rPr>
          <w:rFonts w:asciiTheme="minorHAnsi" w:hAnsiTheme="minorHAnsi" w:cstheme="minorHAnsi"/>
        </w:rPr>
        <w:t xml:space="preserve"> </w:t>
      </w:r>
      <w:r w:rsidRPr="00A62EF5">
        <w:rPr>
          <w:rFonts w:asciiTheme="minorHAnsi" w:hAnsiTheme="minorHAnsi" w:cstheme="minorHAnsi"/>
        </w:rPr>
        <w:t>bereavement leave is paid.</w:t>
      </w:r>
    </w:p>
    <w:p w14:paraId="482D81A9" w14:textId="77777777" w:rsidR="003377B2" w:rsidRPr="00C6376D" w:rsidRDefault="003377B2" w:rsidP="003377B2">
      <w:pPr>
        <w:rPr>
          <w:rFonts w:asciiTheme="minorHAnsi" w:hAnsiTheme="minorHAnsi" w:cstheme="minorHAnsi"/>
          <w:sz w:val="18"/>
          <w:szCs w:val="18"/>
        </w:rPr>
      </w:pPr>
    </w:p>
    <w:p w14:paraId="14D4163A" w14:textId="77777777" w:rsidR="003377B2" w:rsidRPr="000C039A" w:rsidRDefault="003377B2" w:rsidP="003377B2">
      <w:pPr>
        <w:rPr>
          <w:rFonts w:asciiTheme="minorHAnsi" w:hAnsiTheme="minorHAnsi" w:cstheme="minorHAnsi"/>
          <w:i/>
          <w:iCs/>
        </w:rPr>
      </w:pPr>
      <w:r w:rsidRPr="000C039A">
        <w:rPr>
          <w:rFonts w:asciiTheme="minorHAnsi" w:hAnsiTheme="minorHAnsi" w:cstheme="minorHAnsi"/>
          <w:i/>
          <w:iCs/>
        </w:rPr>
        <w:t>Time Allowances:</w:t>
      </w:r>
    </w:p>
    <w:p w14:paraId="27655CC7" w14:textId="2893760C" w:rsidR="003377B2" w:rsidRPr="00135153" w:rsidRDefault="003377B2" w:rsidP="003377B2">
      <w:pPr>
        <w:pStyle w:val="BodyText"/>
        <w:numPr>
          <w:ilvl w:val="0"/>
          <w:numId w:val="16"/>
        </w:numPr>
        <w:ind w:left="450" w:hanging="180"/>
        <w:contextualSpacing/>
        <w:rPr>
          <w:rFonts w:asciiTheme="minorHAnsi" w:hAnsiTheme="minorHAnsi" w:cstheme="minorHAnsi"/>
        </w:rPr>
      </w:pPr>
      <w:r>
        <w:rPr>
          <w:rFonts w:asciiTheme="minorHAnsi" w:hAnsiTheme="minorHAnsi" w:cstheme="minorHAnsi"/>
          <w:color w:val="000000"/>
          <w:shd w:val="clear" w:color="auto" w:fill="FFFFFF"/>
        </w:rPr>
        <w:t xml:space="preserve"> </w:t>
      </w:r>
      <w:r w:rsidR="009619BF">
        <w:rPr>
          <w:rFonts w:asciiTheme="minorHAnsi" w:hAnsiTheme="minorHAnsi" w:cstheme="minorHAnsi"/>
          <w:color w:val="000000"/>
          <w:shd w:val="clear" w:color="auto" w:fill="FFFFFF"/>
        </w:rPr>
        <w:t>M</w:t>
      </w:r>
      <w:r w:rsidRPr="00135153">
        <w:rPr>
          <w:rFonts w:asciiTheme="minorHAnsi" w:hAnsiTheme="minorHAnsi" w:cstheme="minorHAnsi"/>
          <w:color w:val="000000"/>
          <w:shd w:val="clear" w:color="auto" w:fill="FFFFFF"/>
        </w:rPr>
        <w:t xml:space="preserve">aximum of </w:t>
      </w:r>
      <w:r w:rsidR="00096426">
        <w:rPr>
          <w:rFonts w:asciiTheme="minorHAnsi" w:hAnsiTheme="minorHAnsi" w:cstheme="minorHAnsi"/>
          <w:color w:val="000000"/>
          <w:shd w:val="clear" w:color="auto" w:fill="FFFFFF"/>
        </w:rPr>
        <w:t>10</w:t>
      </w:r>
      <w:r w:rsidRPr="00135153">
        <w:rPr>
          <w:rFonts w:asciiTheme="minorHAnsi" w:hAnsiTheme="minorHAnsi" w:cstheme="minorHAnsi"/>
          <w:color w:val="000000"/>
          <w:shd w:val="clear" w:color="auto" w:fill="FFFFFF"/>
        </w:rPr>
        <w:t xml:space="preserve"> days off with pay is permitted upon the death of a regular </w:t>
      </w:r>
      <w:proofErr w:type="gramStart"/>
      <w:r w:rsidR="008A0567">
        <w:rPr>
          <w:rFonts w:asciiTheme="minorHAnsi" w:hAnsiTheme="minorHAnsi" w:cstheme="minorHAnsi"/>
          <w:color w:val="000000"/>
          <w:shd w:val="clear" w:color="auto" w:fill="FFFFFF"/>
        </w:rPr>
        <w:t>employee’s</w:t>
      </w:r>
      <w:proofErr w:type="gramEnd"/>
      <w:r w:rsidRPr="00135153">
        <w:rPr>
          <w:rFonts w:asciiTheme="minorHAnsi" w:hAnsiTheme="minorHAnsi" w:cstheme="minorHAnsi"/>
          <w:color w:val="000000"/>
          <w:shd w:val="clear" w:color="auto" w:fill="FFFFFF"/>
        </w:rPr>
        <w:t>: </w:t>
      </w:r>
      <w:r w:rsidRPr="00135153" w:rsidDel="00810F7A">
        <w:rPr>
          <w:rFonts w:asciiTheme="minorHAnsi" w:hAnsiTheme="minorHAnsi" w:cstheme="minorHAnsi"/>
        </w:rPr>
        <w:t xml:space="preserve"> </w:t>
      </w:r>
    </w:p>
    <w:p w14:paraId="76A5107C" w14:textId="0E6E447A" w:rsidR="003377B2" w:rsidRPr="00135153" w:rsidRDefault="003377B2" w:rsidP="003377B2">
      <w:pPr>
        <w:pStyle w:val="ListParagraph"/>
        <w:numPr>
          <w:ilvl w:val="1"/>
          <w:numId w:val="15"/>
        </w:numPr>
        <w:rPr>
          <w:rFonts w:asciiTheme="minorHAnsi" w:hAnsiTheme="minorHAnsi" w:cstheme="minorHAnsi"/>
          <w:color w:val="000000"/>
          <w:shd w:val="clear" w:color="auto" w:fill="FFFFFF"/>
        </w:rPr>
      </w:pPr>
      <w:r w:rsidRPr="00135153">
        <w:rPr>
          <w:rFonts w:asciiTheme="minorHAnsi" w:hAnsiTheme="minorHAnsi" w:cstheme="minorHAnsi"/>
          <w:color w:val="000000"/>
          <w:shd w:val="clear" w:color="auto" w:fill="FFFFFF"/>
        </w:rPr>
        <w:t>Spouse</w:t>
      </w:r>
      <w:r w:rsidR="00065F20">
        <w:rPr>
          <w:rFonts w:asciiTheme="minorHAnsi" w:hAnsiTheme="minorHAnsi" w:cstheme="minorHAnsi"/>
          <w:color w:val="000000"/>
          <w:shd w:val="clear" w:color="auto" w:fill="FFFFFF"/>
        </w:rPr>
        <w:t>/Domestic Partner</w:t>
      </w:r>
    </w:p>
    <w:p w14:paraId="35766F37" w14:textId="77777777" w:rsidR="003377B2" w:rsidRPr="00135153" w:rsidRDefault="003377B2" w:rsidP="003377B2">
      <w:pPr>
        <w:pStyle w:val="ListParagraph"/>
        <w:numPr>
          <w:ilvl w:val="1"/>
          <w:numId w:val="15"/>
        </w:numPr>
        <w:rPr>
          <w:rFonts w:asciiTheme="minorHAnsi" w:hAnsiTheme="minorHAnsi" w:cstheme="minorHAnsi"/>
          <w:color w:val="000000"/>
          <w:shd w:val="clear" w:color="auto" w:fill="FFFFFF"/>
        </w:rPr>
      </w:pPr>
      <w:r w:rsidRPr="00135153">
        <w:rPr>
          <w:rFonts w:asciiTheme="minorHAnsi" w:hAnsiTheme="minorHAnsi" w:cstheme="minorHAnsi"/>
          <w:color w:val="000000"/>
          <w:shd w:val="clear" w:color="auto" w:fill="FFFFFF"/>
        </w:rPr>
        <w:t>Children/Stepchildren</w:t>
      </w:r>
    </w:p>
    <w:p w14:paraId="1B9568B9" w14:textId="77777777" w:rsidR="003377B2" w:rsidRPr="00135153" w:rsidRDefault="003377B2" w:rsidP="003377B2">
      <w:pPr>
        <w:pStyle w:val="ListParagraph"/>
        <w:numPr>
          <w:ilvl w:val="1"/>
          <w:numId w:val="15"/>
        </w:numPr>
        <w:rPr>
          <w:rFonts w:asciiTheme="minorHAnsi" w:hAnsiTheme="minorHAnsi" w:cstheme="minorHAnsi"/>
          <w:color w:val="000000"/>
          <w:shd w:val="clear" w:color="auto" w:fill="FFFFFF"/>
        </w:rPr>
      </w:pPr>
      <w:r w:rsidRPr="00135153">
        <w:rPr>
          <w:rFonts w:asciiTheme="minorHAnsi" w:hAnsiTheme="minorHAnsi" w:cstheme="minorHAnsi"/>
          <w:color w:val="000000"/>
          <w:shd w:val="clear" w:color="auto" w:fill="FFFFFF"/>
        </w:rPr>
        <w:t>Parents/Stepparents</w:t>
      </w:r>
    </w:p>
    <w:p w14:paraId="4DDF4F95" w14:textId="77777777" w:rsidR="003377B2" w:rsidRPr="00135153" w:rsidRDefault="003377B2" w:rsidP="003377B2">
      <w:pPr>
        <w:pStyle w:val="ListParagraph"/>
        <w:numPr>
          <w:ilvl w:val="1"/>
          <w:numId w:val="15"/>
        </w:numPr>
        <w:rPr>
          <w:rFonts w:asciiTheme="minorHAnsi" w:hAnsiTheme="minorHAnsi" w:cstheme="minorHAnsi"/>
          <w:color w:val="000000"/>
          <w:shd w:val="clear" w:color="auto" w:fill="FFFFFF"/>
        </w:rPr>
      </w:pPr>
      <w:r w:rsidRPr="00135153">
        <w:rPr>
          <w:rFonts w:asciiTheme="minorHAnsi" w:hAnsiTheme="minorHAnsi" w:cstheme="minorHAnsi"/>
          <w:color w:val="000000"/>
          <w:shd w:val="clear" w:color="auto" w:fill="FFFFFF"/>
        </w:rPr>
        <w:t>Siblings/Stepsiblings</w:t>
      </w:r>
    </w:p>
    <w:p w14:paraId="22499C07" w14:textId="033C0E32" w:rsidR="003377B2" w:rsidRPr="007035FD" w:rsidRDefault="003377B2" w:rsidP="000C039A">
      <w:pPr>
        <w:pStyle w:val="ListParagraph"/>
        <w:numPr>
          <w:ilvl w:val="1"/>
          <w:numId w:val="15"/>
        </w:numPr>
      </w:pPr>
      <w:r w:rsidRPr="007035FD">
        <w:rPr>
          <w:rFonts w:asciiTheme="minorHAnsi" w:hAnsiTheme="minorHAnsi" w:cstheme="minorHAnsi"/>
          <w:color w:val="000000"/>
          <w:shd w:val="clear" w:color="auto" w:fill="FFFFFF"/>
        </w:rPr>
        <w:t>Legal guardians</w:t>
      </w:r>
      <w:r w:rsidRPr="007035FD">
        <w:t>/Persons for whom you serve as a legal guardian</w:t>
      </w:r>
    </w:p>
    <w:p w14:paraId="2DE79703" w14:textId="3A7A79F4" w:rsidR="00D37A2F" w:rsidRPr="007035FD" w:rsidRDefault="00D37A2F" w:rsidP="00D37A2F">
      <w:pPr>
        <w:pStyle w:val="ListParagraph"/>
        <w:numPr>
          <w:ilvl w:val="0"/>
          <w:numId w:val="15"/>
        </w:numPr>
      </w:pPr>
      <w:r w:rsidRPr="007035FD">
        <w:t>Maximum of 5 days off</w:t>
      </w:r>
      <w:r w:rsidR="00E85497" w:rsidRPr="007035FD">
        <w:t xml:space="preserve"> </w:t>
      </w:r>
      <w:r w:rsidR="007035FD" w:rsidRPr="007035FD">
        <w:t xml:space="preserve">with pay </w:t>
      </w:r>
      <w:r w:rsidR="00E85497" w:rsidRPr="007035FD">
        <w:t xml:space="preserve">for </w:t>
      </w:r>
      <w:r w:rsidR="00AE7B86" w:rsidRPr="007035FD">
        <w:t xml:space="preserve">a </w:t>
      </w:r>
      <w:r w:rsidR="007035FD" w:rsidRPr="007035FD">
        <w:t>r</w:t>
      </w:r>
      <w:r w:rsidR="00AE7B86" w:rsidRPr="007035FD">
        <w:t xml:space="preserve">eproductive </w:t>
      </w:r>
      <w:r w:rsidR="007035FD" w:rsidRPr="007035FD">
        <w:t>l</w:t>
      </w:r>
      <w:r w:rsidR="00AE7B86" w:rsidRPr="007035FD">
        <w:t>oss</w:t>
      </w:r>
      <w:r w:rsidR="007035FD" w:rsidRPr="007035FD">
        <w:t>:</w:t>
      </w:r>
    </w:p>
    <w:p w14:paraId="32864EBF" w14:textId="3CF26899" w:rsidR="00AE7B86" w:rsidRPr="007035FD" w:rsidRDefault="00AE7B86" w:rsidP="00AE7B86">
      <w:pPr>
        <w:pStyle w:val="ListParagraph"/>
        <w:numPr>
          <w:ilvl w:val="1"/>
          <w:numId w:val="15"/>
        </w:numPr>
      </w:pPr>
      <w:r w:rsidRPr="007035FD">
        <w:t>Miscarriage</w:t>
      </w:r>
    </w:p>
    <w:p w14:paraId="2D692EF0" w14:textId="16CC60FE" w:rsidR="00AE7B86" w:rsidRPr="007035FD" w:rsidRDefault="00AE7B86" w:rsidP="00AE7B86">
      <w:pPr>
        <w:pStyle w:val="ListParagraph"/>
        <w:numPr>
          <w:ilvl w:val="1"/>
          <w:numId w:val="15"/>
        </w:numPr>
      </w:pPr>
      <w:r w:rsidRPr="007035FD">
        <w:t>Stillbirth</w:t>
      </w:r>
    </w:p>
    <w:p w14:paraId="23A2D879" w14:textId="6F1FD048" w:rsidR="00AE7B86" w:rsidRPr="00AE7B86" w:rsidRDefault="00AE7B86" w:rsidP="00AE7B86">
      <w:pPr>
        <w:pStyle w:val="ListParagraph"/>
        <w:numPr>
          <w:ilvl w:val="1"/>
          <w:numId w:val="15"/>
        </w:numPr>
      </w:pPr>
      <w:r w:rsidRPr="00AE7B86">
        <w:t>Failed adoption</w:t>
      </w:r>
      <w:r w:rsidRPr="007035FD">
        <w:t xml:space="preserve"> or surrogacy</w:t>
      </w:r>
    </w:p>
    <w:p w14:paraId="75AFA7A8" w14:textId="19981C08" w:rsidR="00AE7B86" w:rsidRPr="007035FD" w:rsidRDefault="00AE7B86" w:rsidP="00AE7B86">
      <w:pPr>
        <w:pStyle w:val="ListParagraph"/>
        <w:numPr>
          <w:ilvl w:val="1"/>
          <w:numId w:val="15"/>
        </w:numPr>
      </w:pPr>
      <w:r w:rsidRPr="00AE7B86">
        <w:t>Unsuccessful assisted reproduction</w:t>
      </w:r>
    </w:p>
    <w:p w14:paraId="7CF373CF" w14:textId="52B491FA" w:rsidR="003377B2" w:rsidRPr="00135153" w:rsidRDefault="009619BF" w:rsidP="003377B2">
      <w:pPr>
        <w:pStyle w:val="ListParagraph"/>
        <w:numPr>
          <w:ilvl w:val="0"/>
          <w:numId w:val="15"/>
        </w:numPr>
        <w:rPr>
          <w:rFonts w:asciiTheme="minorHAnsi" w:hAnsiTheme="minorHAnsi" w:cstheme="minorHAnsi"/>
        </w:rPr>
      </w:pPr>
      <w:r>
        <w:rPr>
          <w:rFonts w:asciiTheme="minorHAnsi" w:hAnsiTheme="minorHAnsi" w:cstheme="minorHAnsi"/>
          <w:color w:val="000000"/>
          <w:shd w:val="clear" w:color="auto" w:fill="FFFFFF"/>
        </w:rPr>
        <w:t>M</w:t>
      </w:r>
      <w:r w:rsidR="003377B2" w:rsidRPr="001F3A1E">
        <w:rPr>
          <w:rFonts w:asciiTheme="minorHAnsi" w:hAnsiTheme="minorHAnsi" w:cstheme="minorHAnsi"/>
          <w:color w:val="000000"/>
          <w:shd w:val="clear" w:color="auto" w:fill="FFFFFF"/>
        </w:rPr>
        <w:t xml:space="preserve">aximum of </w:t>
      </w:r>
      <w:r w:rsidR="003377B2">
        <w:rPr>
          <w:rFonts w:asciiTheme="minorHAnsi" w:hAnsiTheme="minorHAnsi" w:cstheme="minorHAnsi"/>
          <w:color w:val="000000"/>
          <w:shd w:val="clear" w:color="auto" w:fill="FFFFFF"/>
        </w:rPr>
        <w:t>3</w:t>
      </w:r>
      <w:r w:rsidR="003377B2" w:rsidRPr="001F3A1E">
        <w:rPr>
          <w:rFonts w:asciiTheme="minorHAnsi" w:hAnsiTheme="minorHAnsi" w:cstheme="minorHAnsi"/>
          <w:color w:val="000000"/>
          <w:shd w:val="clear" w:color="auto" w:fill="FFFFFF"/>
        </w:rPr>
        <w:t xml:space="preserve"> days off with pay is permitted upon the death of a regular </w:t>
      </w:r>
      <w:proofErr w:type="gramStart"/>
      <w:r w:rsidR="00357D63">
        <w:rPr>
          <w:rFonts w:asciiTheme="minorHAnsi" w:hAnsiTheme="minorHAnsi" w:cstheme="minorHAnsi"/>
          <w:color w:val="000000"/>
          <w:shd w:val="clear" w:color="auto" w:fill="FFFFFF"/>
        </w:rPr>
        <w:t>employee</w:t>
      </w:r>
      <w:r w:rsidR="003377B2" w:rsidRPr="001F3A1E">
        <w:rPr>
          <w:rFonts w:asciiTheme="minorHAnsi" w:hAnsiTheme="minorHAnsi" w:cstheme="minorHAnsi"/>
          <w:color w:val="000000"/>
          <w:shd w:val="clear" w:color="auto" w:fill="FFFFFF"/>
        </w:rPr>
        <w:t>'s</w:t>
      </w:r>
      <w:proofErr w:type="gramEnd"/>
      <w:r w:rsidR="003377B2" w:rsidRPr="001F3A1E">
        <w:rPr>
          <w:rFonts w:asciiTheme="minorHAnsi" w:hAnsiTheme="minorHAnsi" w:cstheme="minorHAnsi"/>
          <w:color w:val="000000"/>
          <w:shd w:val="clear" w:color="auto" w:fill="FFFFFF"/>
        </w:rPr>
        <w:t>:</w:t>
      </w:r>
    </w:p>
    <w:p w14:paraId="22AEC00A" w14:textId="77777777" w:rsidR="003377B2" w:rsidRDefault="003377B2" w:rsidP="003377B2">
      <w:pPr>
        <w:pStyle w:val="ListParagraph"/>
        <w:numPr>
          <w:ilvl w:val="1"/>
          <w:numId w:val="15"/>
        </w:numPr>
        <w:rPr>
          <w:rFonts w:asciiTheme="minorHAnsi" w:hAnsiTheme="minorHAnsi" w:cstheme="minorHAnsi"/>
        </w:rPr>
      </w:pPr>
      <w:r>
        <w:rPr>
          <w:rFonts w:asciiTheme="minorHAnsi" w:hAnsiTheme="minorHAnsi" w:cstheme="minorHAnsi"/>
        </w:rPr>
        <w:t>Grandparents</w:t>
      </w:r>
    </w:p>
    <w:p w14:paraId="250A1295" w14:textId="77777777" w:rsidR="003377B2" w:rsidRDefault="003377B2" w:rsidP="003377B2">
      <w:pPr>
        <w:pStyle w:val="ListParagraph"/>
        <w:numPr>
          <w:ilvl w:val="1"/>
          <w:numId w:val="15"/>
        </w:numPr>
        <w:rPr>
          <w:rFonts w:asciiTheme="minorHAnsi" w:hAnsiTheme="minorHAnsi" w:cstheme="minorHAnsi"/>
        </w:rPr>
      </w:pPr>
      <w:r>
        <w:rPr>
          <w:rFonts w:asciiTheme="minorHAnsi" w:hAnsiTheme="minorHAnsi" w:cstheme="minorHAnsi"/>
        </w:rPr>
        <w:t>Grandchildren</w:t>
      </w:r>
    </w:p>
    <w:p w14:paraId="1C89D3F0" w14:textId="096CD709" w:rsidR="003377B2" w:rsidRPr="000C039A" w:rsidRDefault="00A030B9" w:rsidP="000C039A">
      <w:pPr>
        <w:pStyle w:val="ListParagraph"/>
        <w:numPr>
          <w:ilvl w:val="1"/>
          <w:numId w:val="15"/>
        </w:numPr>
        <w:rPr>
          <w:rFonts w:asciiTheme="minorHAnsi" w:hAnsiTheme="minorHAnsi" w:cstheme="minorHAnsi"/>
        </w:rPr>
      </w:pPr>
      <w:r>
        <w:rPr>
          <w:rFonts w:asciiTheme="minorHAnsi" w:hAnsiTheme="minorHAnsi" w:cstheme="minorHAnsi"/>
        </w:rPr>
        <w:t>Mother-in-law, Father-in-law, Sister-in-law, Brother-in-law</w:t>
      </w:r>
    </w:p>
    <w:p w14:paraId="6E94704E" w14:textId="6745F8D9" w:rsidR="003377B2" w:rsidRPr="00135153" w:rsidRDefault="009619BF" w:rsidP="003377B2">
      <w:pPr>
        <w:pStyle w:val="ListParagraph"/>
        <w:numPr>
          <w:ilvl w:val="0"/>
          <w:numId w:val="15"/>
        </w:numPr>
        <w:rPr>
          <w:rFonts w:asciiTheme="minorHAnsi" w:hAnsiTheme="minorHAnsi" w:cstheme="minorHAnsi"/>
        </w:rPr>
      </w:pPr>
      <w:r>
        <w:rPr>
          <w:rFonts w:asciiTheme="minorHAnsi" w:hAnsiTheme="minorHAnsi" w:cstheme="minorHAnsi"/>
          <w:color w:val="000000"/>
          <w:shd w:val="clear" w:color="auto" w:fill="FFFFFF"/>
        </w:rPr>
        <w:t>M</w:t>
      </w:r>
      <w:r w:rsidR="003377B2" w:rsidRPr="001F3A1E">
        <w:rPr>
          <w:rFonts w:asciiTheme="minorHAnsi" w:hAnsiTheme="minorHAnsi" w:cstheme="minorHAnsi"/>
          <w:color w:val="000000"/>
          <w:shd w:val="clear" w:color="auto" w:fill="FFFFFF"/>
        </w:rPr>
        <w:t xml:space="preserve">aximum of </w:t>
      </w:r>
      <w:r w:rsidR="003377B2">
        <w:rPr>
          <w:rFonts w:asciiTheme="minorHAnsi" w:hAnsiTheme="minorHAnsi" w:cstheme="minorHAnsi"/>
          <w:color w:val="000000"/>
          <w:shd w:val="clear" w:color="auto" w:fill="FFFFFF"/>
        </w:rPr>
        <w:t>1 day</w:t>
      </w:r>
      <w:r w:rsidR="003377B2" w:rsidRPr="001F3A1E">
        <w:rPr>
          <w:rFonts w:asciiTheme="minorHAnsi" w:hAnsiTheme="minorHAnsi" w:cstheme="minorHAnsi"/>
          <w:color w:val="000000"/>
          <w:shd w:val="clear" w:color="auto" w:fill="FFFFFF"/>
        </w:rPr>
        <w:t xml:space="preserve"> off with pay is permitted upon the death of a regular staff </w:t>
      </w:r>
      <w:proofErr w:type="gramStart"/>
      <w:r w:rsidR="003377B2" w:rsidRPr="001F3A1E">
        <w:rPr>
          <w:rFonts w:asciiTheme="minorHAnsi" w:hAnsiTheme="minorHAnsi" w:cstheme="minorHAnsi"/>
          <w:color w:val="000000"/>
          <w:shd w:val="clear" w:color="auto" w:fill="FFFFFF"/>
        </w:rPr>
        <w:t>member's</w:t>
      </w:r>
      <w:proofErr w:type="gramEnd"/>
      <w:r w:rsidR="003377B2" w:rsidRPr="001F3A1E">
        <w:rPr>
          <w:rFonts w:asciiTheme="minorHAnsi" w:hAnsiTheme="minorHAnsi" w:cstheme="minorHAnsi"/>
          <w:color w:val="000000"/>
          <w:shd w:val="clear" w:color="auto" w:fill="FFFFFF"/>
        </w:rPr>
        <w:t>:</w:t>
      </w:r>
    </w:p>
    <w:p w14:paraId="16E85AB6" w14:textId="2B98C481" w:rsidR="003377B2" w:rsidRDefault="003377B2" w:rsidP="0040648E">
      <w:pPr>
        <w:pStyle w:val="ListParagraph"/>
        <w:numPr>
          <w:ilvl w:val="1"/>
          <w:numId w:val="15"/>
        </w:numPr>
        <w:rPr>
          <w:rFonts w:asciiTheme="minorHAnsi" w:hAnsiTheme="minorHAnsi" w:cstheme="minorHAnsi"/>
        </w:rPr>
      </w:pPr>
      <w:r>
        <w:rPr>
          <w:rFonts w:asciiTheme="minorHAnsi" w:hAnsiTheme="minorHAnsi" w:cstheme="minorHAnsi"/>
        </w:rPr>
        <w:t>A</w:t>
      </w:r>
      <w:r w:rsidRPr="00135153">
        <w:rPr>
          <w:rFonts w:asciiTheme="minorHAnsi" w:hAnsiTheme="minorHAnsi" w:cstheme="minorHAnsi"/>
        </w:rPr>
        <w:t>unt</w:t>
      </w:r>
      <w:r>
        <w:rPr>
          <w:rFonts w:asciiTheme="minorHAnsi" w:hAnsiTheme="minorHAnsi" w:cstheme="minorHAnsi"/>
        </w:rPr>
        <w:t>s</w:t>
      </w:r>
      <w:r w:rsidR="0040648E" w:rsidRPr="000C039A">
        <w:rPr>
          <w:rFonts w:asciiTheme="minorHAnsi" w:hAnsiTheme="minorHAnsi" w:cstheme="minorHAnsi"/>
        </w:rPr>
        <w:t>/</w:t>
      </w:r>
      <w:r w:rsidRPr="000C039A">
        <w:rPr>
          <w:rFonts w:asciiTheme="minorHAnsi" w:hAnsiTheme="minorHAnsi" w:cstheme="minorHAnsi"/>
        </w:rPr>
        <w:t>Uncles</w:t>
      </w:r>
      <w:r w:rsidR="007E24AD">
        <w:rPr>
          <w:rFonts w:asciiTheme="minorHAnsi" w:hAnsiTheme="minorHAnsi" w:cstheme="minorHAnsi"/>
        </w:rPr>
        <w:t>/</w:t>
      </w:r>
      <w:r w:rsidR="003B5A2C">
        <w:rPr>
          <w:rFonts w:asciiTheme="minorHAnsi" w:hAnsiTheme="minorHAnsi" w:cstheme="minorHAnsi"/>
        </w:rPr>
        <w:t>Cousins</w:t>
      </w:r>
    </w:p>
    <w:p w14:paraId="47302C6A" w14:textId="4FBE93CC" w:rsidR="0040648E" w:rsidRPr="000C039A" w:rsidRDefault="0040648E" w:rsidP="0040648E">
      <w:pPr>
        <w:pStyle w:val="ListParagraph"/>
        <w:numPr>
          <w:ilvl w:val="1"/>
          <w:numId w:val="15"/>
        </w:numPr>
        <w:rPr>
          <w:rFonts w:asciiTheme="minorHAnsi" w:hAnsiTheme="minorHAnsi" w:cstheme="minorHAnsi"/>
        </w:rPr>
      </w:pPr>
      <w:r>
        <w:rPr>
          <w:rFonts w:asciiTheme="minorHAnsi" w:hAnsiTheme="minorHAnsi" w:cstheme="minorHAnsi"/>
        </w:rPr>
        <w:t>Niece/Nephew</w:t>
      </w:r>
    </w:p>
    <w:p w14:paraId="54FFD366" w14:textId="36AD4A33" w:rsidR="00C6376D" w:rsidRPr="00C6376D" w:rsidRDefault="003377B2" w:rsidP="003377B2">
      <w:pPr>
        <w:pStyle w:val="ListParagraph"/>
        <w:numPr>
          <w:ilvl w:val="1"/>
          <w:numId w:val="15"/>
        </w:numPr>
        <w:rPr>
          <w:rFonts w:asciiTheme="minorHAnsi" w:hAnsiTheme="minorHAnsi" w:cstheme="minorHAnsi"/>
        </w:rPr>
      </w:pPr>
      <w:r>
        <w:rPr>
          <w:rFonts w:asciiTheme="minorHAnsi" w:hAnsiTheme="minorHAnsi" w:cstheme="minorHAnsi"/>
        </w:rPr>
        <w:t>R</w:t>
      </w:r>
      <w:r w:rsidRPr="00135153">
        <w:rPr>
          <w:rFonts w:asciiTheme="minorHAnsi" w:hAnsiTheme="minorHAnsi" w:cstheme="minorHAnsi"/>
        </w:rPr>
        <w:t>elatives living in the household</w:t>
      </w:r>
    </w:p>
    <w:p w14:paraId="1059432B" w14:textId="77777777" w:rsidR="00C6376D" w:rsidRPr="00F8378A" w:rsidRDefault="00C6376D" w:rsidP="003377B2">
      <w:pPr>
        <w:rPr>
          <w:rFonts w:asciiTheme="minorHAnsi" w:hAnsiTheme="minorHAnsi" w:cstheme="minorHAnsi"/>
          <w:sz w:val="18"/>
          <w:szCs w:val="18"/>
        </w:rPr>
      </w:pPr>
    </w:p>
    <w:p w14:paraId="5398323D" w14:textId="46DB8157" w:rsidR="00D27905" w:rsidRDefault="003377B2" w:rsidP="003377B2">
      <w:r w:rsidRPr="00A62EF5">
        <w:rPr>
          <w:rFonts w:asciiTheme="minorHAnsi" w:hAnsiTheme="minorHAnsi" w:cstheme="minorHAnsi"/>
        </w:rPr>
        <w:t>Time off related to the death of any other person may be</w:t>
      </w:r>
      <w:r>
        <w:rPr>
          <w:rFonts w:asciiTheme="minorHAnsi" w:hAnsiTheme="minorHAnsi" w:cstheme="minorHAnsi"/>
        </w:rPr>
        <w:t xml:space="preserve"> </w:t>
      </w:r>
      <w:r w:rsidRPr="00A62EF5">
        <w:rPr>
          <w:rFonts w:asciiTheme="minorHAnsi" w:hAnsiTheme="minorHAnsi" w:cstheme="minorHAnsi"/>
        </w:rPr>
        <w:t xml:space="preserve">granted as </w:t>
      </w:r>
      <w:r w:rsidR="00357D63">
        <w:rPr>
          <w:rFonts w:asciiTheme="minorHAnsi" w:hAnsiTheme="minorHAnsi" w:cstheme="minorHAnsi"/>
        </w:rPr>
        <w:t>PTO</w:t>
      </w:r>
      <w:r w:rsidRPr="00A62EF5">
        <w:rPr>
          <w:rFonts w:asciiTheme="minorHAnsi" w:hAnsiTheme="minorHAnsi" w:cstheme="minorHAnsi"/>
        </w:rPr>
        <w:t xml:space="preserve"> if available or on an unpaid basis, depending on </w:t>
      </w:r>
      <w:r w:rsidR="00625586">
        <w:rPr>
          <w:rFonts w:asciiTheme="minorHAnsi" w:hAnsiTheme="minorHAnsi" w:cstheme="minorHAnsi"/>
        </w:rPr>
        <w:t xml:space="preserve">Northwind </w:t>
      </w:r>
      <w:proofErr w:type="spellStart"/>
      <w:r w:rsidR="00625586">
        <w:rPr>
          <w:rFonts w:asciiTheme="minorHAnsi" w:hAnsiTheme="minorHAnsi" w:cstheme="minorHAnsi"/>
        </w:rPr>
        <w:t>Traders</w:t>
      </w:r>
      <w:r>
        <w:rPr>
          <w:rFonts w:asciiTheme="minorHAnsi" w:hAnsiTheme="minorHAnsi" w:cstheme="minorHAnsi"/>
        </w:rPr>
        <w:t>’s</w:t>
      </w:r>
      <w:proofErr w:type="spellEnd"/>
      <w:r w:rsidRPr="00A62EF5">
        <w:rPr>
          <w:rFonts w:asciiTheme="minorHAnsi" w:hAnsiTheme="minorHAnsi" w:cstheme="minorHAnsi"/>
        </w:rPr>
        <w:t xml:space="preserve"> business needs.</w:t>
      </w:r>
    </w:p>
    <w:p w14:paraId="3F1D89E5" w14:textId="77777777" w:rsidR="009B1C17" w:rsidRDefault="009B1C17" w:rsidP="00ED3836">
      <w:pPr>
        <w:rPr>
          <w:b/>
          <w:bCs/>
          <w:u w:val="single"/>
        </w:rPr>
      </w:pPr>
    </w:p>
    <w:p w14:paraId="44A47737" w14:textId="77777777" w:rsidR="00F8378A" w:rsidRDefault="00F8378A" w:rsidP="00ED3836">
      <w:pPr>
        <w:rPr>
          <w:b/>
          <w:bCs/>
          <w:u w:val="single"/>
        </w:rPr>
      </w:pPr>
    </w:p>
    <w:p w14:paraId="2E3BE874" w14:textId="77777777" w:rsidR="00F8378A" w:rsidRDefault="00F8378A" w:rsidP="00ED3836">
      <w:pPr>
        <w:rPr>
          <w:b/>
          <w:bCs/>
          <w:u w:val="single"/>
        </w:rPr>
      </w:pPr>
    </w:p>
    <w:p w14:paraId="3E7164DD" w14:textId="747E597C" w:rsidR="00010F6B" w:rsidRPr="005423F7" w:rsidRDefault="00010F6B" w:rsidP="00ED3836">
      <w:pPr>
        <w:rPr>
          <w:b/>
          <w:bCs/>
          <w:u w:val="single"/>
        </w:rPr>
      </w:pPr>
      <w:r w:rsidRPr="005423F7">
        <w:rPr>
          <w:b/>
          <w:bCs/>
          <w:u w:val="single"/>
        </w:rPr>
        <w:t>Family and Medical Leave (FMLA)</w:t>
      </w:r>
    </w:p>
    <w:p w14:paraId="7D8D89B4" w14:textId="2F2F757D" w:rsidR="00010F6B" w:rsidRPr="005423F7" w:rsidRDefault="00936250" w:rsidP="00ED3836">
      <w:r w:rsidRPr="005423F7">
        <w:t>As an employee, you may be entitled to a leave of absence under the Family and Medical Leave Act (“FMLA”) and/or state law, including the California Family Rights Act (“CFRA”). This policy is intended to provide you with information concerning FMLA or similar state law entitlements and obligations you may have during such leave</w:t>
      </w:r>
      <w:r w:rsidR="004D0296">
        <w:t>.</w:t>
      </w:r>
      <w:r w:rsidRPr="005423F7">
        <w:t xml:space="preserve"> </w:t>
      </w:r>
    </w:p>
    <w:p w14:paraId="3C54F9EE" w14:textId="69026DB2" w:rsidR="002905CC" w:rsidRDefault="00AD6A3A" w:rsidP="007B39BE">
      <w:pPr>
        <w:tabs>
          <w:tab w:val="left" w:pos="8424"/>
        </w:tabs>
      </w:pPr>
      <w:r>
        <w:tab/>
      </w:r>
    </w:p>
    <w:p w14:paraId="557273D3" w14:textId="5381F9B2" w:rsidR="0070471D" w:rsidRPr="005423F7" w:rsidRDefault="0070471D" w:rsidP="00ED3836">
      <w:r w:rsidRPr="005423F7">
        <w:t>The FMLA provides eligible employees up to 12 work</w:t>
      </w:r>
      <w:r w:rsidR="007318EA" w:rsidRPr="000C039A">
        <w:t xml:space="preserve"> </w:t>
      </w:r>
      <w:r w:rsidRPr="005423F7">
        <w:t xml:space="preserve">weeks of unpaid leave for certain family and medical reasons during a 12-month period. The 12-month period is </w:t>
      </w:r>
      <w:r w:rsidR="007318EA" w:rsidRPr="000C039A">
        <w:t>rolling</w:t>
      </w:r>
      <w:r w:rsidRPr="005423F7">
        <w:t xml:space="preserve">, which means the </w:t>
      </w:r>
      <w:r w:rsidR="007318EA" w:rsidRPr="000C039A">
        <w:t>12-month</w:t>
      </w:r>
      <w:r w:rsidRPr="005423F7">
        <w:t xml:space="preserve"> period is measured backward from the date leave is taken and continuous with each additional leave day taken.</w:t>
      </w:r>
    </w:p>
    <w:p w14:paraId="68BC0930" w14:textId="6C651796" w:rsidR="00936250" w:rsidRPr="00EA64C8" w:rsidRDefault="00936250" w:rsidP="00ED3836">
      <w:pPr>
        <w:rPr>
          <w:b/>
          <w:bCs/>
          <w:sz w:val="18"/>
          <w:szCs w:val="18"/>
          <w:u w:val="single"/>
        </w:rPr>
      </w:pPr>
    </w:p>
    <w:p w14:paraId="565D481B" w14:textId="77777777" w:rsidR="00295C1F" w:rsidRPr="00234687" w:rsidRDefault="00295C1F" w:rsidP="00295C1F">
      <w:pPr>
        <w:rPr>
          <w:i/>
          <w:iCs/>
        </w:rPr>
      </w:pPr>
      <w:r w:rsidRPr="000C039A">
        <w:rPr>
          <w:i/>
          <w:iCs/>
        </w:rPr>
        <w:t>For details, please review the “Family and Medical Leave” policy.</w:t>
      </w:r>
    </w:p>
    <w:p w14:paraId="3AB28F07" w14:textId="77777777" w:rsidR="00295C1F" w:rsidRPr="00EA64C8" w:rsidRDefault="00295C1F" w:rsidP="00ED3836">
      <w:pPr>
        <w:rPr>
          <w:b/>
          <w:bCs/>
          <w:sz w:val="18"/>
          <w:szCs w:val="18"/>
          <w:u w:val="single"/>
        </w:rPr>
      </w:pPr>
    </w:p>
    <w:p w14:paraId="7718B9FB" w14:textId="1BB80466" w:rsidR="00767035" w:rsidRPr="000C039A" w:rsidRDefault="00D27905" w:rsidP="00ED3836">
      <w:pPr>
        <w:rPr>
          <w:b/>
          <w:bCs/>
          <w:u w:val="single"/>
        </w:rPr>
      </w:pPr>
      <w:r w:rsidRPr="000C039A">
        <w:rPr>
          <w:b/>
          <w:bCs/>
          <w:u w:val="single"/>
        </w:rPr>
        <w:t>Jury Duty</w:t>
      </w:r>
    </w:p>
    <w:p w14:paraId="303010A3" w14:textId="61F5AD45" w:rsidR="002E69B3" w:rsidRDefault="002E69B3" w:rsidP="002E69B3">
      <w:r>
        <w:t>If you are called to perform jury duty, a leave of absence will be granted.</w:t>
      </w:r>
      <w:r w:rsidR="006B386F">
        <w:t xml:space="preserve"> </w:t>
      </w:r>
      <w:r>
        <w:t xml:space="preserve">Upon completion of your jury service, please submit verification of attendance from the court and payment received for jury duty. </w:t>
      </w:r>
    </w:p>
    <w:p w14:paraId="3EFAF855" w14:textId="77777777" w:rsidR="002E69B3" w:rsidRPr="00EA64C8" w:rsidRDefault="002E69B3" w:rsidP="002E69B3">
      <w:pPr>
        <w:rPr>
          <w:sz w:val="18"/>
          <w:szCs w:val="18"/>
        </w:rPr>
      </w:pPr>
    </w:p>
    <w:p w14:paraId="3D15BAC8" w14:textId="77777777" w:rsidR="002E69B3" w:rsidRDefault="002E69B3" w:rsidP="002E69B3">
      <w:r>
        <w:t xml:space="preserve">To the extent applicable state law is more generous than this policy, the Company will provide leave in accordance with applicable State Law. </w:t>
      </w:r>
    </w:p>
    <w:p w14:paraId="05AB65B3" w14:textId="77777777" w:rsidR="002E69B3" w:rsidRPr="00EA64C8" w:rsidRDefault="002E69B3" w:rsidP="002E69B3">
      <w:pPr>
        <w:rPr>
          <w:sz w:val="18"/>
          <w:szCs w:val="18"/>
        </w:rPr>
      </w:pPr>
    </w:p>
    <w:p w14:paraId="1B692BBE" w14:textId="77777777" w:rsidR="002E69B3" w:rsidRDefault="002E69B3" w:rsidP="002E69B3">
      <w:r>
        <w:t>The Company will pay employees their base salary while on documented Jury Leave up to a maximum of 30 days per calendar year, in a manner consistent with applicable law.</w:t>
      </w:r>
    </w:p>
    <w:p w14:paraId="6716463C" w14:textId="25338CCF" w:rsidR="00CD4F9D" w:rsidRPr="00EA64C8" w:rsidRDefault="00CD4F9D" w:rsidP="00ED3836">
      <w:pPr>
        <w:rPr>
          <w:sz w:val="18"/>
          <w:szCs w:val="18"/>
        </w:rPr>
      </w:pPr>
    </w:p>
    <w:p w14:paraId="45AD950D" w14:textId="51B8F5F0" w:rsidR="003A284C" w:rsidRPr="000C039A" w:rsidRDefault="003A284C" w:rsidP="00ED3836">
      <w:pPr>
        <w:rPr>
          <w:b/>
          <w:bCs/>
          <w:u w:val="single"/>
        </w:rPr>
      </w:pPr>
      <w:r w:rsidRPr="000C039A">
        <w:rPr>
          <w:b/>
          <w:bCs/>
          <w:u w:val="single"/>
        </w:rPr>
        <w:t>Paid Caregiver Leave</w:t>
      </w:r>
    </w:p>
    <w:p w14:paraId="5A9604C6" w14:textId="159F3447" w:rsidR="00D73A53" w:rsidRPr="00EB70AC" w:rsidRDefault="00625586" w:rsidP="00D73A53">
      <w:pPr>
        <w:rPr>
          <w:rFonts w:asciiTheme="minorHAnsi" w:hAnsiTheme="minorHAnsi" w:cstheme="minorHAnsi"/>
        </w:rPr>
      </w:pPr>
      <w:r>
        <w:rPr>
          <w:rFonts w:asciiTheme="minorHAnsi" w:hAnsiTheme="minorHAnsi" w:cstheme="minorHAnsi"/>
        </w:rPr>
        <w:t>Northwind Traders</w:t>
      </w:r>
      <w:r w:rsidR="00D73A53" w:rsidRPr="00EB70AC">
        <w:rPr>
          <w:rFonts w:asciiTheme="minorHAnsi" w:hAnsiTheme="minorHAnsi" w:cstheme="minorHAnsi"/>
        </w:rPr>
        <w:t xml:space="preserve"> may provide up to six (6) weeks of paid Caregiver Leave in a 12-month period to an eligible employee to care for the employee’s spouse, domestic partner, child, or parent who has a serious health condition. </w:t>
      </w:r>
    </w:p>
    <w:p w14:paraId="3FBFC776" w14:textId="21741539" w:rsidR="003A284C" w:rsidRPr="00EA64C8" w:rsidRDefault="003A284C" w:rsidP="00ED3836">
      <w:pPr>
        <w:rPr>
          <w:sz w:val="18"/>
          <w:szCs w:val="18"/>
        </w:rPr>
      </w:pPr>
    </w:p>
    <w:p w14:paraId="7D5EE579" w14:textId="440FD664" w:rsidR="003A284C" w:rsidRPr="000C039A" w:rsidRDefault="00D73A53" w:rsidP="00ED3836">
      <w:pPr>
        <w:rPr>
          <w:i/>
          <w:iCs/>
        </w:rPr>
      </w:pPr>
      <w:r w:rsidRPr="000C039A">
        <w:rPr>
          <w:i/>
          <w:iCs/>
        </w:rPr>
        <w:t xml:space="preserve">For </w:t>
      </w:r>
      <w:r w:rsidR="009F0954" w:rsidRPr="000C039A">
        <w:rPr>
          <w:i/>
          <w:iCs/>
        </w:rPr>
        <w:t>details, please review the “Paid Caregiver Leave” policy.</w:t>
      </w:r>
    </w:p>
    <w:p w14:paraId="17151581" w14:textId="77777777" w:rsidR="00AD6A3A" w:rsidRPr="00EA64C8" w:rsidRDefault="00AD6A3A" w:rsidP="00ED3836">
      <w:pPr>
        <w:rPr>
          <w:b/>
          <w:bCs/>
          <w:sz w:val="18"/>
          <w:szCs w:val="18"/>
          <w:u w:val="single"/>
        </w:rPr>
      </w:pPr>
    </w:p>
    <w:p w14:paraId="60F57A2B" w14:textId="0803DBD4" w:rsidR="00D732A1" w:rsidRPr="000C039A" w:rsidRDefault="00142603" w:rsidP="00ED3836">
      <w:pPr>
        <w:rPr>
          <w:b/>
          <w:bCs/>
          <w:u w:val="single"/>
        </w:rPr>
      </w:pPr>
      <w:r w:rsidRPr="000C039A">
        <w:rPr>
          <w:b/>
          <w:bCs/>
          <w:u w:val="single"/>
        </w:rPr>
        <w:t>Parental</w:t>
      </w:r>
      <w:r w:rsidR="009F0954">
        <w:rPr>
          <w:b/>
          <w:bCs/>
          <w:u w:val="single"/>
        </w:rPr>
        <w:t xml:space="preserve"> Leave</w:t>
      </w:r>
    </w:p>
    <w:p w14:paraId="4F9768D7" w14:textId="51499AD9" w:rsidR="00B47934" w:rsidRPr="000C039A" w:rsidRDefault="0012369B" w:rsidP="00B47934">
      <w:r>
        <w:t>This leave provide</w:t>
      </w:r>
      <w:r w:rsidR="009002CC">
        <w:t>s</w:t>
      </w:r>
      <w:r w:rsidR="00F14488" w:rsidRPr="00A27668">
        <w:t xml:space="preserve"> eligible employees </w:t>
      </w:r>
      <w:r w:rsidR="009002CC">
        <w:t xml:space="preserve">with </w:t>
      </w:r>
      <w:r w:rsidR="00F14488" w:rsidRPr="00A27668">
        <w:t>full paid time off from work, to care for and/or bond with newborn or newly adopted child.</w:t>
      </w:r>
      <w:r w:rsidR="00F14488">
        <w:t xml:space="preserve"> </w:t>
      </w:r>
    </w:p>
    <w:p w14:paraId="7E9DD37F" w14:textId="460CA167" w:rsidR="00B47934" w:rsidRDefault="00625586" w:rsidP="00B47934">
      <w:pPr>
        <w:pStyle w:val="ListParagraph"/>
        <w:numPr>
          <w:ilvl w:val="0"/>
          <w:numId w:val="18"/>
        </w:numPr>
      </w:pPr>
      <w:r>
        <w:rPr>
          <w:rFonts w:asciiTheme="minorHAnsi" w:hAnsiTheme="minorHAnsi" w:cstheme="minorHAnsi"/>
        </w:rPr>
        <w:t>Northwind Traders</w:t>
      </w:r>
      <w:r w:rsidR="00B47934">
        <w:t xml:space="preserve"> will grant </w:t>
      </w:r>
      <w:r w:rsidR="00B47934" w:rsidRPr="00234687">
        <w:rPr>
          <w:i/>
          <w:iCs/>
          <w:u w:val="single"/>
        </w:rPr>
        <w:t>up to</w:t>
      </w:r>
      <w:r w:rsidR="00B47934">
        <w:t xml:space="preserve"> 10 weeks of full paid time off to eligible employees.</w:t>
      </w:r>
    </w:p>
    <w:p w14:paraId="07C7B5B6" w14:textId="77777777" w:rsidR="00B47934" w:rsidRDefault="00B47934" w:rsidP="00B47934">
      <w:pPr>
        <w:pStyle w:val="ListParagraph"/>
        <w:numPr>
          <w:ilvl w:val="0"/>
          <w:numId w:val="18"/>
        </w:numPr>
      </w:pPr>
      <w:r>
        <w:t xml:space="preserve">New parents by birth or adoption are eligible. </w:t>
      </w:r>
    </w:p>
    <w:p w14:paraId="1392C34A" w14:textId="31F2E908" w:rsidR="00B47934" w:rsidRDefault="00B47934" w:rsidP="00B47934">
      <w:pPr>
        <w:pStyle w:val="ListParagraph"/>
        <w:numPr>
          <w:ilvl w:val="0"/>
          <w:numId w:val="18"/>
        </w:numPr>
      </w:pPr>
      <w:r>
        <w:t>M</w:t>
      </w:r>
      <w:r w:rsidRPr="00A27668">
        <w:t>ust be taken within 1</w:t>
      </w:r>
      <w:r w:rsidR="00265194">
        <w:t xml:space="preserve"> </w:t>
      </w:r>
      <w:r w:rsidRPr="00A27668">
        <w:t>year of birth</w:t>
      </w:r>
      <w:r w:rsidR="00265194">
        <w:t>/</w:t>
      </w:r>
      <w:r w:rsidRPr="00A27668">
        <w:t>adoption at a minimum of 1-week increments</w:t>
      </w:r>
      <w:r w:rsidR="0014025B">
        <w:t xml:space="preserve"> (Monday – Friday)</w:t>
      </w:r>
      <w:r w:rsidRPr="00A27668">
        <w:t xml:space="preserve">.  </w:t>
      </w:r>
    </w:p>
    <w:p w14:paraId="005A9BE5" w14:textId="62584322" w:rsidR="00B47934" w:rsidRDefault="00B47934" w:rsidP="00B47934">
      <w:pPr>
        <w:pStyle w:val="ListParagraph"/>
        <w:numPr>
          <w:ilvl w:val="0"/>
          <w:numId w:val="18"/>
        </w:numPr>
      </w:pPr>
      <w:r>
        <w:t>For birth mothers, this leave begins no sooner than at the conclusion of STD benefits.</w:t>
      </w:r>
    </w:p>
    <w:p w14:paraId="6F144897" w14:textId="6FD6416A" w:rsidR="00766B24" w:rsidRDefault="00766B24" w:rsidP="00B47934">
      <w:pPr>
        <w:pStyle w:val="ListParagraph"/>
        <w:numPr>
          <w:ilvl w:val="0"/>
          <w:numId w:val="18"/>
        </w:numPr>
      </w:pPr>
      <w:r>
        <w:t>B</w:t>
      </w:r>
      <w:r w:rsidRPr="00A27668">
        <w:t>enefits run concurrently with FMLA, applicable state leaves, and</w:t>
      </w:r>
      <w:r w:rsidR="00A06A7F">
        <w:t xml:space="preserve"> Company</w:t>
      </w:r>
      <w:r w:rsidRPr="00A27668">
        <w:t xml:space="preserve"> Paid Holidays.</w:t>
      </w:r>
    </w:p>
    <w:p w14:paraId="2F1B4189" w14:textId="0FC64835" w:rsidR="00B47934" w:rsidRDefault="00DE2FEE" w:rsidP="00B47934">
      <w:pPr>
        <w:pStyle w:val="ListParagraph"/>
        <w:numPr>
          <w:ilvl w:val="0"/>
          <w:numId w:val="18"/>
        </w:numPr>
      </w:pPr>
      <w:r>
        <w:t>Where both parents work for the Company, o</w:t>
      </w:r>
      <w:r w:rsidR="00B47934" w:rsidRPr="00234687">
        <w:t xml:space="preserve">nly one employee at a time </w:t>
      </w:r>
      <w:r w:rsidR="00B47934">
        <w:t>can</w:t>
      </w:r>
      <w:r w:rsidR="00B47934" w:rsidRPr="00234687">
        <w:t xml:space="preserve"> receive Paid Parental Leave to bond with the same child.</w:t>
      </w:r>
    </w:p>
    <w:p w14:paraId="4172BC8F" w14:textId="77777777" w:rsidR="002E0CF8" w:rsidRPr="00EA64C8" w:rsidRDefault="002E0CF8" w:rsidP="00196B9B">
      <w:pPr>
        <w:rPr>
          <w:b/>
          <w:bCs/>
          <w:sz w:val="18"/>
          <w:szCs w:val="18"/>
          <w:u w:val="single"/>
        </w:rPr>
      </w:pPr>
    </w:p>
    <w:p w14:paraId="267B5C1F" w14:textId="0B7A9471" w:rsidR="00D732A1" w:rsidRPr="000C039A" w:rsidRDefault="00D732A1" w:rsidP="00ED3836">
      <w:pPr>
        <w:rPr>
          <w:b/>
          <w:bCs/>
          <w:u w:val="single"/>
        </w:rPr>
      </w:pPr>
      <w:r w:rsidRPr="000C039A">
        <w:rPr>
          <w:b/>
          <w:bCs/>
          <w:u w:val="single"/>
        </w:rPr>
        <w:t>Unpaid</w:t>
      </w:r>
      <w:r w:rsidR="00714265" w:rsidRPr="000C039A">
        <w:rPr>
          <w:b/>
          <w:bCs/>
          <w:u w:val="single"/>
        </w:rPr>
        <w:t xml:space="preserve"> Personal Leave</w:t>
      </w:r>
    </w:p>
    <w:p w14:paraId="63B5CA5C" w14:textId="1A3C952B" w:rsidR="00A4664C" w:rsidRPr="000C039A" w:rsidRDefault="00625586" w:rsidP="000C039A">
      <w:pPr>
        <w:widowControl/>
        <w:autoSpaceDE/>
        <w:autoSpaceDN/>
        <w:contextualSpacing/>
        <w:rPr>
          <w:rFonts w:asciiTheme="minorHAnsi" w:hAnsiTheme="minorHAnsi" w:cstheme="minorHAnsi"/>
        </w:rPr>
      </w:pPr>
      <w:r>
        <w:rPr>
          <w:rFonts w:asciiTheme="minorHAnsi" w:hAnsiTheme="minorHAnsi" w:cstheme="minorHAnsi"/>
        </w:rPr>
        <w:t>Northwind Traders</w:t>
      </w:r>
      <w:r w:rsidR="00994785" w:rsidRPr="000C039A">
        <w:rPr>
          <w:rFonts w:asciiTheme="minorHAnsi" w:hAnsiTheme="minorHAnsi" w:cstheme="minorHAnsi"/>
        </w:rPr>
        <w:t xml:space="preserve"> supports our employees in need of requesting necessary extended time away from work. The intent of this policy is to outline the details and process for requesting an unpaid personal leave of absence (LOA). </w:t>
      </w:r>
      <w:r w:rsidR="00A4664C">
        <w:rPr>
          <w:rFonts w:asciiTheme="minorHAnsi" w:hAnsiTheme="minorHAnsi" w:cstheme="minorHAnsi"/>
        </w:rPr>
        <w:t>Generally, m</w:t>
      </w:r>
      <w:r w:rsidR="00A4664C" w:rsidRPr="000C039A">
        <w:rPr>
          <w:rFonts w:asciiTheme="minorHAnsi" w:hAnsiTheme="minorHAnsi" w:cstheme="minorHAnsi"/>
        </w:rPr>
        <w:t xml:space="preserve">ay not exceed </w:t>
      </w:r>
      <w:r w:rsidR="00766B24">
        <w:rPr>
          <w:rFonts w:asciiTheme="minorHAnsi" w:hAnsiTheme="minorHAnsi" w:cstheme="minorHAnsi"/>
        </w:rPr>
        <w:t>60</w:t>
      </w:r>
      <w:r w:rsidR="00A4664C" w:rsidRPr="000C039A">
        <w:rPr>
          <w:rFonts w:asciiTheme="minorHAnsi" w:hAnsiTheme="minorHAnsi" w:cstheme="minorHAnsi"/>
        </w:rPr>
        <w:t xml:space="preserve"> calendar days during any </w:t>
      </w:r>
      <w:r w:rsidR="00766B24">
        <w:rPr>
          <w:rFonts w:asciiTheme="minorHAnsi" w:hAnsiTheme="minorHAnsi" w:cstheme="minorHAnsi"/>
        </w:rPr>
        <w:t>24-month</w:t>
      </w:r>
      <w:r w:rsidR="00A4664C" w:rsidRPr="000C039A">
        <w:rPr>
          <w:rFonts w:asciiTheme="minorHAnsi" w:hAnsiTheme="minorHAnsi" w:cstheme="minorHAnsi"/>
        </w:rPr>
        <w:t xml:space="preserve"> period</w:t>
      </w:r>
      <w:r w:rsidR="00766B24">
        <w:rPr>
          <w:rFonts w:asciiTheme="minorHAnsi" w:hAnsiTheme="minorHAnsi" w:cstheme="minorHAnsi"/>
        </w:rPr>
        <w:t>.</w:t>
      </w:r>
    </w:p>
    <w:p w14:paraId="27C7A6AB" w14:textId="3D7E600F" w:rsidR="00994785" w:rsidRDefault="00994785" w:rsidP="00ED3836">
      <w:pPr>
        <w:rPr>
          <w:b/>
          <w:bCs/>
        </w:rPr>
      </w:pPr>
    </w:p>
    <w:p w14:paraId="3437FDB6" w14:textId="31C6A2EE" w:rsidR="00994785" w:rsidRPr="000C039A" w:rsidRDefault="00B47934" w:rsidP="00ED3836">
      <w:pPr>
        <w:rPr>
          <w:i/>
          <w:iCs/>
        </w:rPr>
      </w:pPr>
      <w:r w:rsidRPr="00234687">
        <w:rPr>
          <w:i/>
          <w:iCs/>
        </w:rPr>
        <w:t xml:space="preserve">For </w:t>
      </w:r>
      <w:r>
        <w:rPr>
          <w:i/>
          <w:iCs/>
        </w:rPr>
        <w:t>details</w:t>
      </w:r>
      <w:r w:rsidRPr="00234687">
        <w:rPr>
          <w:i/>
          <w:iCs/>
        </w:rPr>
        <w:t xml:space="preserve">, please </w:t>
      </w:r>
      <w:r w:rsidR="00866E3A">
        <w:rPr>
          <w:i/>
          <w:iCs/>
        </w:rPr>
        <w:t>review</w:t>
      </w:r>
      <w:r w:rsidRPr="00234687">
        <w:rPr>
          <w:i/>
          <w:iCs/>
        </w:rPr>
        <w:t xml:space="preserve"> the “</w:t>
      </w:r>
      <w:r>
        <w:rPr>
          <w:i/>
          <w:iCs/>
        </w:rPr>
        <w:t>Unpaid Personal Leave</w:t>
      </w:r>
      <w:r w:rsidRPr="00234687">
        <w:rPr>
          <w:i/>
          <w:iCs/>
        </w:rPr>
        <w:t>” policy</w:t>
      </w:r>
      <w:r w:rsidR="00714265" w:rsidRPr="000C039A">
        <w:rPr>
          <w:i/>
          <w:iCs/>
        </w:rPr>
        <w:t>.</w:t>
      </w:r>
    </w:p>
    <w:p w14:paraId="7A60FE33" w14:textId="19AECA3F" w:rsidR="00866E3A" w:rsidRDefault="00866E3A" w:rsidP="00ED3836">
      <w:pPr>
        <w:rPr>
          <w:b/>
          <w:bCs/>
          <w:u w:val="single"/>
        </w:rPr>
      </w:pPr>
    </w:p>
    <w:p w14:paraId="69E26573" w14:textId="77777777" w:rsidR="007B39BE" w:rsidRDefault="007B39BE" w:rsidP="00ED3836">
      <w:pPr>
        <w:rPr>
          <w:b/>
          <w:bCs/>
          <w:u w:val="single"/>
        </w:rPr>
      </w:pPr>
    </w:p>
    <w:p w14:paraId="1D8A2D24" w14:textId="77777777" w:rsidR="00EA64C8" w:rsidRDefault="00EA64C8" w:rsidP="00ED3836">
      <w:pPr>
        <w:rPr>
          <w:b/>
          <w:bCs/>
          <w:u w:val="single"/>
        </w:rPr>
      </w:pPr>
    </w:p>
    <w:p w14:paraId="698D9426" w14:textId="77777777" w:rsidR="00EA64C8" w:rsidRDefault="00EA64C8" w:rsidP="00ED3836">
      <w:pPr>
        <w:rPr>
          <w:b/>
          <w:bCs/>
          <w:u w:val="single"/>
        </w:rPr>
      </w:pPr>
    </w:p>
    <w:p w14:paraId="0DF9AB9F" w14:textId="77777777" w:rsidR="00F8378A" w:rsidRDefault="00F8378A" w:rsidP="00ED3836">
      <w:pPr>
        <w:rPr>
          <w:b/>
          <w:bCs/>
          <w:u w:val="single"/>
        </w:rPr>
      </w:pPr>
    </w:p>
    <w:p w14:paraId="0B6BC6D3" w14:textId="4B516E1A" w:rsidR="00D27905" w:rsidRPr="000C039A" w:rsidRDefault="00D27905" w:rsidP="00ED3836">
      <w:pPr>
        <w:rPr>
          <w:b/>
          <w:bCs/>
          <w:u w:val="single"/>
        </w:rPr>
      </w:pPr>
      <w:r w:rsidRPr="000C039A">
        <w:rPr>
          <w:b/>
          <w:bCs/>
          <w:u w:val="single"/>
        </w:rPr>
        <w:t>Voting</w:t>
      </w:r>
      <w:r w:rsidR="00943255" w:rsidRPr="000C039A">
        <w:rPr>
          <w:b/>
          <w:bCs/>
          <w:u w:val="single"/>
        </w:rPr>
        <w:t xml:space="preserve"> Leave</w:t>
      </w:r>
    </w:p>
    <w:p w14:paraId="3C9F334D" w14:textId="77777777" w:rsidR="00EA2286" w:rsidRDefault="00EA2286" w:rsidP="008958DD">
      <w:pPr>
        <w:jc w:val="both"/>
      </w:pPr>
      <w:r w:rsidRPr="00462AA8">
        <w:t>An employee who has less than four (4) hours between the opening/closing of the election polls and the start/finish of his/her work time are entitled to two (2) hours with pay to vote.</w:t>
      </w:r>
      <w:r w:rsidRPr="00A16070">
        <w:t xml:space="preserve"> The</w:t>
      </w:r>
      <w:r>
        <w:t xml:space="preserve"> Company designates the time in which the employee may leave to vote, and the employee must notify the Company between 2 and 10 days before the election of his/her need to leave work to vote. Where applicable State law provides leave more generous than this policy, the Company will fully comply with applicable State voting leave law. </w:t>
      </w:r>
    </w:p>
    <w:p w14:paraId="46D77313" w14:textId="77777777" w:rsidR="00A51159" w:rsidRDefault="00A51159" w:rsidP="00EA2286">
      <w:pPr>
        <w:rPr>
          <w:b/>
          <w:bCs/>
        </w:rPr>
      </w:pPr>
    </w:p>
    <w:p w14:paraId="5021C6B4" w14:textId="10FE0B17" w:rsidR="00EA2286" w:rsidRPr="00237CD7" w:rsidRDefault="00EA2286" w:rsidP="00EA2286">
      <w:pPr>
        <w:rPr>
          <w:i/>
          <w:iCs/>
        </w:rPr>
      </w:pPr>
      <w:r w:rsidRPr="00237CD7">
        <w:rPr>
          <w:b/>
          <w:bCs/>
          <w:i/>
          <w:iCs/>
        </w:rPr>
        <w:t>(Applies to Mumm Napa and Kenwood)</w:t>
      </w:r>
      <w:r w:rsidRPr="00237CD7">
        <w:rPr>
          <w:i/>
          <w:iCs/>
        </w:rPr>
        <w:t xml:space="preserve"> </w:t>
      </w:r>
    </w:p>
    <w:p w14:paraId="3AD0BAA3" w14:textId="77777777" w:rsidR="00EA2286" w:rsidRPr="00317670" w:rsidRDefault="00EA2286" w:rsidP="00EA2286">
      <w:pPr>
        <w:rPr>
          <w:rFonts w:asciiTheme="minorHAnsi" w:hAnsiTheme="minorHAnsi" w:cstheme="minorHAnsi"/>
        </w:rPr>
      </w:pPr>
      <w:r>
        <w:t>Employees who are registered voters are entitled to time off from work if necessary to vote in local, state, and national elections. Such time will be paid if the employee cannot vote prior to or after work. The employee must inform his/her supervisor/manager two days in advance if they need the time off. Typically, the polls open at 7:00 a.m. and close at 8:00 p.m. Most employees should have adequate time to vote without having to take additional time away from work. Paid time off for voting must be approved by a supervisor/manager.</w:t>
      </w:r>
    </w:p>
    <w:p w14:paraId="0212D53F" w14:textId="77777777" w:rsidR="00A009E4" w:rsidRDefault="00A009E4" w:rsidP="00ED3836">
      <w:pPr>
        <w:rPr>
          <w:b/>
          <w:bCs/>
        </w:rPr>
      </w:pPr>
    </w:p>
    <w:p w14:paraId="5269963E" w14:textId="48831693" w:rsidR="00132FDE" w:rsidRPr="000C039A" w:rsidRDefault="00132FDE" w:rsidP="00ED3836">
      <w:pPr>
        <w:rPr>
          <w:b/>
          <w:bCs/>
          <w:u w:val="single"/>
        </w:rPr>
      </w:pPr>
      <w:r w:rsidRPr="000C039A">
        <w:rPr>
          <w:b/>
          <w:bCs/>
          <w:u w:val="single"/>
        </w:rPr>
        <w:t>Witness Duty</w:t>
      </w:r>
    </w:p>
    <w:p w14:paraId="1806175A" w14:textId="77777777" w:rsidR="00745421" w:rsidRDefault="00745421" w:rsidP="008958DD">
      <w:pPr>
        <w:jc w:val="both"/>
      </w:pPr>
      <w:r>
        <w:t xml:space="preserve">The Company will not take any adverse employment action against an employee who participates as a witness in a court proceeding or exercises his/her rights as a victim of a crime, despite his/her absence from work. An employee must notify his/her supervisor/manager of his/her intention to appear as a witness, to consult with the district attorney, or to exercise other rights, prior to the day of attendance. </w:t>
      </w:r>
    </w:p>
    <w:p w14:paraId="3CBA9EF4" w14:textId="77777777" w:rsidR="00745421" w:rsidRDefault="00745421" w:rsidP="008958DD">
      <w:pPr>
        <w:jc w:val="both"/>
      </w:pPr>
    </w:p>
    <w:p w14:paraId="5E70C683" w14:textId="77777777" w:rsidR="00745421" w:rsidRDefault="00745421" w:rsidP="008958DD">
      <w:pPr>
        <w:jc w:val="both"/>
      </w:pPr>
      <w:r>
        <w:t xml:space="preserve">If the employee takes unpaid witness duty leave, the employee must provide verification of the employee’s service. </w:t>
      </w:r>
    </w:p>
    <w:p w14:paraId="277C818F" w14:textId="77777777" w:rsidR="00745421" w:rsidRPr="001830C1" w:rsidRDefault="00745421" w:rsidP="008958DD">
      <w:pPr>
        <w:jc w:val="both"/>
        <w:rPr>
          <w:sz w:val="18"/>
          <w:szCs w:val="18"/>
        </w:rPr>
      </w:pPr>
    </w:p>
    <w:p w14:paraId="62CB10E3" w14:textId="280F2F79" w:rsidR="00D27905" w:rsidRDefault="00745421" w:rsidP="008958DD">
      <w:pPr>
        <w:jc w:val="both"/>
      </w:pPr>
      <w:r>
        <w:t>To the extent applicable state law is more generous than this policy, the Company will provide leave in accordance with applicable State Law. The Company will pay employees, who have been required to appear as a witness by subpoena, their base salary up to a maximum of 30 days per calendar year, in a manner consistent with applicable law.</w:t>
      </w:r>
    </w:p>
    <w:p w14:paraId="699CF7B7" w14:textId="7AA1A791" w:rsidR="0037770D" w:rsidRPr="009E501C" w:rsidRDefault="0037770D" w:rsidP="007005C7">
      <w:pPr>
        <w:rPr>
          <w:sz w:val="18"/>
          <w:szCs w:val="18"/>
        </w:rPr>
      </w:pPr>
    </w:p>
    <w:p w14:paraId="78C3F775" w14:textId="77777777" w:rsidR="00167E98" w:rsidRDefault="00EA64C8" w:rsidP="00237CD7">
      <w:pPr>
        <w:jc w:val="both"/>
        <w:rPr>
          <w:rFonts w:ascii="Verdana,Bold" w:eastAsiaTheme="minorHAnsi" w:hAnsi="Verdana,Bold" w:cs="Verdana,Bold"/>
          <w:b/>
          <w:bCs/>
          <w:sz w:val="20"/>
          <w:szCs w:val="20"/>
          <w:lang w:bidi="ar-SA"/>
        </w:rPr>
      </w:pPr>
      <w:r>
        <w:rPr>
          <w:b/>
          <w:bCs/>
          <w:u w:val="single"/>
        </w:rPr>
        <w:t>Modified Work Program</w:t>
      </w:r>
      <w:r w:rsidR="00237CD7">
        <w:rPr>
          <w:rFonts w:ascii="Verdana,Bold" w:eastAsiaTheme="minorHAnsi" w:hAnsi="Verdana,Bold" w:cs="Verdana,Bold"/>
          <w:b/>
          <w:bCs/>
          <w:sz w:val="20"/>
          <w:szCs w:val="20"/>
          <w:lang w:bidi="ar-SA"/>
        </w:rPr>
        <w:t xml:space="preserve"> </w:t>
      </w:r>
    </w:p>
    <w:p w14:paraId="38910539" w14:textId="69EE5F1E" w:rsidR="00237CD7" w:rsidRPr="00167E98" w:rsidRDefault="00237CD7" w:rsidP="00237CD7">
      <w:pPr>
        <w:jc w:val="both"/>
        <w:rPr>
          <w:b/>
          <w:bCs/>
          <w:i/>
          <w:iCs/>
        </w:rPr>
      </w:pPr>
      <w:r w:rsidRPr="00167E98">
        <w:rPr>
          <w:b/>
          <w:bCs/>
          <w:i/>
          <w:iCs/>
        </w:rPr>
        <w:t>(Applies to Fort Smith, Mumm Napa, and Kenwood Employees)</w:t>
      </w:r>
    </w:p>
    <w:p w14:paraId="0EFA195F" w14:textId="11831B65" w:rsidR="00237CD7" w:rsidRPr="00237CD7" w:rsidRDefault="00110452" w:rsidP="00C62DC9">
      <w:pPr>
        <w:jc w:val="both"/>
      </w:pPr>
      <w:r w:rsidRPr="00237CD7">
        <w:t>This p</w:t>
      </w:r>
      <w:r>
        <w:t>rogram</w:t>
      </w:r>
      <w:r w:rsidRPr="00237CD7">
        <w:t xml:space="preserve"> is</w:t>
      </w:r>
      <w:r>
        <w:t xml:space="preserve"> </w:t>
      </w:r>
      <w:r w:rsidRPr="00237CD7">
        <w:t>designed to provide an employee an opportunity to return to the workplace and perform</w:t>
      </w:r>
      <w:r>
        <w:t xml:space="preserve"> </w:t>
      </w:r>
      <w:r w:rsidRPr="00237CD7">
        <w:t>value-added tasks consistent with their capabilities. Modified work assignments are subject</w:t>
      </w:r>
      <w:r>
        <w:t xml:space="preserve"> </w:t>
      </w:r>
      <w:r w:rsidRPr="00237CD7">
        <w:t>to</w:t>
      </w:r>
      <w:r>
        <w:t xml:space="preserve"> </w:t>
      </w:r>
      <w:r w:rsidRPr="00237CD7">
        <w:t>conditions including availability of work as well as local work rules.</w:t>
      </w:r>
      <w:r w:rsidR="009E501C">
        <w:t xml:space="preserve"> These locations may </w:t>
      </w:r>
      <w:r w:rsidR="00237CD7" w:rsidRPr="00237CD7">
        <w:t>provide modified work assignments to production employees on a temporary basis where</w:t>
      </w:r>
      <w:r w:rsidR="00237CD7">
        <w:t xml:space="preserve"> </w:t>
      </w:r>
      <w:r w:rsidR="00237CD7" w:rsidRPr="00237CD7">
        <w:t>the employee has medically documented temporary limitation that prevents the employee</w:t>
      </w:r>
      <w:r w:rsidR="00237CD7">
        <w:t xml:space="preserve"> </w:t>
      </w:r>
      <w:r w:rsidR="00237CD7" w:rsidRPr="00237CD7">
        <w:t>from performing at least some of his/her job functions in the usual manner.</w:t>
      </w:r>
    </w:p>
    <w:p w14:paraId="5BBBE380" w14:textId="77777777" w:rsidR="00237CD7" w:rsidRPr="009E501C" w:rsidRDefault="00237CD7" w:rsidP="00C62DC9">
      <w:pPr>
        <w:jc w:val="both"/>
        <w:rPr>
          <w:sz w:val="18"/>
          <w:szCs w:val="18"/>
        </w:rPr>
      </w:pPr>
    </w:p>
    <w:p w14:paraId="0345A5C8" w14:textId="19D6C39B" w:rsidR="00237CD7" w:rsidRDefault="00237CD7" w:rsidP="00C62DC9">
      <w:pPr>
        <w:jc w:val="both"/>
      </w:pPr>
      <w:r w:rsidRPr="00237CD7">
        <w:t>Modified work assignments are temporary (usually less than 90 days) and are designed to</w:t>
      </w:r>
      <w:r>
        <w:t xml:space="preserve"> </w:t>
      </w:r>
      <w:r w:rsidRPr="00237CD7">
        <w:t>help an employee return to regular duty; they are not permanent job assignments. If an</w:t>
      </w:r>
      <w:r w:rsidR="009E501C">
        <w:t xml:space="preserve"> </w:t>
      </w:r>
      <w:r w:rsidRPr="00237CD7">
        <w:t>injury, illness or other medical condition prevents an employee from performing at least</w:t>
      </w:r>
      <w:r w:rsidR="009E501C">
        <w:t xml:space="preserve"> </w:t>
      </w:r>
      <w:r w:rsidRPr="00237CD7">
        <w:t>some of his/her job functions in the usual manner on a temporary basis, the employee</w:t>
      </w:r>
      <w:r w:rsidR="009E501C">
        <w:t xml:space="preserve"> </w:t>
      </w:r>
      <w:r w:rsidRPr="00237CD7">
        <w:t>should contact Human Resources to request a modified duty assignment. The Company will</w:t>
      </w:r>
      <w:r w:rsidR="009E501C">
        <w:t xml:space="preserve"> </w:t>
      </w:r>
      <w:r w:rsidRPr="00237CD7">
        <w:t>require that any employee requesting a modified duty assignment provide a note from a</w:t>
      </w:r>
      <w:r w:rsidR="009E501C">
        <w:t xml:space="preserve"> </w:t>
      </w:r>
      <w:r w:rsidRPr="00237CD7">
        <w:t>medical provider documenting the medical condition requiring modified duty and the</w:t>
      </w:r>
      <w:r w:rsidR="009E501C">
        <w:t xml:space="preserve"> </w:t>
      </w:r>
      <w:r w:rsidRPr="00237CD7">
        <w:t>duration of the medical impairment.</w:t>
      </w:r>
    </w:p>
    <w:p w14:paraId="244EFE6A" w14:textId="77777777" w:rsidR="009E501C" w:rsidRDefault="009E501C" w:rsidP="00237CD7">
      <w:pPr>
        <w:jc w:val="both"/>
      </w:pPr>
    </w:p>
    <w:p w14:paraId="79C0B678" w14:textId="77777777" w:rsidR="00C62DC9" w:rsidRDefault="00C62DC9" w:rsidP="007005C7"/>
    <w:p w14:paraId="341F9E1A" w14:textId="77777777" w:rsidR="00C62DC9" w:rsidRDefault="00C62DC9" w:rsidP="007005C7"/>
    <w:p w14:paraId="13A12BF4" w14:textId="77777777" w:rsidR="00C62DC9" w:rsidRDefault="00C62DC9" w:rsidP="007005C7"/>
    <w:p w14:paraId="47308961" w14:textId="77777777" w:rsidR="00C62DC9" w:rsidRDefault="00C62DC9" w:rsidP="007005C7"/>
    <w:p w14:paraId="78C9B858" w14:textId="77777777" w:rsidR="00C62DC9" w:rsidRDefault="00C62DC9" w:rsidP="007005C7"/>
    <w:p w14:paraId="123422FE" w14:textId="2C133AF6" w:rsidR="0037770D" w:rsidRPr="000C039A" w:rsidRDefault="00A51159" w:rsidP="007005C7">
      <w:pPr>
        <w:rPr>
          <w:b/>
          <w:bCs/>
          <w:u w:val="single"/>
        </w:rPr>
      </w:pPr>
      <w:r>
        <w:t>*</w:t>
      </w:r>
      <w:r w:rsidR="0037770D" w:rsidRPr="000C039A">
        <w:rPr>
          <w:b/>
          <w:bCs/>
          <w:u w:val="single"/>
        </w:rPr>
        <w:t>California</w:t>
      </w:r>
      <w:r w:rsidR="0041501F" w:rsidRPr="000C039A">
        <w:rPr>
          <w:b/>
          <w:bCs/>
          <w:u w:val="single"/>
        </w:rPr>
        <w:t xml:space="preserve"> specific leaves</w:t>
      </w:r>
      <w:r w:rsidR="0041501F">
        <w:rPr>
          <w:b/>
          <w:bCs/>
          <w:u w:val="single"/>
        </w:rPr>
        <w:t xml:space="preserve"> (applicable to California-based employees</w:t>
      </w:r>
      <w:r w:rsidR="00DC6BAB">
        <w:rPr>
          <w:b/>
          <w:bCs/>
          <w:u w:val="single"/>
        </w:rPr>
        <w:t xml:space="preserve"> only</w:t>
      </w:r>
      <w:r w:rsidR="0041501F">
        <w:rPr>
          <w:b/>
          <w:bCs/>
          <w:u w:val="single"/>
        </w:rPr>
        <w:t>)</w:t>
      </w:r>
      <w:r w:rsidR="0041501F" w:rsidRPr="000C039A">
        <w:rPr>
          <w:b/>
          <w:bCs/>
          <w:u w:val="single"/>
        </w:rPr>
        <w:t>:</w:t>
      </w:r>
    </w:p>
    <w:p w14:paraId="3B077592" w14:textId="4A12E74A" w:rsidR="0041501F" w:rsidRDefault="0041501F" w:rsidP="0037770D">
      <w:pPr>
        <w:rPr>
          <w:i/>
          <w:iCs/>
        </w:rPr>
      </w:pPr>
      <w:r w:rsidRPr="00234687">
        <w:rPr>
          <w:i/>
          <w:iCs/>
        </w:rPr>
        <w:t>For details, please review the “California Leave(s)” policy.</w:t>
      </w:r>
    </w:p>
    <w:p w14:paraId="523FE1F1" w14:textId="77777777" w:rsidR="00DC6BAB" w:rsidRPr="000C039A" w:rsidRDefault="00DC6BAB" w:rsidP="0037770D">
      <w:pPr>
        <w:rPr>
          <w:i/>
          <w:iCs/>
          <w:sz w:val="16"/>
          <w:szCs w:val="16"/>
        </w:rPr>
      </w:pPr>
    </w:p>
    <w:p w14:paraId="0024C9B3" w14:textId="37FC9D0F" w:rsidR="0037770D" w:rsidRPr="0041501F" w:rsidRDefault="0037770D" w:rsidP="000C039A">
      <w:pPr>
        <w:pStyle w:val="ListParagraph"/>
        <w:numPr>
          <w:ilvl w:val="0"/>
          <w:numId w:val="20"/>
        </w:numPr>
      </w:pPr>
      <w:r w:rsidRPr="000C039A">
        <w:t xml:space="preserve">Crime Victim Leave </w:t>
      </w:r>
    </w:p>
    <w:p w14:paraId="0D8EB21F" w14:textId="59BB5BB0" w:rsidR="0037770D" w:rsidRPr="000C039A" w:rsidRDefault="0037770D" w:rsidP="000C039A">
      <w:pPr>
        <w:pStyle w:val="ListParagraph"/>
        <w:numPr>
          <w:ilvl w:val="0"/>
          <w:numId w:val="20"/>
        </w:numPr>
      </w:pPr>
      <w:r w:rsidRPr="000C039A">
        <w:t xml:space="preserve">Domestic Violence and Sexual Assault Victim Leave </w:t>
      </w:r>
    </w:p>
    <w:p w14:paraId="4681CDE8" w14:textId="47653A4A" w:rsidR="0037770D" w:rsidRPr="000C039A" w:rsidRDefault="0037770D" w:rsidP="000C039A">
      <w:pPr>
        <w:pStyle w:val="ListParagraph"/>
        <w:numPr>
          <w:ilvl w:val="0"/>
          <w:numId w:val="20"/>
        </w:numPr>
      </w:pPr>
      <w:r w:rsidRPr="000C039A">
        <w:t xml:space="preserve">Volunteer Civil Service Leave </w:t>
      </w:r>
    </w:p>
    <w:p w14:paraId="337FAFA7" w14:textId="004E32B0" w:rsidR="0037770D" w:rsidRPr="0041501F" w:rsidRDefault="0037770D" w:rsidP="000C039A">
      <w:pPr>
        <w:pStyle w:val="ListParagraph"/>
        <w:numPr>
          <w:ilvl w:val="0"/>
          <w:numId w:val="20"/>
        </w:numPr>
      </w:pPr>
      <w:r w:rsidRPr="000C039A">
        <w:t xml:space="preserve">Pregnancy Disability Leave </w:t>
      </w:r>
    </w:p>
    <w:p w14:paraId="448269D7" w14:textId="0A97FFA1" w:rsidR="0037770D" w:rsidRPr="000C039A" w:rsidRDefault="0037770D" w:rsidP="000C039A">
      <w:pPr>
        <w:pStyle w:val="ListParagraph"/>
        <w:numPr>
          <w:ilvl w:val="0"/>
          <w:numId w:val="20"/>
        </w:numPr>
      </w:pPr>
      <w:r w:rsidRPr="000C039A">
        <w:t xml:space="preserve">School Appearance and Activities Leave </w:t>
      </w:r>
    </w:p>
    <w:p w14:paraId="604BB704" w14:textId="5F151728" w:rsidR="006C3C31" w:rsidRPr="000C039A" w:rsidRDefault="006C3C31" w:rsidP="006C3C31">
      <w:pPr>
        <w:pStyle w:val="ListParagraph"/>
        <w:numPr>
          <w:ilvl w:val="0"/>
          <w:numId w:val="20"/>
        </w:numPr>
      </w:pPr>
      <w:r w:rsidRPr="000C039A">
        <w:t xml:space="preserve">Organ and Bone Marrow Donation Leave </w:t>
      </w:r>
    </w:p>
    <w:p w14:paraId="145C09B2" w14:textId="77777777" w:rsidR="007B39BE" w:rsidRPr="007005C7" w:rsidRDefault="007B39BE" w:rsidP="007005C7">
      <w:pPr>
        <w:rPr>
          <w:b/>
          <w:bCs/>
        </w:rPr>
      </w:pPr>
    </w:p>
    <w:sectPr w:rsidR="007B39BE" w:rsidRPr="007005C7" w:rsidSect="00F8378A">
      <w:headerReference w:type="default" r:id="rId12"/>
      <w:footerReference w:type="default" r:id="rId13"/>
      <w:pgSz w:w="12240" w:h="15840"/>
      <w:pgMar w:top="1080" w:right="990" w:bottom="280" w:left="135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BA07F" w14:textId="77777777" w:rsidR="00EB315E" w:rsidRDefault="00EB315E" w:rsidP="00C0227C">
      <w:r>
        <w:separator/>
      </w:r>
    </w:p>
  </w:endnote>
  <w:endnote w:type="continuationSeparator" w:id="0">
    <w:p w14:paraId="3C698226" w14:textId="77777777" w:rsidR="00EB315E" w:rsidRDefault="00EB315E" w:rsidP="00C0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ernod Ricard">
    <w:altName w:val="Calibri"/>
    <w:panose1 w:val="00000000000000000000"/>
    <w:charset w:val="00"/>
    <w:family w:val="modern"/>
    <w:notTrueType/>
    <w:pitch w:val="variable"/>
    <w:sig w:usb0="00000007" w:usb1="00000001" w:usb2="00000000" w:usb3="00000000" w:csb0="00000093" w:csb1="00000000"/>
  </w:font>
  <w:font w:name="Verdana,Bold">
    <w:altName w:val="Verdana"/>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8199" w14:textId="4DBE41B6" w:rsidR="00C0227C" w:rsidRDefault="00493414">
    <w:pPr>
      <w:pStyle w:val="Footer"/>
    </w:pPr>
    <w:r>
      <w:fldChar w:fldCharType="begin"/>
    </w:r>
    <w:r>
      <w:instrText xml:space="preserve"> PAGE   \* MERGEFORMAT </w:instrText>
    </w:r>
    <w:r>
      <w:fldChar w:fldCharType="separate"/>
    </w:r>
    <w:r>
      <w:rPr>
        <w:noProof/>
      </w:rPr>
      <w:t>1</w:t>
    </w:r>
    <w:r>
      <w:rPr>
        <w:noProof/>
      </w:rPr>
      <w:fldChar w:fldCharType="end"/>
    </w:r>
    <w:r w:rsidR="005B5853">
      <w:tab/>
    </w:r>
    <w:r w:rsidR="005B5853">
      <w:tab/>
    </w:r>
    <w:r w:rsidR="003564ED">
      <w:t xml:space="preserve">Policy </w:t>
    </w:r>
    <w:r w:rsidR="005B5853">
      <w:t xml:space="preserve">Last </w:t>
    </w:r>
    <w:r w:rsidR="008E7AE4">
      <w:t>Reviewed</w:t>
    </w:r>
    <w:r w:rsidR="005B5853">
      <w:t xml:space="preserve">: </w:t>
    </w:r>
    <w:r w:rsidR="005B5853">
      <w:fldChar w:fldCharType="begin"/>
    </w:r>
    <w:r w:rsidR="005B5853">
      <w:instrText xml:space="preserve"> DATE \@ "MMMM d, yyyy" </w:instrText>
    </w:r>
    <w:r w:rsidR="005B5853">
      <w:fldChar w:fldCharType="separate"/>
    </w:r>
    <w:r w:rsidR="003D28D2">
      <w:rPr>
        <w:noProof/>
      </w:rPr>
      <w:t>March 21, 2026</w:t>
    </w:r>
    <w:r w:rsidR="005B5853">
      <w:fldChar w:fldCharType="end"/>
    </w:r>
  </w:p>
  <w:p w14:paraId="40253AAE" w14:textId="71F00F4A" w:rsidR="008E7AE4" w:rsidRDefault="008E7AE4">
    <w:pPr>
      <w:pStyle w:val="Footer"/>
    </w:pPr>
    <w:r>
      <w:tab/>
    </w:r>
    <w:r>
      <w:tab/>
      <w:t xml:space="preserve">Policy Last Updated: </w:t>
    </w:r>
    <w:r w:rsidR="00D37A2F">
      <w:t>January 8, 2024</w:t>
    </w:r>
  </w:p>
  <w:p w14:paraId="255CD6A7" w14:textId="10830107" w:rsidR="00E743D1" w:rsidRDefault="00084DBA">
    <w:pPr>
      <w:pStyle w:val="Footer"/>
    </w:pPr>
    <w:r>
      <w:tab/>
    </w:r>
    <w:r>
      <w:tab/>
    </w:r>
    <w:r w:rsidRPr="000C039A">
      <w:t xml:space="preserve">Policy Owner: </w:t>
    </w:r>
    <w:r w:rsidR="008E7AE4">
      <w:t>People &amp; Experiences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C5D03" w14:textId="77777777" w:rsidR="00EB315E" w:rsidRDefault="00EB315E" w:rsidP="00C0227C">
      <w:r>
        <w:separator/>
      </w:r>
    </w:p>
  </w:footnote>
  <w:footnote w:type="continuationSeparator" w:id="0">
    <w:p w14:paraId="25695721" w14:textId="77777777" w:rsidR="00EB315E" w:rsidRDefault="00EB315E" w:rsidP="00C02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74DB" w14:textId="27F444B9" w:rsidR="00C0227C" w:rsidRDefault="00C0227C" w:rsidP="00C0227C">
    <w:pPr>
      <w:pStyle w:val="Header"/>
      <w:jc w:val="center"/>
    </w:pPr>
  </w:p>
  <w:p w14:paraId="4D61C150" w14:textId="4C5C2811" w:rsidR="00C0227C" w:rsidRDefault="00C02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C9C"/>
    <w:multiLevelType w:val="hybridMultilevel"/>
    <w:tmpl w:val="296A1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C5ED0"/>
    <w:multiLevelType w:val="hybridMultilevel"/>
    <w:tmpl w:val="90C8EC00"/>
    <w:lvl w:ilvl="0" w:tplc="30C421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776EC"/>
    <w:multiLevelType w:val="hybridMultilevel"/>
    <w:tmpl w:val="1BA6F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72F21"/>
    <w:multiLevelType w:val="hybridMultilevel"/>
    <w:tmpl w:val="96E0A97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26725"/>
    <w:multiLevelType w:val="hybridMultilevel"/>
    <w:tmpl w:val="806A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21172"/>
    <w:multiLevelType w:val="hybridMultilevel"/>
    <w:tmpl w:val="F1828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5E0359"/>
    <w:multiLevelType w:val="hybridMultilevel"/>
    <w:tmpl w:val="448A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C7DE9"/>
    <w:multiLevelType w:val="hybridMultilevel"/>
    <w:tmpl w:val="4856A16E"/>
    <w:lvl w:ilvl="0" w:tplc="87CAF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E64BD"/>
    <w:multiLevelType w:val="multilevel"/>
    <w:tmpl w:val="5C5EFEA4"/>
    <w:lvl w:ilvl="0">
      <w:start w:val="1"/>
      <w:numFmt w:val="decimal"/>
      <w:lvlText w:val="%1."/>
      <w:lvlJc w:val="left"/>
      <w:pPr>
        <w:tabs>
          <w:tab w:val="num" w:pos="720"/>
        </w:tabs>
        <w:ind w:left="720" w:hanging="360"/>
      </w:pPr>
      <w:rPr>
        <w:rFonts w:asciiTheme="minorHAnsi" w:hAnsiTheme="minorHAnsi" w:cstheme="minorHAnsi" w:hint="default"/>
        <w:b w:val="0"/>
        <w:bCs w:val="0"/>
        <w:color w:val="auto"/>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173A7"/>
    <w:multiLevelType w:val="hybridMultilevel"/>
    <w:tmpl w:val="C206F9E0"/>
    <w:lvl w:ilvl="0" w:tplc="8DA4365C">
      <w:start w:val="1"/>
      <w:numFmt w:val="decimal"/>
      <w:lvlText w:val="%1."/>
      <w:lvlJc w:val="left"/>
      <w:pPr>
        <w:ind w:left="720" w:hanging="360"/>
      </w:pPr>
      <w:rPr>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64172"/>
    <w:multiLevelType w:val="hybridMultilevel"/>
    <w:tmpl w:val="6A2A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A4C3E"/>
    <w:multiLevelType w:val="hybridMultilevel"/>
    <w:tmpl w:val="3662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E05544"/>
    <w:multiLevelType w:val="hybridMultilevel"/>
    <w:tmpl w:val="32569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B1839"/>
    <w:multiLevelType w:val="multilevel"/>
    <w:tmpl w:val="CD6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452579"/>
    <w:multiLevelType w:val="hybridMultilevel"/>
    <w:tmpl w:val="DAD4936A"/>
    <w:lvl w:ilvl="0" w:tplc="87CAF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B323AE"/>
    <w:multiLevelType w:val="hybridMultilevel"/>
    <w:tmpl w:val="0FC8AD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52FDE"/>
    <w:multiLevelType w:val="hybridMultilevel"/>
    <w:tmpl w:val="4DD2FDF6"/>
    <w:lvl w:ilvl="0" w:tplc="87CAF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21593"/>
    <w:multiLevelType w:val="hybridMultilevel"/>
    <w:tmpl w:val="B6B0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9538E"/>
    <w:multiLevelType w:val="multilevel"/>
    <w:tmpl w:val="60FA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886C7B"/>
    <w:multiLevelType w:val="hybridMultilevel"/>
    <w:tmpl w:val="FFF04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CB6251"/>
    <w:multiLevelType w:val="hybridMultilevel"/>
    <w:tmpl w:val="0486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083099">
    <w:abstractNumId w:val="8"/>
  </w:num>
  <w:num w:numId="2" w16cid:durableId="949245032">
    <w:abstractNumId w:val="18"/>
  </w:num>
  <w:num w:numId="3" w16cid:durableId="272827164">
    <w:abstractNumId w:val="5"/>
  </w:num>
  <w:num w:numId="4" w16cid:durableId="1330138696">
    <w:abstractNumId w:val="9"/>
  </w:num>
  <w:num w:numId="5" w16cid:durableId="1042485148">
    <w:abstractNumId w:val="16"/>
  </w:num>
  <w:num w:numId="6" w16cid:durableId="1538011086">
    <w:abstractNumId w:val="14"/>
  </w:num>
  <w:num w:numId="7" w16cid:durableId="835002348">
    <w:abstractNumId w:val="7"/>
  </w:num>
  <w:num w:numId="8" w16cid:durableId="2008090386">
    <w:abstractNumId w:val="10"/>
  </w:num>
  <w:num w:numId="9" w16cid:durableId="1073239725">
    <w:abstractNumId w:val="19"/>
  </w:num>
  <w:num w:numId="10" w16cid:durableId="1801147981">
    <w:abstractNumId w:val="20"/>
  </w:num>
  <w:num w:numId="11" w16cid:durableId="1122110715">
    <w:abstractNumId w:val="12"/>
  </w:num>
  <w:num w:numId="12" w16cid:durableId="778840536">
    <w:abstractNumId w:val="3"/>
  </w:num>
  <w:num w:numId="13" w16cid:durableId="1573853468">
    <w:abstractNumId w:val="15"/>
  </w:num>
  <w:num w:numId="14" w16cid:durableId="707217313">
    <w:abstractNumId w:val="1"/>
  </w:num>
  <w:num w:numId="15" w16cid:durableId="331417281">
    <w:abstractNumId w:val="0"/>
  </w:num>
  <w:num w:numId="16" w16cid:durableId="857550497">
    <w:abstractNumId w:val="11"/>
  </w:num>
  <w:num w:numId="17" w16cid:durableId="1266883239">
    <w:abstractNumId w:val="17"/>
  </w:num>
  <w:num w:numId="18" w16cid:durableId="92091513">
    <w:abstractNumId w:val="6"/>
  </w:num>
  <w:num w:numId="19" w16cid:durableId="385419822">
    <w:abstractNumId w:val="4"/>
  </w:num>
  <w:num w:numId="20" w16cid:durableId="1797485576">
    <w:abstractNumId w:val="2"/>
  </w:num>
  <w:num w:numId="21" w16cid:durableId="604270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27C"/>
    <w:rsid w:val="00003180"/>
    <w:rsid w:val="00005A85"/>
    <w:rsid w:val="00007A99"/>
    <w:rsid w:val="00010F6B"/>
    <w:rsid w:val="000218F5"/>
    <w:rsid w:val="000553EE"/>
    <w:rsid w:val="00060FE0"/>
    <w:rsid w:val="00065F20"/>
    <w:rsid w:val="00067EB7"/>
    <w:rsid w:val="000734F0"/>
    <w:rsid w:val="00082F28"/>
    <w:rsid w:val="00084DBA"/>
    <w:rsid w:val="00086A93"/>
    <w:rsid w:val="00087C43"/>
    <w:rsid w:val="00090705"/>
    <w:rsid w:val="00096426"/>
    <w:rsid w:val="000B2256"/>
    <w:rsid w:val="000B4994"/>
    <w:rsid w:val="000C039A"/>
    <w:rsid w:val="000C64E6"/>
    <w:rsid w:val="000C6E3C"/>
    <w:rsid w:val="000D202F"/>
    <w:rsid w:val="000E27CF"/>
    <w:rsid w:val="00106ED3"/>
    <w:rsid w:val="00110452"/>
    <w:rsid w:val="00112612"/>
    <w:rsid w:val="0012175E"/>
    <w:rsid w:val="0012369B"/>
    <w:rsid w:val="00125EAD"/>
    <w:rsid w:val="00132FDE"/>
    <w:rsid w:val="0014025B"/>
    <w:rsid w:val="00142603"/>
    <w:rsid w:val="001449E9"/>
    <w:rsid w:val="00161B1C"/>
    <w:rsid w:val="00166334"/>
    <w:rsid w:val="00167E98"/>
    <w:rsid w:val="001830C1"/>
    <w:rsid w:val="0019008B"/>
    <w:rsid w:val="00194CAE"/>
    <w:rsid w:val="00196B9B"/>
    <w:rsid w:val="001A1A8A"/>
    <w:rsid w:val="001A24A0"/>
    <w:rsid w:val="001A40A0"/>
    <w:rsid w:val="001B2878"/>
    <w:rsid w:val="001B7E57"/>
    <w:rsid w:val="001C6176"/>
    <w:rsid w:val="001E104E"/>
    <w:rsid w:val="001E1A6B"/>
    <w:rsid w:val="001E6E73"/>
    <w:rsid w:val="001F5FBA"/>
    <w:rsid w:val="00210C12"/>
    <w:rsid w:val="0021441A"/>
    <w:rsid w:val="002234A9"/>
    <w:rsid w:val="00237CD7"/>
    <w:rsid w:val="00244B99"/>
    <w:rsid w:val="00263391"/>
    <w:rsid w:val="00265194"/>
    <w:rsid w:val="00267E0B"/>
    <w:rsid w:val="002725D6"/>
    <w:rsid w:val="00274728"/>
    <w:rsid w:val="002905CC"/>
    <w:rsid w:val="00290DDF"/>
    <w:rsid w:val="00295C1F"/>
    <w:rsid w:val="002B0175"/>
    <w:rsid w:val="002B79F4"/>
    <w:rsid w:val="002C74D4"/>
    <w:rsid w:val="002E0CF8"/>
    <w:rsid w:val="002E3723"/>
    <w:rsid w:val="002E69B3"/>
    <w:rsid w:val="002F4E67"/>
    <w:rsid w:val="00300E1B"/>
    <w:rsid w:val="0031199F"/>
    <w:rsid w:val="00311DDF"/>
    <w:rsid w:val="0033207F"/>
    <w:rsid w:val="003324D9"/>
    <w:rsid w:val="003355C1"/>
    <w:rsid w:val="003377B2"/>
    <w:rsid w:val="0034267B"/>
    <w:rsid w:val="003564ED"/>
    <w:rsid w:val="00357D63"/>
    <w:rsid w:val="003615AD"/>
    <w:rsid w:val="00372DED"/>
    <w:rsid w:val="00373848"/>
    <w:rsid w:val="0037770D"/>
    <w:rsid w:val="00384423"/>
    <w:rsid w:val="00392806"/>
    <w:rsid w:val="00392FB1"/>
    <w:rsid w:val="003A1F91"/>
    <w:rsid w:val="003A284C"/>
    <w:rsid w:val="003A3330"/>
    <w:rsid w:val="003B2459"/>
    <w:rsid w:val="003B5A2C"/>
    <w:rsid w:val="003C2793"/>
    <w:rsid w:val="003D28D2"/>
    <w:rsid w:val="003D567B"/>
    <w:rsid w:val="00404615"/>
    <w:rsid w:val="0040648E"/>
    <w:rsid w:val="00412515"/>
    <w:rsid w:val="0041501F"/>
    <w:rsid w:val="00420BC7"/>
    <w:rsid w:val="00421F4D"/>
    <w:rsid w:val="004261DF"/>
    <w:rsid w:val="004416AD"/>
    <w:rsid w:val="00462AA8"/>
    <w:rsid w:val="004778AF"/>
    <w:rsid w:val="00491649"/>
    <w:rsid w:val="00493414"/>
    <w:rsid w:val="004A0749"/>
    <w:rsid w:val="004B7874"/>
    <w:rsid w:val="004C5CC5"/>
    <w:rsid w:val="004D0296"/>
    <w:rsid w:val="004E1768"/>
    <w:rsid w:val="004E75A0"/>
    <w:rsid w:val="005104AE"/>
    <w:rsid w:val="005116DA"/>
    <w:rsid w:val="00526393"/>
    <w:rsid w:val="00534707"/>
    <w:rsid w:val="005423F7"/>
    <w:rsid w:val="00542D49"/>
    <w:rsid w:val="0055452D"/>
    <w:rsid w:val="00566414"/>
    <w:rsid w:val="005807D8"/>
    <w:rsid w:val="00585E87"/>
    <w:rsid w:val="005A7D9E"/>
    <w:rsid w:val="005B5853"/>
    <w:rsid w:val="005B6BBD"/>
    <w:rsid w:val="005C2CBA"/>
    <w:rsid w:val="005C5183"/>
    <w:rsid w:val="005C68E9"/>
    <w:rsid w:val="005E722B"/>
    <w:rsid w:val="005F7BC9"/>
    <w:rsid w:val="00604DEA"/>
    <w:rsid w:val="00624036"/>
    <w:rsid w:val="00625586"/>
    <w:rsid w:val="00650047"/>
    <w:rsid w:val="00651DCD"/>
    <w:rsid w:val="0066370D"/>
    <w:rsid w:val="006709DA"/>
    <w:rsid w:val="00684B2D"/>
    <w:rsid w:val="006868D1"/>
    <w:rsid w:val="00692058"/>
    <w:rsid w:val="0069479F"/>
    <w:rsid w:val="00695C27"/>
    <w:rsid w:val="006B386F"/>
    <w:rsid w:val="006B508C"/>
    <w:rsid w:val="006C1317"/>
    <w:rsid w:val="006C3C31"/>
    <w:rsid w:val="006C69A2"/>
    <w:rsid w:val="006D31C0"/>
    <w:rsid w:val="006D609F"/>
    <w:rsid w:val="006D6EF0"/>
    <w:rsid w:val="006E6494"/>
    <w:rsid w:val="006F0405"/>
    <w:rsid w:val="006F73C8"/>
    <w:rsid w:val="007005C7"/>
    <w:rsid w:val="007033D7"/>
    <w:rsid w:val="007035FD"/>
    <w:rsid w:val="0070384C"/>
    <w:rsid w:val="0070471D"/>
    <w:rsid w:val="00714265"/>
    <w:rsid w:val="00714D33"/>
    <w:rsid w:val="00717DA9"/>
    <w:rsid w:val="00725544"/>
    <w:rsid w:val="0073137D"/>
    <w:rsid w:val="007318EA"/>
    <w:rsid w:val="00734D02"/>
    <w:rsid w:val="00741445"/>
    <w:rsid w:val="00745421"/>
    <w:rsid w:val="00761C71"/>
    <w:rsid w:val="00761F60"/>
    <w:rsid w:val="00766B24"/>
    <w:rsid w:val="00767035"/>
    <w:rsid w:val="00767533"/>
    <w:rsid w:val="0077248B"/>
    <w:rsid w:val="00777CE9"/>
    <w:rsid w:val="0079300A"/>
    <w:rsid w:val="007B30E0"/>
    <w:rsid w:val="007B39BE"/>
    <w:rsid w:val="007B5198"/>
    <w:rsid w:val="007C3A9F"/>
    <w:rsid w:val="007D550B"/>
    <w:rsid w:val="007E24AD"/>
    <w:rsid w:val="007F354E"/>
    <w:rsid w:val="00814B3C"/>
    <w:rsid w:val="0082370C"/>
    <w:rsid w:val="00823E90"/>
    <w:rsid w:val="008310FF"/>
    <w:rsid w:val="00846CD0"/>
    <w:rsid w:val="0085660F"/>
    <w:rsid w:val="008610C9"/>
    <w:rsid w:val="00866E3A"/>
    <w:rsid w:val="00870106"/>
    <w:rsid w:val="0087245E"/>
    <w:rsid w:val="00873975"/>
    <w:rsid w:val="00880467"/>
    <w:rsid w:val="00882EAA"/>
    <w:rsid w:val="008958DD"/>
    <w:rsid w:val="008A0567"/>
    <w:rsid w:val="008D0022"/>
    <w:rsid w:val="008D47C0"/>
    <w:rsid w:val="008E4361"/>
    <w:rsid w:val="008E7AE4"/>
    <w:rsid w:val="009002CC"/>
    <w:rsid w:val="00901641"/>
    <w:rsid w:val="009030DB"/>
    <w:rsid w:val="009117E4"/>
    <w:rsid w:val="00912D68"/>
    <w:rsid w:val="0092386E"/>
    <w:rsid w:val="00930D4E"/>
    <w:rsid w:val="00931D88"/>
    <w:rsid w:val="009329BB"/>
    <w:rsid w:val="00936250"/>
    <w:rsid w:val="00943255"/>
    <w:rsid w:val="00945ADA"/>
    <w:rsid w:val="009526D9"/>
    <w:rsid w:val="00954F9C"/>
    <w:rsid w:val="009619BF"/>
    <w:rsid w:val="00962F10"/>
    <w:rsid w:val="0097591E"/>
    <w:rsid w:val="009813BC"/>
    <w:rsid w:val="009935D8"/>
    <w:rsid w:val="00993E97"/>
    <w:rsid w:val="00994399"/>
    <w:rsid w:val="00994785"/>
    <w:rsid w:val="009A1ADB"/>
    <w:rsid w:val="009A46FC"/>
    <w:rsid w:val="009A4CBA"/>
    <w:rsid w:val="009A5E89"/>
    <w:rsid w:val="009B1C17"/>
    <w:rsid w:val="009B241E"/>
    <w:rsid w:val="009C158B"/>
    <w:rsid w:val="009C7193"/>
    <w:rsid w:val="009D1BB4"/>
    <w:rsid w:val="009D25B7"/>
    <w:rsid w:val="009D788E"/>
    <w:rsid w:val="009E501C"/>
    <w:rsid w:val="009F0954"/>
    <w:rsid w:val="009F5B64"/>
    <w:rsid w:val="00A00355"/>
    <w:rsid w:val="00A009E4"/>
    <w:rsid w:val="00A030B9"/>
    <w:rsid w:val="00A06A7F"/>
    <w:rsid w:val="00A14362"/>
    <w:rsid w:val="00A15BBA"/>
    <w:rsid w:val="00A16070"/>
    <w:rsid w:val="00A323CA"/>
    <w:rsid w:val="00A339FE"/>
    <w:rsid w:val="00A33D07"/>
    <w:rsid w:val="00A46316"/>
    <w:rsid w:val="00A4664C"/>
    <w:rsid w:val="00A51159"/>
    <w:rsid w:val="00A5136E"/>
    <w:rsid w:val="00A61A59"/>
    <w:rsid w:val="00A76027"/>
    <w:rsid w:val="00A81C7A"/>
    <w:rsid w:val="00A87AC6"/>
    <w:rsid w:val="00A97528"/>
    <w:rsid w:val="00AA5D29"/>
    <w:rsid w:val="00AB130D"/>
    <w:rsid w:val="00AB7D49"/>
    <w:rsid w:val="00AD15D4"/>
    <w:rsid w:val="00AD6A3A"/>
    <w:rsid w:val="00AE2EA6"/>
    <w:rsid w:val="00AE6487"/>
    <w:rsid w:val="00AE7B86"/>
    <w:rsid w:val="00B01930"/>
    <w:rsid w:val="00B44AA1"/>
    <w:rsid w:val="00B47934"/>
    <w:rsid w:val="00B6288F"/>
    <w:rsid w:val="00B65B9E"/>
    <w:rsid w:val="00BA7AB7"/>
    <w:rsid w:val="00BB0B08"/>
    <w:rsid w:val="00BC2C78"/>
    <w:rsid w:val="00BC685A"/>
    <w:rsid w:val="00BC68CE"/>
    <w:rsid w:val="00BD5431"/>
    <w:rsid w:val="00BF66AC"/>
    <w:rsid w:val="00C0227C"/>
    <w:rsid w:val="00C12EAB"/>
    <w:rsid w:val="00C15919"/>
    <w:rsid w:val="00C17040"/>
    <w:rsid w:val="00C269AD"/>
    <w:rsid w:val="00C277C5"/>
    <w:rsid w:val="00C32621"/>
    <w:rsid w:val="00C36F55"/>
    <w:rsid w:val="00C37B78"/>
    <w:rsid w:val="00C52A21"/>
    <w:rsid w:val="00C5312A"/>
    <w:rsid w:val="00C54B92"/>
    <w:rsid w:val="00C6108F"/>
    <w:rsid w:val="00C62DC9"/>
    <w:rsid w:val="00C6376D"/>
    <w:rsid w:val="00C72B69"/>
    <w:rsid w:val="00C756C3"/>
    <w:rsid w:val="00C768BF"/>
    <w:rsid w:val="00C77ACB"/>
    <w:rsid w:val="00C8557A"/>
    <w:rsid w:val="00C93569"/>
    <w:rsid w:val="00C97A8E"/>
    <w:rsid w:val="00CB0B16"/>
    <w:rsid w:val="00CB31EA"/>
    <w:rsid w:val="00CB3FA6"/>
    <w:rsid w:val="00CD4F9D"/>
    <w:rsid w:val="00CD5B1A"/>
    <w:rsid w:val="00CD6A1A"/>
    <w:rsid w:val="00CF38AB"/>
    <w:rsid w:val="00D10987"/>
    <w:rsid w:val="00D27905"/>
    <w:rsid w:val="00D33D90"/>
    <w:rsid w:val="00D37A2F"/>
    <w:rsid w:val="00D467EF"/>
    <w:rsid w:val="00D56EC1"/>
    <w:rsid w:val="00D67B84"/>
    <w:rsid w:val="00D732A1"/>
    <w:rsid w:val="00D73A53"/>
    <w:rsid w:val="00D754FA"/>
    <w:rsid w:val="00D80BC1"/>
    <w:rsid w:val="00DA1041"/>
    <w:rsid w:val="00DB4972"/>
    <w:rsid w:val="00DB6790"/>
    <w:rsid w:val="00DC0442"/>
    <w:rsid w:val="00DC6BAB"/>
    <w:rsid w:val="00DD4FAE"/>
    <w:rsid w:val="00DE015C"/>
    <w:rsid w:val="00DE2FEE"/>
    <w:rsid w:val="00DF671B"/>
    <w:rsid w:val="00E016A4"/>
    <w:rsid w:val="00E046D8"/>
    <w:rsid w:val="00E06C80"/>
    <w:rsid w:val="00E2465C"/>
    <w:rsid w:val="00E2496F"/>
    <w:rsid w:val="00E35FE4"/>
    <w:rsid w:val="00E36076"/>
    <w:rsid w:val="00E50042"/>
    <w:rsid w:val="00E505B4"/>
    <w:rsid w:val="00E65E34"/>
    <w:rsid w:val="00E743D1"/>
    <w:rsid w:val="00E755F4"/>
    <w:rsid w:val="00E8430A"/>
    <w:rsid w:val="00E84975"/>
    <w:rsid w:val="00E85497"/>
    <w:rsid w:val="00E961A6"/>
    <w:rsid w:val="00EA2286"/>
    <w:rsid w:val="00EA64C8"/>
    <w:rsid w:val="00EB0018"/>
    <w:rsid w:val="00EB1013"/>
    <w:rsid w:val="00EB315E"/>
    <w:rsid w:val="00EB4D91"/>
    <w:rsid w:val="00ED14C9"/>
    <w:rsid w:val="00ED3836"/>
    <w:rsid w:val="00EE0F14"/>
    <w:rsid w:val="00EE3CF5"/>
    <w:rsid w:val="00EE4FCB"/>
    <w:rsid w:val="00EE7C41"/>
    <w:rsid w:val="00F010B8"/>
    <w:rsid w:val="00F0769D"/>
    <w:rsid w:val="00F14488"/>
    <w:rsid w:val="00F20560"/>
    <w:rsid w:val="00F2119F"/>
    <w:rsid w:val="00F24EB2"/>
    <w:rsid w:val="00F308B1"/>
    <w:rsid w:val="00F30BC7"/>
    <w:rsid w:val="00F42DDE"/>
    <w:rsid w:val="00F8378A"/>
    <w:rsid w:val="00F9430E"/>
    <w:rsid w:val="00F9486D"/>
    <w:rsid w:val="00F95117"/>
    <w:rsid w:val="00F95915"/>
    <w:rsid w:val="00FB3A67"/>
    <w:rsid w:val="00FC38F7"/>
    <w:rsid w:val="00FD4D45"/>
    <w:rsid w:val="00FD5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70E7D"/>
  <w15:docId w15:val="{ED930335-0153-804D-A17E-A3CE9461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0227C"/>
    <w:pPr>
      <w:tabs>
        <w:tab w:val="center" w:pos="4680"/>
        <w:tab w:val="right" w:pos="9360"/>
      </w:tabs>
    </w:pPr>
  </w:style>
  <w:style w:type="character" w:customStyle="1" w:styleId="HeaderChar">
    <w:name w:val="Header Char"/>
    <w:basedOn w:val="DefaultParagraphFont"/>
    <w:link w:val="Header"/>
    <w:uiPriority w:val="99"/>
    <w:rsid w:val="00C0227C"/>
    <w:rPr>
      <w:rFonts w:ascii="Calibri" w:eastAsia="Calibri" w:hAnsi="Calibri" w:cs="Calibri"/>
      <w:lang w:bidi="en-US"/>
    </w:rPr>
  </w:style>
  <w:style w:type="paragraph" w:styleId="Footer">
    <w:name w:val="footer"/>
    <w:basedOn w:val="Normal"/>
    <w:link w:val="FooterChar"/>
    <w:uiPriority w:val="99"/>
    <w:unhideWhenUsed/>
    <w:rsid w:val="00C0227C"/>
    <w:pPr>
      <w:tabs>
        <w:tab w:val="center" w:pos="4680"/>
        <w:tab w:val="right" w:pos="9360"/>
      </w:tabs>
    </w:pPr>
  </w:style>
  <w:style w:type="character" w:customStyle="1" w:styleId="FooterChar">
    <w:name w:val="Footer Char"/>
    <w:basedOn w:val="DefaultParagraphFont"/>
    <w:link w:val="Footer"/>
    <w:uiPriority w:val="99"/>
    <w:rsid w:val="00C0227C"/>
    <w:rPr>
      <w:rFonts w:ascii="Calibri" w:eastAsia="Calibri" w:hAnsi="Calibri" w:cs="Calibri"/>
      <w:lang w:bidi="en-US"/>
    </w:rPr>
  </w:style>
  <w:style w:type="paragraph" w:styleId="Revision">
    <w:name w:val="Revision"/>
    <w:hidden/>
    <w:uiPriority w:val="99"/>
    <w:semiHidden/>
    <w:rsid w:val="00491649"/>
    <w:pPr>
      <w:widowControl/>
      <w:autoSpaceDE/>
      <w:autoSpaceDN/>
    </w:pPr>
    <w:rPr>
      <w:rFonts w:ascii="Calibri" w:eastAsia="Calibri" w:hAnsi="Calibri" w:cs="Calibri"/>
      <w:lang w:bidi="en-US"/>
    </w:rPr>
  </w:style>
  <w:style w:type="character" w:styleId="Hyperlink">
    <w:name w:val="Hyperlink"/>
    <w:basedOn w:val="DefaultParagraphFont"/>
    <w:uiPriority w:val="99"/>
    <w:unhideWhenUsed/>
    <w:rsid w:val="00D33D90"/>
    <w:rPr>
      <w:color w:val="0000FF" w:themeColor="hyperlink"/>
      <w:u w:val="single"/>
    </w:rPr>
  </w:style>
  <w:style w:type="character" w:styleId="CommentReference">
    <w:name w:val="annotation reference"/>
    <w:basedOn w:val="DefaultParagraphFont"/>
    <w:uiPriority w:val="99"/>
    <w:semiHidden/>
    <w:unhideWhenUsed/>
    <w:rsid w:val="00B01930"/>
    <w:rPr>
      <w:sz w:val="16"/>
      <w:szCs w:val="16"/>
    </w:rPr>
  </w:style>
  <w:style w:type="paragraph" w:styleId="CommentText">
    <w:name w:val="annotation text"/>
    <w:basedOn w:val="Normal"/>
    <w:link w:val="CommentTextChar"/>
    <w:uiPriority w:val="99"/>
    <w:unhideWhenUsed/>
    <w:rsid w:val="00B01930"/>
    <w:rPr>
      <w:sz w:val="20"/>
      <w:szCs w:val="20"/>
    </w:rPr>
  </w:style>
  <w:style w:type="character" w:customStyle="1" w:styleId="CommentTextChar">
    <w:name w:val="Comment Text Char"/>
    <w:basedOn w:val="DefaultParagraphFont"/>
    <w:link w:val="CommentText"/>
    <w:uiPriority w:val="99"/>
    <w:rsid w:val="00B01930"/>
    <w:rPr>
      <w:rFonts w:ascii="Calibri" w:eastAsia="Calibri" w:hAnsi="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B01930"/>
    <w:rPr>
      <w:b/>
      <w:bCs/>
    </w:rPr>
  </w:style>
  <w:style w:type="character" w:customStyle="1" w:styleId="CommentSubjectChar">
    <w:name w:val="Comment Subject Char"/>
    <w:basedOn w:val="CommentTextChar"/>
    <w:link w:val="CommentSubject"/>
    <w:uiPriority w:val="99"/>
    <w:semiHidden/>
    <w:rsid w:val="00B01930"/>
    <w:rPr>
      <w:rFonts w:ascii="Calibri" w:eastAsia="Calibri" w:hAnsi="Calibri" w:cs="Calibri"/>
      <w:b/>
      <w:bCs/>
      <w:sz w:val="20"/>
      <w:szCs w:val="20"/>
      <w:lang w:bidi="en-US"/>
    </w:rPr>
  </w:style>
  <w:style w:type="table" w:styleId="TableGrid">
    <w:name w:val="Table Grid"/>
    <w:basedOn w:val="TableNormal"/>
    <w:uiPriority w:val="39"/>
    <w:rsid w:val="00DC0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39BE"/>
    <w:rPr>
      <w:color w:val="605E5C"/>
      <w:shd w:val="clear" w:color="auto" w:fill="E1DFDD"/>
    </w:rPr>
  </w:style>
  <w:style w:type="character" w:customStyle="1" w:styleId="ui-provider">
    <w:name w:val="ui-provider"/>
    <w:basedOn w:val="DefaultParagraphFont"/>
    <w:rsid w:val="00DA1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860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man.resource@northwind-traders.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930C5840A0E9A408D899F397D56559A" ma:contentTypeVersion="4" ma:contentTypeDescription="Create a new document." ma:contentTypeScope="" ma:versionID="fa297924068532a26f597c91a704d2ac">
  <xsd:schema xmlns:xsd="http://www.w3.org/2001/XMLSchema" xmlns:xs="http://www.w3.org/2001/XMLSchema" xmlns:p="http://schemas.microsoft.com/office/2006/metadata/properties" xmlns:ns3="210c23bc-34c9-4049-9c84-e63e51e4a473" targetNamespace="http://schemas.microsoft.com/office/2006/metadata/properties" ma:root="true" ma:fieldsID="9fcd79e785137c9ccd6e183c8a76ab02" ns3:_="">
    <xsd:import namespace="210c23bc-34c9-4049-9c84-e63e51e4a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c23bc-34c9-4049-9c84-e63e51e4a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BFA90E-0A69-459A-ACA4-6AC84A3A90D5}">
  <ds:schemaRefs>
    <ds:schemaRef ds:uri="http://schemas.microsoft.com/sharepoint/v3/contenttype/forms"/>
  </ds:schemaRefs>
</ds:datastoreItem>
</file>

<file path=customXml/itemProps2.xml><?xml version="1.0" encoding="utf-8"?>
<ds:datastoreItem xmlns:ds="http://schemas.openxmlformats.org/officeDocument/2006/customXml" ds:itemID="{27DFC5E4-AED3-46AB-B763-084B3989D349}">
  <ds:schemaRefs>
    <ds:schemaRef ds:uri="http://schemas.openxmlformats.org/officeDocument/2006/bibliography"/>
  </ds:schemaRefs>
</ds:datastoreItem>
</file>

<file path=customXml/itemProps3.xml><?xml version="1.0" encoding="utf-8"?>
<ds:datastoreItem xmlns:ds="http://schemas.openxmlformats.org/officeDocument/2006/customXml" ds:itemID="{D564E085-1CCD-4E4C-AD8E-7106BCB92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c23bc-34c9-4049-9c84-e63e51e4a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89ECD4-3B87-4328-9F37-EADC70CACF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Assaf Finkelshtein</cp:lastModifiedBy>
  <cp:revision>53</cp:revision>
  <cp:lastPrinted>2023-08-04T19:17:00Z</cp:lastPrinted>
  <dcterms:created xsi:type="dcterms:W3CDTF">2023-02-28T20:24:00Z</dcterms:created>
  <dcterms:modified xsi:type="dcterms:W3CDTF">2026-03-21T14:48:00Z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2018-10-18T00:00:00Z</vt:filetime>
  </property>
  <property fmtid="{D5CDD505-2E9C-101B-9397-08002B2CF9AE}" pid="3" name="Creator">
    <vt:lpwstr>Adobe InDesign CC 13.1 (Macintosh)</vt:lpwstr>
  </property>
  <property fmtid="{D5CDD505-2E9C-101B-9397-08002B2CF9AE}" pid="4" name="LastSaved">
    <vt:filetime>2018-12-03T00:00:00Z</vt:filetime>
  </property>
  <property fmtid="{D5CDD505-2E9C-101B-9397-08002B2CF9AE}" pid="5" name="ContentTypeId">
    <vt:lpwstr>0x010100B930C5840A0E9A408D899F397D56559A</vt:lpwstr>
  </property>
</Properties>
</file>