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rPr>
          <w:b w:val="1"/>
        </w:rPr>
      </w:pPr>
      <w:bookmarkStart w:colFirst="0" w:colLast="0" w:name="_tte0yfqf03uz" w:id="0"/>
      <w:bookmarkEnd w:id="0"/>
      <w:r w:rsidDel="00000000" w:rsidR="00000000" w:rsidRPr="00000000">
        <w:rPr>
          <w:b w:val="1"/>
          <w:rtl w:val="0"/>
        </w:rPr>
        <w:t xml:space="preserve">Assignment 1 - Data Warehousing (17.07.25)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m77zzfpmyzfp" w:id="1"/>
      <w:bookmarkEnd w:id="1"/>
      <w:r w:rsidDel="00000000" w:rsidR="00000000" w:rsidRPr="00000000">
        <w:rPr>
          <w:b w:val="1"/>
          <w:rtl w:val="0"/>
        </w:rPr>
        <w:t xml:space="preserve">Data Warehousing: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 data warehouse is a big storage system where companies keep historical business data from different sources.</w:t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The goal is to help in decision-making by collecting, organizing, and storing data in one place.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It supports managers and analysts to find useful patterns, trends, and summaries.</w:t>
      </w:r>
    </w:p>
    <w:p w:rsidR="00000000" w:rsidDel="00000000" w:rsidP="00000000" w:rsidRDefault="00000000" w:rsidRPr="00000000" w14:paraId="00000006">
      <w:pPr>
        <w:pStyle w:val="Heading2"/>
        <w:rPr>
          <w:b w:val="1"/>
        </w:rPr>
      </w:pPr>
      <w:bookmarkStart w:colFirst="0" w:colLast="0" w:name="_1vjqlck97xmw" w:id="2"/>
      <w:bookmarkEnd w:id="2"/>
      <w:r w:rsidDel="00000000" w:rsidR="00000000" w:rsidRPr="00000000">
        <w:rPr>
          <w:b w:val="1"/>
          <w:rtl w:val="0"/>
        </w:rPr>
        <w:t xml:space="preserve">Purpose of  Data Warehouse: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To help businesses make smarter decisions by analyzing past data.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It gives a complete view of the business at any point in time.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It supports:</w:t>
      </w:r>
    </w:p>
    <w:p w:rsidR="00000000" w:rsidDel="00000000" w:rsidP="00000000" w:rsidRDefault="00000000" w:rsidRPr="00000000" w14:paraId="0000000A">
      <w:pPr>
        <w:numPr>
          <w:ilvl w:val="0"/>
          <w:numId w:val="1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Business reporting (like sales reports)</w:t>
      </w:r>
    </w:p>
    <w:p w:rsidR="00000000" w:rsidDel="00000000" w:rsidP="00000000" w:rsidRDefault="00000000" w:rsidRPr="00000000" w14:paraId="0000000B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Trend analysis</w:t>
      </w:r>
    </w:p>
    <w:p w:rsidR="00000000" w:rsidDel="00000000" w:rsidP="00000000" w:rsidRDefault="00000000" w:rsidRPr="00000000" w14:paraId="0000000C">
      <w:pPr>
        <w:numPr>
          <w:ilvl w:val="0"/>
          <w:numId w:val="1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Forecasting and planning</w:t>
      </w:r>
    </w:p>
    <w:p w:rsidR="00000000" w:rsidDel="00000000" w:rsidP="00000000" w:rsidRDefault="00000000" w:rsidRPr="00000000" w14:paraId="0000000D">
      <w:pPr>
        <w:pStyle w:val="Heading2"/>
        <w:spacing w:after="240" w:before="240" w:lineRule="auto"/>
        <w:rPr>
          <w:b w:val="1"/>
        </w:rPr>
      </w:pPr>
      <w:bookmarkStart w:colFirst="0" w:colLast="0" w:name="_jsph1jy0ymc8" w:id="3"/>
      <w:bookmarkEnd w:id="3"/>
      <w:r w:rsidDel="00000000" w:rsidR="00000000" w:rsidRPr="00000000">
        <w:rPr>
          <w:b w:val="1"/>
          <w:rtl w:val="0"/>
        </w:rPr>
        <w:t xml:space="preserve">Features:</w:t>
      </w:r>
    </w:p>
    <w:p w:rsidR="00000000" w:rsidDel="00000000" w:rsidP="00000000" w:rsidRDefault="00000000" w:rsidRPr="00000000" w14:paraId="0000000E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Subject-Oriented </w:t>
      </w:r>
      <w:r w:rsidDel="00000000" w:rsidR="00000000" w:rsidRPr="00000000">
        <w:rPr>
          <w:rtl w:val="0"/>
        </w:rPr>
        <w:t xml:space="preserve">:</w:t>
        <w:br w:type="textWrapping"/>
        <w:t xml:space="preserve"> A data warehouse is built around specific subjects (topics) like sales, customers, products, or finance — not around day-to-day operations.</w:t>
        <w:br w:type="textWrapping"/>
        <w:t xml:space="preserve"> Instead of focusing on one single sales transaction, it stores and organizes all sales data across time to help understand trends.</w:t>
      </w:r>
    </w:p>
    <w:p w:rsidR="00000000" w:rsidDel="00000000" w:rsidP="00000000" w:rsidRDefault="00000000" w:rsidRPr="00000000" w14:paraId="0000000F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Integrated </w:t>
      </w:r>
      <w:r w:rsidDel="00000000" w:rsidR="00000000" w:rsidRPr="00000000">
        <w:rPr>
          <w:rtl w:val="0"/>
        </w:rPr>
        <w:t xml:space="preserve">:</w:t>
        <w:br w:type="textWrapping"/>
        <w:t xml:space="preserve"> Data comes from different sources (like Excel sheets, apps, databases), but in the data warehouse, it’s all combined and cleaned up so it fits together well.</w:t>
        <w:br w:type="textWrapping"/>
        <w:t xml:space="preserve"> One system says "Male", another says "M". The warehouse turns them all into one standard format: “Male”.</w:t>
      </w:r>
    </w:p>
    <w:p w:rsidR="00000000" w:rsidDel="00000000" w:rsidP="00000000" w:rsidRDefault="00000000" w:rsidRPr="00000000" w14:paraId="00000010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Time-Variant:</w:t>
      </w:r>
      <w:r w:rsidDel="00000000" w:rsidR="00000000" w:rsidRPr="00000000">
        <w:rPr>
          <w:rtl w:val="0"/>
        </w:rPr>
        <w:br w:type="textWrapping"/>
        <w:t xml:space="preserve"> Data in a warehouse is stored with timestamps so you can see how things change over time.</w:t>
        <w:br w:type="textWrapping"/>
        <w:t xml:space="preserve"> You can ask: “What were our sales in July 2022?” or “How has customer behavior changed in 3 years?”</w:t>
      </w:r>
    </w:p>
    <w:p w:rsidR="00000000" w:rsidDel="00000000" w:rsidP="00000000" w:rsidRDefault="00000000" w:rsidRPr="00000000" w14:paraId="00000011">
      <w:pPr>
        <w:keepNext w:val="0"/>
        <w:keepLines w:val="0"/>
        <w:spacing w:before="280" w:lineRule="auto"/>
        <w:rPr/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Non-Volatile:</w:t>
      </w:r>
      <w:r w:rsidDel="00000000" w:rsidR="00000000" w:rsidRPr="00000000">
        <w:rPr>
          <w:rtl w:val="0"/>
        </w:rPr>
        <w:br w:type="textWrapping"/>
        <w:t xml:space="preserve"> Once data is in the warehouse, it's not changed or deleted. You only add new data. This keeps historical records accurate.</w:t>
        <w:br w:type="textWrapping"/>
        <w:t xml:space="preserve"> You don’t go back and edit January 2021 sales data. You keep it as it was and just add new months' data.</w:t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d1e3cdkueef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 Data Warehouse Architecture (ETL-Based):</w:t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xsyffpbh877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ETL stands for: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Extract – Get data from multiple sources (e.g., files, databases)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Transform – Clean, filter, and format the data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Load – Store the transformed data into the warehouse</w:t>
        <w:br w:type="textWrapping"/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7x3oy83t1dy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Architecture Includes:</w:t>
      </w:r>
    </w:p>
    <w:p w:rsidR="00000000" w:rsidDel="00000000" w:rsidP="00000000" w:rsidRDefault="00000000" w:rsidRPr="00000000" w14:paraId="00000018">
      <w:pPr>
        <w:numPr>
          <w:ilvl w:val="0"/>
          <w:numId w:val="9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Staging Layer: Temporary storage for raw data before it's cleaned.</w:t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Integration Layer: Data is processed and made ready for use.</w:t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Access Layer (Data Marts): End-users can query and analyze data here.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628650</wp:posOffset>
            </wp:positionH>
            <wp:positionV relativeFrom="paragraph">
              <wp:posOffset>270463</wp:posOffset>
            </wp:positionV>
            <wp:extent cx="4100513" cy="3653662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6536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keepNext w:val="0"/>
        <w:keepLines w:val="0"/>
        <w:spacing w:after="80" w:lineRule="auto"/>
        <w:rPr/>
      </w:pPr>
      <w:bookmarkStart w:colFirst="0" w:colLast="0" w:name="_i6vdb0gyq6t0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 Architecture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248275" cy="33337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765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svfsc5968l3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Operational Data Store (ODS)</w:t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ODS is a middle step between live systems (like apps or websites) and the data warehouse.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It stores real-time or current operational data before it's sent to the warehouse.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Useful for quick access and updates.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Data in ODS is:</w:t>
        <w:br w:type="textWrapping"/>
      </w:r>
    </w:p>
    <w:p w:rsidR="00000000" w:rsidDel="00000000" w:rsidP="00000000" w:rsidRDefault="00000000" w:rsidRPr="00000000" w14:paraId="00000035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Integrated from many sources</w:t>
      </w:r>
    </w:p>
    <w:p w:rsidR="00000000" w:rsidDel="00000000" w:rsidP="00000000" w:rsidRDefault="00000000" w:rsidRPr="00000000" w14:paraId="00000036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Used for day-to-day operations</w:t>
      </w:r>
    </w:p>
    <w:p w:rsidR="00000000" w:rsidDel="00000000" w:rsidP="00000000" w:rsidRDefault="00000000" w:rsidRPr="00000000" w14:paraId="00000037">
      <w:pPr>
        <w:numPr>
          <w:ilvl w:val="1"/>
          <w:numId w:val="10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Later passed to the data warehouse for long-term analysis</w:t>
      </w:r>
    </w:p>
    <w:p w:rsidR="00000000" w:rsidDel="00000000" w:rsidP="00000000" w:rsidRDefault="00000000" w:rsidRPr="00000000" w14:paraId="00000038">
      <w:pPr>
        <w:pStyle w:val="Heading2"/>
        <w:spacing w:after="240" w:before="240" w:lineRule="auto"/>
        <w:rPr>
          <w:b w:val="1"/>
        </w:rPr>
      </w:pPr>
      <w:bookmarkStart w:colFirst="0" w:colLast="0" w:name="_clwjzs7ltmht" w:id="9"/>
      <w:bookmarkEnd w:id="9"/>
      <w:r w:rsidDel="00000000" w:rsidR="00000000" w:rsidRPr="00000000">
        <w:rPr>
          <w:b w:val="1"/>
          <w:rtl w:val="0"/>
        </w:rPr>
        <w:t xml:space="preserve"> OLTP vs Data Warehouse Applications</w:t>
      </w:r>
    </w:p>
    <w:tbl>
      <w:tblPr>
        <w:tblStyle w:val="Table1"/>
        <w:tblW w:w="81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70"/>
        <w:gridCol w:w="3345"/>
        <w:gridCol w:w="2985"/>
        <w:tblGridChange w:id="0">
          <w:tblGrid>
            <w:gridCol w:w="1770"/>
            <w:gridCol w:w="3345"/>
            <w:gridCol w:w="2985"/>
          </w:tblGrid>
        </w:tblGridChange>
      </w:tblGrid>
      <w:tr>
        <w:trPr>
          <w:cantSplit w:val="0"/>
          <w:trHeight w:val="1256.8505859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OLTP (Online Transaction Processing)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Rule="auto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 Warehouse (OLAP)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Purpose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Run day-to-day operations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Analyze historical data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Real-time, current data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Historical, read-only data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Operations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Insert, update, delete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Read, analyze, summarize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Staff, clerks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Managers, analysts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Queries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Short and simple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Complex and analytical</w:t>
            </w:r>
          </w:p>
        </w:tc>
      </w:tr>
    </w:tbl>
    <w:p w:rsidR="00000000" w:rsidDel="00000000" w:rsidP="00000000" w:rsidRDefault="00000000" w:rsidRPr="00000000" w14:paraId="0000004B">
      <w:pPr>
        <w:pStyle w:val="Heading2"/>
        <w:spacing w:after="240" w:before="240" w:lineRule="auto"/>
        <w:rPr>
          <w:b w:val="1"/>
        </w:rPr>
      </w:pPr>
      <w:bookmarkStart w:colFirst="0" w:colLast="0" w:name="_fs6xg0yfrzhq" w:id="10"/>
      <w:bookmarkEnd w:id="10"/>
      <w:r w:rsidDel="00000000" w:rsidR="00000000" w:rsidRPr="00000000">
        <w:rPr>
          <w:b w:val="1"/>
          <w:rtl w:val="0"/>
        </w:rPr>
        <w:t xml:space="preserve"> Data Marts : </w:t>
      </w:r>
    </w:p>
    <w:p w:rsidR="00000000" w:rsidDel="00000000" w:rsidP="00000000" w:rsidRDefault="00000000" w:rsidRPr="00000000" w14:paraId="0000004C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A Data Mart is a smaller, focused version of a data warehouse.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It holds data for a specific department or team (like Sales, HR, Finance).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Faster and cheaper than a full data warehouse.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Easier for small groups to access relevant data.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1019175</wp:posOffset>
            </wp:positionH>
            <wp:positionV relativeFrom="paragraph">
              <wp:posOffset>272462</wp:posOffset>
            </wp:positionV>
            <wp:extent cx="3352800" cy="2571750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22756" r="20833" t="3918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rPr>
          <w:b w:val="1"/>
        </w:rPr>
      </w:pPr>
      <w:bookmarkStart w:colFirst="0" w:colLast="0" w:name="_oet42u3fp9vj" w:id="11"/>
      <w:bookmarkEnd w:id="11"/>
      <w:r w:rsidDel="00000000" w:rsidR="00000000" w:rsidRPr="00000000">
        <w:rPr>
          <w:b w:val="1"/>
          <w:rtl w:val="0"/>
        </w:rPr>
        <w:t xml:space="preserve">Data Mart vs Data Warehouse :                                                                         </w:t>
      </w:r>
    </w:p>
    <w:tbl>
      <w:tblPr>
        <w:tblStyle w:val="Table2"/>
        <w:tblW w:w="81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770"/>
        <w:gridCol w:w="3345"/>
        <w:gridCol w:w="2985"/>
        <w:tblGridChange w:id="0">
          <w:tblGrid>
            <w:gridCol w:w="1770"/>
            <w:gridCol w:w="3345"/>
            <w:gridCol w:w="2985"/>
          </w:tblGrid>
        </w:tblGridChange>
      </w:tblGrid>
      <w:tr>
        <w:trPr>
          <w:cantSplit w:val="0"/>
          <w:trHeight w:val="1256.8505859375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Style w:val="Heading2"/>
              <w:spacing w:after="240" w:before="240" w:lineRule="auto"/>
              <w:rPr>
                <w:b w:val="1"/>
              </w:rPr>
            </w:pPr>
            <w:bookmarkStart w:colFirst="0" w:colLast="0" w:name="_z64h6nrbs1v" w:id="12"/>
            <w:bookmarkEnd w:id="12"/>
            <w:r w:rsidDel="00000000" w:rsidR="00000000" w:rsidRPr="00000000">
              <w:rPr>
                <w:b w:val="1"/>
                <w:rtl w:val="0"/>
              </w:rPr>
              <w:t xml:space="preserve">  Feature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       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0">
            <w:pPr>
              <w:rPr>
                <w:b w:val="1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      Data Mart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Style w:val="Heading2"/>
              <w:rPr/>
            </w:pPr>
            <w:bookmarkStart w:colFirst="0" w:colLast="0" w:name="_hs94uqfsubyb" w:id="13"/>
            <w:bookmarkEnd w:id="13"/>
            <w:r w:rsidDel="00000000" w:rsidR="00000000" w:rsidRPr="00000000">
              <w:rPr>
                <w:b w:val="1"/>
                <w:rtl w:val="0"/>
              </w:rPr>
              <w:t xml:space="preserve"> Data Warehouse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Size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Small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Large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Scope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Department level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Organization wide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Users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Specific team (e.g Sales)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Whole company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Complexity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Simple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Complex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Build 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Short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Long</w:t>
            </w:r>
          </w:p>
        </w:tc>
      </w:tr>
    </w:tbl>
    <w:p w:rsidR="00000000" w:rsidDel="00000000" w:rsidP="00000000" w:rsidRDefault="00000000" w:rsidRPr="00000000" w14:paraId="00000071">
      <w:pPr>
        <w:pStyle w:val="Heading2"/>
        <w:spacing w:after="240" w:before="240" w:lineRule="auto"/>
        <w:rPr>
          <w:b w:val="1"/>
        </w:rPr>
      </w:pPr>
      <w:bookmarkStart w:colFirst="0" w:colLast="0" w:name="_ms18rho68e6c" w:id="14"/>
      <w:bookmarkEnd w:id="14"/>
      <w:r w:rsidDel="00000000" w:rsidR="00000000" w:rsidRPr="00000000">
        <w:rPr>
          <w:b w:val="1"/>
          <w:rtl w:val="0"/>
        </w:rPr>
        <w:t xml:space="preserve">Data Warehouse Life Cycle 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619125</wp:posOffset>
            </wp:positionH>
            <wp:positionV relativeFrom="paragraph">
              <wp:posOffset>533400</wp:posOffset>
            </wp:positionV>
            <wp:extent cx="4110038" cy="2133600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13014" l="0" r="0" t="26238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213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d8ib6nphiww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Requirement Analysis</w:t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Understand what the business needs.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What kind of reports, data, dashboards are expected?</w:t>
        <w:br w:type="textWrapping"/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Talk to stakeholders like managers, analysts, etc.</w:t>
        <w:br w:type="textWrapping"/>
      </w:r>
    </w:p>
    <w:p w:rsidR="00000000" w:rsidDel="00000000" w:rsidP="00000000" w:rsidRDefault="00000000" w:rsidRPr="00000000" w14:paraId="00000083">
      <w:pPr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Data Modeling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Design how the data will be stored.</w:t>
        <w:br w:type="textWrapping"/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diagrams (like ER diagrams or star/snowflake schemas).</w:t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Decide tables, relationships, dimensions, facts.</w:t>
        <w:br w:type="textWrapping"/>
      </w:r>
    </w:p>
    <w:p w:rsidR="00000000" w:rsidDel="00000000" w:rsidP="00000000" w:rsidRDefault="00000000" w:rsidRPr="00000000" w14:paraId="00000087">
      <w:pPr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ETL Process (Extract, Transform, Load)</w:t>
      </w:r>
    </w:p>
    <w:p w:rsidR="00000000" w:rsidDel="00000000" w:rsidP="00000000" w:rsidRDefault="00000000" w:rsidRPr="00000000" w14:paraId="00000088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Extract</w:t>
      </w:r>
      <w:r w:rsidDel="00000000" w:rsidR="00000000" w:rsidRPr="00000000">
        <w:rPr>
          <w:rtl w:val="0"/>
        </w:rPr>
        <w:t xml:space="preserve"> data from different sources.</w:t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Transform</w:t>
      </w:r>
      <w:r w:rsidDel="00000000" w:rsidR="00000000" w:rsidRPr="00000000">
        <w:rPr>
          <w:rtl w:val="0"/>
        </w:rPr>
        <w:t xml:space="preserve"> it into the correct format (cleaning, formatting).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Load</w:t>
      </w:r>
      <w:r w:rsidDel="00000000" w:rsidR="00000000" w:rsidRPr="00000000">
        <w:rPr>
          <w:rtl w:val="0"/>
        </w:rPr>
        <w:t xml:space="preserve"> it into the data warehouse.</w:t>
        <w:br w:type="textWrapping"/>
      </w:r>
    </w:p>
    <w:p w:rsidR="00000000" w:rsidDel="00000000" w:rsidP="00000000" w:rsidRDefault="00000000" w:rsidRPr="00000000" w14:paraId="0000008B">
      <w:pPr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Data Warehouse Deployment</w:t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Make the warehouse live.</w:t>
        <w:br w:type="textWrapping"/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Set up data marts if needed (department-specific areas).</w:t>
        <w:br w:type="textWrapping"/>
      </w:r>
    </w:p>
    <w:p w:rsidR="00000000" w:rsidDel="00000000" w:rsidP="00000000" w:rsidRDefault="00000000" w:rsidRPr="00000000" w14:paraId="0000008E">
      <w:pPr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Testing &amp; Validation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Check if data is accurate, up to date, and useful.</w:t>
        <w:br w:type="textWrapping"/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Validate performance, speed, and reliability.</w:t>
        <w:br w:type="textWrapping"/>
      </w:r>
    </w:p>
    <w:p w:rsidR="00000000" w:rsidDel="00000000" w:rsidP="00000000" w:rsidRDefault="00000000" w:rsidRPr="00000000" w14:paraId="00000091">
      <w:pPr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6. Maintenance &amp; Updates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Regularly update data.</w:t>
        <w:br w:type="textWrapping"/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Fix issues, add new sources or reports.</w:t>
        <w:br w:type="textWrapping"/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Ensure security and performance.</w:t>
        <w:br w:type="textWrapping"/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