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" w:lineRule="auto"/>
        <w:ind w:firstLine="72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PROGRAMME: BCA (Bachelor of Computer Applications)</w:t>
      </w:r>
    </w:p>
    <w:p w:rsidR="00000000" w:rsidDel="00000000" w:rsidP="00000000" w:rsidRDefault="00000000" w:rsidRPr="00000000" w14:paraId="00000003">
      <w:pPr>
        <w:spacing w:before="3" w:lineRule="auto"/>
        <w:ind w:firstLine="72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SEMESTER – I</w:t>
      </w:r>
    </w:p>
    <w:p w:rsidR="00000000" w:rsidDel="00000000" w:rsidP="00000000" w:rsidRDefault="00000000" w:rsidRPr="00000000" w14:paraId="00000004">
      <w:pPr>
        <w:spacing w:before="3" w:lineRule="auto"/>
        <w:ind w:firstLine="72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" w:lineRule="auto"/>
        <w:ind w:firstLine="720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Teaching-Learning &amp; Evaluation Plan</w:t>
      </w:r>
    </w:p>
    <w:p w:rsidR="00000000" w:rsidDel="00000000" w:rsidP="00000000" w:rsidRDefault="00000000" w:rsidRPr="00000000" w14:paraId="00000006">
      <w:pPr>
        <w:spacing w:before="3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Course Information: Core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3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" w:line="36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 Code: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25BCA1CO4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</w:t>
        <w:tab/>
        <w:tab/>
        <w:t xml:space="preserve">Course Title: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Problem Solving Techniques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Credits Units: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03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</w:t>
        <w:tab/>
        <w:tab/>
        <w:t xml:space="preserve">Contact Hours + Experiential Hours: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45+45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</w:t>
        <w:tab/>
        <w:t xml:space="preserve">L-T-P-E: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3-0-0-0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CA: ESE Weightage-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50:50 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Pass Marks (CA &amp; ESE):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40 (ESE-Min.18)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Aggregate Pass Marks: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40  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ESE Question Paper Marks: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  <w:tab/>
        <w:t xml:space="preserve">                                                         </w:t>
        <w:tab/>
        <w:tab/>
        <w:tab/>
        <w:t xml:space="preserve">Special Examination Fees: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NA 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Course Facilitator (s):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108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825"/>
        <w:gridCol w:w="9075"/>
        <w:tblGridChange w:id="0">
          <w:tblGrid>
            <w:gridCol w:w="825"/>
            <w:gridCol w:w="9075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1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Programme Outcomes (POs)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1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 the end of the programme, students will be able to</w:t>
            </w:r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 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ind w:left="79" w:right="7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Foundation Knowledge: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 mathematical concepts and programming fundamentals to develop solutions for IT systems and applications.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 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ind w:left="79" w:right="7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Problem Analysis: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Analyze and interpret IT requirements to identify, formulate, and solve computational problems using standard practices.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 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ind w:left="79" w:right="7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Design Development of Solutions: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Design and develop IT solutions, including software and applications, to address real-world challenges.</w:t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 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ind w:left="79" w:right="7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Modern Tool Usage: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modern Computing tools and techniques necessary for innovative technological solutions.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 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ind w:left="79" w:right="7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Individual and Teamwork: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 effectively both as an individual and as part of a team in multidisciplinary IT projects.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 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ind w:left="79" w:right="7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 Management: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 project management principles and agile methodologies to plan, schedule, and execute IT projects.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 7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ind w:left="79" w:right="7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Ethics and Social Responsibility: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Demonstrate ethical practices in IT solutions, including data privacy, cybersecurity, and sustainable development.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 8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ind w:left="79" w:right="7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Life-long Learning: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Engage in continuous learning through certifications, workshops, and industry-relevant training to adapt to emerging technologies.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 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ind w:left="79" w:right="78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Entrepreneurship and Innovation: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Demonstrate innovation and entrepreneurial skills by identifying opportunities to create IT solutions for business and societal needs.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Programme Educational Objectives (PEOs)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PEO 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Technical Proficiency and Problem-Solving: Demonstrate expertise in solving complex problems using modern computing tools.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PEO 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line="276" w:lineRule="auto"/>
              <w:ind w:right="57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Lifelong Learning and Adaptability: Engage in lifelong learning to adapt to technological advancements.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PEO 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line="276" w:lineRule="auto"/>
              <w:ind w:right="57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Ethical and Responsible Leadership: Exhibit ethical behavior and contribute to sustainable development.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PEO 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line="276" w:lineRule="auto"/>
              <w:ind w:right="57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Effective Communication and Teamwork: Demonstrate strong communication skills and teamwork.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PEO 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line="276" w:lineRule="auto"/>
              <w:ind w:right="57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Research and Innovation: Pursue research and entrepreneurial ventures in computing technologies.</w:t>
            </w:r>
          </w:p>
        </w:tc>
      </w:tr>
    </w:tbl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Course Objectives (COB’s)</w:t>
      </w:r>
    </w:p>
    <w:sdt>
      <w:sdtPr>
        <w:lock w:val="contentLocked"/>
        <w:id w:val="-1396830842"/>
        <w:tag w:val="goog_rdk_0"/>
      </w:sdtPr>
      <w:sdtContent>
        <w:tbl>
          <w:tblPr>
            <w:tblStyle w:val="Table2"/>
            <w:tblW w:w="9990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0"/>
            <w:gridCol w:w="9030"/>
            <w:tblGridChange w:id="0">
              <w:tblGrid>
                <w:gridCol w:w="960"/>
                <w:gridCol w:w="90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0"/>
                    <w:rtl w:val="0"/>
                  </w:rPr>
                  <w:t xml:space="preserve">COB1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line="276" w:lineRule="auto"/>
                  <w:jc w:val="both"/>
                  <w:rPr>
                    <w:rFonts w:ascii="Calibri" w:cs="Calibri" w:eastAsia="Calibri" w:hAnsi="Calibri"/>
                    <w:b w:val="1"/>
                    <w:color w:val="0070c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To understand the problem solving techniques and methodologies which are essential to solve a given problem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0"/>
                    <w:rtl w:val="0"/>
                  </w:rPr>
                  <w:t xml:space="preserve">COB2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line="276" w:lineRule="auto"/>
                  <w:jc w:val="both"/>
                  <w:rPr>
                    <w:rFonts w:ascii="Calibri" w:cs="Calibri" w:eastAsia="Calibri" w:hAnsi="Calibri"/>
                    <w:b w:val="1"/>
                    <w:color w:val="0070c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To practice the fundamental programming methodologies in the C programming language via laboratory experiences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color w:val="00000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000000"/>
                    <w:rtl w:val="0"/>
                  </w:rPr>
                  <w:t xml:space="preserve">COB3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spacing w:line="276" w:lineRule="auto"/>
                  <w:jc w:val="both"/>
                  <w:rPr>
                    <w:rFonts w:ascii="Calibri" w:cs="Calibri" w:eastAsia="Calibri" w:hAnsi="Calibri"/>
                    <w:b w:val="1"/>
                    <w:color w:val="0070c0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To code, document, debug, and implement a well-structured, reusable, robust computer program using the C programming language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Course Outcomes (CO’s)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the end of the course, students will be able to:</w:t>
      </w:r>
    </w:p>
    <w:p w:rsidR="00000000" w:rsidDel="00000000" w:rsidP="00000000" w:rsidRDefault="00000000" w:rsidRPr="00000000" w14:paraId="0000003C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CO1: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Classify different problem-solving approaches for programming.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CO2: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Analyze the problem statement to identify the problem requirements</w:t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CO3: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Apply structured programming constructs to implement problem solutions.</w:t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CO4: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Develop an efficient C program using its  features.</w:t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CO5: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Evaluate programs for correctness by identifying, diagnosing, and fixing errors using debugging techniques.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-98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555"/>
        <w:gridCol w:w="1200"/>
        <w:gridCol w:w="6780"/>
        <w:gridCol w:w="1365"/>
        <w:tblGridChange w:id="0">
          <w:tblGrid>
            <w:gridCol w:w="555"/>
            <w:gridCol w:w="1200"/>
            <w:gridCol w:w="6780"/>
            <w:gridCol w:w="1365"/>
          </w:tblGrid>
        </w:tblGridChange>
      </w:tblGrid>
      <w:tr>
        <w:trPr>
          <w:cantSplit w:val="0"/>
          <w:trHeight w:val="52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Sl. No.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Course Outcome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Bloom’s Taxonomy Level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Classify different problem-solving approaches for programming.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BL2</w:t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Analyze the problem statement to identify the problem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BL4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Apply structured programming constructs to implement problem solutions.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BL3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Develop an efficient C program using its features.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BL6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Evaluate programs for correctness by identifying, diagnosing, and fixing errors using debugging techniques.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BL5</w:t>
            </w:r>
          </w:p>
        </w:tc>
      </w:tr>
    </w:tbl>
    <w:p w:rsidR="00000000" w:rsidDel="00000000" w:rsidP="00000000" w:rsidRDefault="00000000" w:rsidRPr="00000000" w14:paraId="0000005C">
      <w:pPr>
        <w:widowControl w:val="1"/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rFonts w:ascii="Calibri" w:cs="Calibri" w:eastAsia="Calibri" w:hAnsi="Calibri"/>
          <w:b w:val="1"/>
          <w:color w:val="0070c0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CO-PO/PSO Mapping:</w:t>
      </w:r>
    </w:p>
    <w:tbl>
      <w:tblPr>
        <w:tblStyle w:val="Table4"/>
        <w:tblW w:w="10125.0" w:type="dxa"/>
        <w:jc w:val="left"/>
        <w:tblInd w:w="-232.32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080"/>
        <w:gridCol w:w="1080"/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  <w:tblGridChange w:id="0">
          <w:tblGrid>
            <w:gridCol w:w="1080"/>
            <w:gridCol w:w="1080"/>
            <w:gridCol w:w="885"/>
            <w:gridCol w:w="885"/>
            <w:gridCol w:w="885"/>
            <w:gridCol w:w="885"/>
            <w:gridCol w:w="885"/>
            <w:gridCol w:w="885"/>
            <w:gridCol w:w="885"/>
            <w:gridCol w:w="885"/>
            <w:gridCol w:w="885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94b6d2" w:val="clear"/>
          </w:tcPr>
          <w:p w:rsidR="00000000" w:rsidDel="00000000" w:rsidP="00000000" w:rsidRDefault="00000000" w:rsidRPr="00000000" w14:paraId="0000005F">
            <w:pPr>
              <w:ind w:left="-14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Course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94b6d2" w:val="clear"/>
          </w:tcPr>
          <w:p w:rsidR="00000000" w:rsidDel="00000000" w:rsidP="00000000" w:rsidRDefault="00000000" w:rsidRPr="00000000" w14:paraId="00000060">
            <w:pPr>
              <w:ind w:left="-13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Bloom's Taxonomy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94b6d2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Program Outcomes (PO’s)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Mapped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f2e9" w:val="clear"/>
          </w:tcPr>
          <w:p w:rsidR="00000000" w:rsidDel="00000000" w:rsidP="00000000" w:rsidRDefault="00000000" w:rsidRPr="00000000" w14:paraId="0000006E">
            <w:pPr>
              <w:ind w:left="-147" w:right="-13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f2e9" w:val="clear"/>
          </w:tcPr>
          <w:p w:rsidR="00000000" w:rsidDel="00000000" w:rsidP="00000000" w:rsidRDefault="00000000" w:rsidRPr="00000000" w14:paraId="0000006F">
            <w:pPr>
              <w:ind w:left="-147" w:right="-13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f2e9" w:val="clear"/>
          </w:tcPr>
          <w:p w:rsidR="00000000" w:rsidDel="00000000" w:rsidP="00000000" w:rsidRDefault="00000000" w:rsidRPr="00000000" w14:paraId="00000070">
            <w:pPr>
              <w:ind w:left="-147" w:right="-13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f2e9" w:val="clear"/>
          </w:tcPr>
          <w:p w:rsidR="00000000" w:rsidDel="00000000" w:rsidP="00000000" w:rsidRDefault="00000000" w:rsidRPr="00000000" w14:paraId="00000071">
            <w:pPr>
              <w:ind w:left="-147" w:right="-13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f2e9" w:val="clear"/>
          </w:tcPr>
          <w:p w:rsidR="00000000" w:rsidDel="00000000" w:rsidP="00000000" w:rsidRDefault="00000000" w:rsidRPr="00000000" w14:paraId="00000072">
            <w:pPr>
              <w:ind w:left="-147" w:right="-13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f2e9" w:val="clear"/>
          </w:tcPr>
          <w:p w:rsidR="00000000" w:rsidDel="00000000" w:rsidP="00000000" w:rsidRDefault="00000000" w:rsidRPr="00000000" w14:paraId="00000073">
            <w:pPr>
              <w:ind w:left="-147" w:right="-13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f2e9" w:val="clear"/>
          </w:tcPr>
          <w:p w:rsidR="00000000" w:rsidDel="00000000" w:rsidP="00000000" w:rsidRDefault="00000000" w:rsidRPr="00000000" w14:paraId="00000074">
            <w:pPr>
              <w:ind w:left="-147" w:right="-13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f2e9" w:val="clear"/>
          </w:tcPr>
          <w:p w:rsidR="00000000" w:rsidDel="00000000" w:rsidP="00000000" w:rsidRDefault="00000000" w:rsidRPr="00000000" w14:paraId="00000075">
            <w:pPr>
              <w:ind w:left="-147" w:right="-13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f2e9" w:val="clear"/>
          </w:tcPr>
          <w:p w:rsidR="00000000" w:rsidDel="00000000" w:rsidP="00000000" w:rsidRDefault="00000000" w:rsidRPr="00000000" w14:paraId="00000076">
            <w:pPr>
              <w:ind w:left="-147" w:right="-13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7ba79d" w:val="clea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BL2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tcMar>
              <w:top w:w="13.0" w:type="dxa"/>
              <w:left w:w="2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7"/>
              </w:numPr>
              <w:ind w:left="720" w:hanging="360"/>
              <w:jc w:val="center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tcMar>
              <w:top w:w="13.0" w:type="dxa"/>
              <w:left w:w="-7.0" w:type="dxa"/>
              <w:bottom w:w="0.0" w:type="dxa"/>
              <w:right w:w="13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7ba79d" w:val="clea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BL4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tcMar>
              <w:top w:w="13.0" w:type="dxa"/>
              <w:left w:w="2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tcMar>
              <w:top w:w="13.0" w:type="dxa"/>
              <w:left w:w="-7.0" w:type="dxa"/>
              <w:bottom w:w="0.0" w:type="dxa"/>
              <w:right w:w="13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5"/>
              </w:numPr>
              <w:ind w:left="720" w:hanging="360"/>
              <w:jc w:val="center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7ba79d" w:val="clea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BL3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tcMar>
              <w:top w:w="13.0" w:type="dxa"/>
              <w:left w:w="2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tcMar>
              <w:top w:w="13.0" w:type="dxa"/>
              <w:left w:w="-7.0" w:type="dxa"/>
              <w:bottom w:w="0.0" w:type="dxa"/>
              <w:right w:w="13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11"/>
              </w:numPr>
              <w:ind w:left="720" w:hanging="360"/>
              <w:jc w:val="center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ind w:left="720" w:hanging="360"/>
              <w:jc w:val="center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7ba79d" w:val="clea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BL6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tcMar>
              <w:top w:w="13.0" w:type="dxa"/>
              <w:left w:w="2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tcMar>
              <w:top w:w="13.0" w:type="dxa"/>
              <w:left w:w="-7.0" w:type="dxa"/>
              <w:bottom w:w="0.0" w:type="dxa"/>
              <w:right w:w="13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7ba79d" w:val="clea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A4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BL5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tcMar>
              <w:top w:w="13.0" w:type="dxa"/>
              <w:left w:w="2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tcMar>
              <w:top w:w="13.0" w:type="dxa"/>
              <w:left w:w="-7.0" w:type="dxa"/>
              <w:bottom w:w="0.0" w:type="dxa"/>
              <w:right w:w="13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AA">
            <w:pPr>
              <w:numPr>
                <w:ilvl w:val="0"/>
                <w:numId w:val="6"/>
              </w:numPr>
              <w:ind w:left="720" w:hanging="360"/>
              <w:jc w:val="center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9"/>
              </w:numPr>
              <w:ind w:left="720" w:hanging="360"/>
              <w:jc w:val="center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7ba79d" w:val="clea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Average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AF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tcMar>
              <w:top w:w="13.0" w:type="dxa"/>
              <w:left w:w="2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2.8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2.6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1.75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tcMar>
              <w:top w:w="13.0" w:type="dxa"/>
              <w:left w:w="-7.0" w:type="dxa"/>
              <w:bottom w:w="0.0" w:type="dxa"/>
              <w:right w:w="13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e7e7e7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9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Course Contents: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0.0" w:type="dxa"/>
        <w:jc w:val="left"/>
        <w:tblInd w:w="-143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1065"/>
        <w:gridCol w:w="7950"/>
        <w:gridCol w:w="1095"/>
        <w:tblGridChange w:id="0">
          <w:tblGrid>
            <w:gridCol w:w="1065"/>
            <w:gridCol w:w="7950"/>
            <w:gridCol w:w="1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widowControl w:val="1"/>
              <w:spacing w:line="276" w:lineRule="auto"/>
              <w:ind w:left="57" w:right="57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Module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widowControl w:val="1"/>
              <w:spacing w:line="276" w:lineRule="auto"/>
              <w:ind w:left="57" w:right="57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Details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widowControl w:val="1"/>
              <w:spacing w:line="276" w:lineRule="auto"/>
              <w:ind w:left="57" w:right="57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Contact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widowControl w:val="1"/>
              <w:spacing w:line="276" w:lineRule="auto"/>
              <w:ind w:left="57" w:right="57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widowControl w:val="1"/>
              <w:spacing w:line="276" w:lineRule="auto"/>
              <w:ind w:left="0" w:right="81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Introduction to Problem Solving: </w:t>
            </w:r>
          </w:p>
          <w:p w:rsidR="00000000" w:rsidDel="00000000" w:rsidP="00000000" w:rsidRDefault="00000000" w:rsidRPr="00000000" w14:paraId="000000C1">
            <w:pPr>
              <w:widowControl w:val="1"/>
              <w:spacing w:line="276" w:lineRule="auto"/>
              <w:ind w:left="0" w:right="81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Problem instances, generalization, classification, and analysis, Solution approaches (Top-down approach, Bottom-Up Approach)</w:t>
            </w:r>
          </w:p>
          <w:p w:rsidR="00000000" w:rsidDel="00000000" w:rsidP="00000000" w:rsidRDefault="00000000" w:rsidRPr="00000000" w14:paraId="000000C2">
            <w:pPr>
              <w:widowControl w:val="1"/>
              <w:spacing w:line="276" w:lineRule="auto"/>
              <w:ind w:left="0" w:right="81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Algorithm design, efficiency, correctness, Problem-solving steps, breaking into subproblems,  pseudo code, flowcharts, Data representation in memory(data types in C).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widowControl w:val="1"/>
              <w:spacing w:after="120" w:before="120" w:lineRule="auto"/>
              <w:ind w:left="57" w:right="57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widowControl w:val="1"/>
              <w:spacing w:line="276" w:lineRule="auto"/>
              <w:ind w:left="57" w:right="57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II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 Programming: </w:t>
            </w:r>
          </w:p>
          <w:p w:rsidR="00000000" w:rsidDel="00000000" w:rsidP="00000000" w:rsidRDefault="00000000" w:rsidRPr="00000000" w14:paraId="000000C6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Translating pseudo code to C, Preprocessor Directives, input/output, Operators</w:t>
            </w:r>
          </w:p>
          <w:p w:rsidR="00000000" w:rsidDel="00000000" w:rsidP="00000000" w:rsidRDefault="00000000" w:rsidRPr="00000000" w14:paraId="000000C7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Structured Programming Concepts:  Selection (Simple if, if else, else if and switch statements), Repetition statements(while, do while and for loop).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widowControl w:val="1"/>
              <w:spacing w:line="276" w:lineRule="auto"/>
              <w:ind w:left="57" w:right="57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III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Array and Strings:</w:t>
            </w:r>
          </w:p>
          <w:p w:rsidR="00000000" w:rsidDel="00000000" w:rsidP="00000000" w:rsidRDefault="00000000" w:rsidRPr="00000000" w14:paraId="000000CB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Arrays, types of arrays, Array operations(sorting, searching).</w:t>
            </w:r>
          </w:p>
          <w:p w:rsidR="00000000" w:rsidDel="00000000" w:rsidP="00000000" w:rsidRDefault="00000000" w:rsidRPr="00000000" w14:paraId="000000CC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String handling functions(strlen, strrev, strcpy, strcmp, strcat, strstr). 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widowControl w:val="1"/>
              <w:spacing w:line="276" w:lineRule="auto"/>
              <w:ind w:left="57" w:right="57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IV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line="276" w:lineRule="auto"/>
              <w:ind w:left="0" w:right="81" w:firstLine="0"/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Modular Programming: 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ind w:left="0" w:right="81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Functions-Introduction to Library Functions, Introduction to User defined functions, Call by value and Call by reference, calling functions with arrays, command line arguments (argc and argv), Recursion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ind w:left="0" w:right="81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Pointers: Introduction to pointers, Declaration and Initialization, The &amp; and * operator, pointer expression, arithmetic, array of pointers, pointers to functions, function returning pointers.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ind w:left="0" w:right="81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Dynamic Memory Allocation: malloc(), calloc(), realloc() &amp; free.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widowControl w:val="1"/>
              <w:spacing w:line="276" w:lineRule="auto"/>
              <w:ind w:left="57" w:right="57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widowControl w:val="1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9720"/>
                <w:tab w:val="left" w:leader="none" w:pos="10080"/>
              </w:tabs>
              <w:spacing w:line="276" w:lineRule="auto"/>
              <w:ind w:right="81"/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Structures, Union and and Debugging:</w:t>
            </w:r>
          </w:p>
          <w:p w:rsidR="00000000" w:rsidDel="00000000" w:rsidP="00000000" w:rsidRDefault="00000000" w:rsidRPr="00000000" w14:paraId="000000D6">
            <w:pPr>
              <w:widowControl w:val="1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9720"/>
                <w:tab w:val="left" w:leader="none" w:pos="10080"/>
              </w:tabs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Structures-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Basics, declaring, referencing structure elements, array of structures, passing structures to functions, structure pointers, arrays and structures within structures.</w:t>
            </w:r>
          </w:p>
          <w:p w:rsidR="00000000" w:rsidDel="00000000" w:rsidP="00000000" w:rsidRDefault="00000000" w:rsidRPr="00000000" w14:paraId="000000D7">
            <w:pPr>
              <w:widowControl w:val="1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9720"/>
                <w:tab w:val="left" w:leader="none" w:pos="10080"/>
              </w:tabs>
              <w:spacing w:line="276" w:lineRule="auto"/>
              <w:ind w:right="81"/>
              <w:jc w:val="both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Unions –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Declaration, uses, enumerated data-types, typedef,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Debugging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widowControl w:val="1"/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D9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Text Books (TB):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13.0" w:type="dxa"/>
        <w:jc w:val="left"/>
        <w:tblInd w:w="-103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895"/>
        <w:gridCol w:w="9018"/>
        <w:tblGridChange w:id="0">
          <w:tblGrid>
            <w:gridCol w:w="895"/>
            <w:gridCol w:w="9018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TB-1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bookmarkStart w:colFirst="0" w:colLast="0" w:name="_heading=h.9bik65gcwzg5" w:id="1"/>
            <w:bookmarkEnd w:id="1"/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Venkatesh, Nagaraju Y, Practical C Programming for Problem solving , Khanna Book Publishing 2024.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TB-2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bookmarkStart w:colFirst="0" w:colLast="0" w:name="_heading=h.9bik65gcwzg5" w:id="1"/>
            <w:bookmarkEnd w:id="1"/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AICTE’s Programming for Problem Solving(with Lab Manual),Khanna Book Publishing, 2024.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TB-3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widowControl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bookmarkStart w:colFirst="0" w:colLast="0" w:name="_heading=h.9bik65gcwzg5" w:id="1"/>
            <w:bookmarkEnd w:id="1"/>
            <w:r w:rsidDel="00000000" w:rsidR="00000000" w:rsidRPr="00000000">
              <w:rPr>
                <w:rFonts w:ascii="Calibri" w:cs="Calibri" w:eastAsia="Calibri" w:hAnsi="Calibri"/>
                <w:color w:val="000000"/>
                <w:sz w:val="23"/>
                <w:szCs w:val="23"/>
                <w:rtl w:val="0"/>
              </w:rPr>
              <w:t xml:space="preserve">Harvey Dietel and Paul Dietel, C How to Program,9th Edition,Pearson India,2015.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TB-4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 G Dromey, How to Solve It by Computer.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line="276" w:lineRule="auto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Reference Books (RB):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13.0" w:type="dxa"/>
        <w:jc w:val="left"/>
        <w:tblInd w:w="-103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895"/>
        <w:gridCol w:w="9018"/>
        <w:tblGridChange w:id="0">
          <w:tblGrid>
            <w:gridCol w:w="895"/>
            <w:gridCol w:w="90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RB-1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Brian W.Kernighan and Dennis Ritchie, The C Programming Language, 2nd edition,Pearson, 2015.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RB-2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Jeri Hanly and Elliot Koffman, Problem Solving and Program Design inC, 8th edition, Pearson, 2015.</w:t>
            </w:r>
          </w:p>
        </w:tc>
      </w:tr>
    </w:tbl>
    <w:p w:rsidR="00000000" w:rsidDel="00000000" w:rsidP="00000000" w:rsidRDefault="00000000" w:rsidRPr="00000000" w14:paraId="000000E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Other Reading (OR):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13.0" w:type="dxa"/>
        <w:jc w:val="left"/>
        <w:tblInd w:w="-103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895"/>
        <w:gridCol w:w="9018"/>
        <w:tblGridChange w:id="0">
          <w:tblGrid>
            <w:gridCol w:w="895"/>
            <w:gridCol w:w="9018"/>
          </w:tblGrid>
        </w:tblGridChange>
      </w:tblGrid>
      <w:tr>
        <w:trPr>
          <w:cantSplit w:val="0"/>
          <w:trHeight w:val="633.83789062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OR-1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Calibri" w:cs="Calibri" w:eastAsia="Calibri" w:hAnsi="Calibri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https://ncert.nic.in/textbook/pdf/kecs104.pdf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https://tau.edu.ng/assets/media/docs/problem-solving-algorithm-csc-102_1720108771.pdf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83789062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OR-2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Calibri" w:cs="Calibri" w:eastAsia="Calibri" w:hAnsi="Calibri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https://www.vssut.ac.in/lecture_notes/lecture1422486950.pdf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https://www.shrignanambicacollege.edu.in/userfiles/BCA%201%20SEM%20C%20FULL%20NOTES.pdf.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83789062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OR-3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Calibri" w:cs="Calibri" w:eastAsia="Calibri" w:hAnsi="Calibri"/>
              </w:rPr>
            </w:pPr>
            <w:bookmarkStart w:colFirst="0" w:colLast="0" w:name="_heading=h.fpgdw5ndod9t" w:id="2"/>
            <w:bookmarkEnd w:id="2"/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https://www.geeksforgeeks.org/python-program-for-factorial-of-a-number/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 https://www.geeksforgeeks.org/number-system-and-base-conversions/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83789062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OR-4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Calibri" w:cs="Calibri" w:eastAsia="Calibri" w:hAnsi="Calibri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https://www.vssut.ac.in/lecture_notes/lecture1422486950.pdf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https://www.geeksforgeeks.org/algorithms-design-techniques/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83789062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OR-5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Calibri" w:cs="Calibri" w:eastAsia="Calibri" w:hAnsi="Calibri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https://www.upgrad.com/tutorials/software-engineering/c-tutorial/pseudo-code-in-c/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 https://aec.edu.in/aec/Instruction_Material/PPSC-%20UNIT%20-1.pdf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Relevant Website (RW):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43.0" w:type="dxa"/>
        <w:jc w:val="left"/>
        <w:tblInd w:w="-103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715"/>
        <w:gridCol w:w="9328"/>
        <w:tblGridChange w:id="0">
          <w:tblGrid>
            <w:gridCol w:w="715"/>
            <w:gridCol w:w="93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spacing w:line="276" w:lineRule="auto"/>
              <w:ind w:left="-30" w:right="-150" w:hanging="90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RW-1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https://press.rebus.community/programmingfundamentals/chapter/structured-programming/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spacing w:line="276" w:lineRule="auto"/>
              <w:ind w:left="-30" w:right="-150" w:hanging="90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RW-2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1154cc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4cc"/>
                <w:rtl w:val="0"/>
              </w:rPr>
              <w:t xml:space="preserve">https://www.lpude.in/SLMs/Master%20of%20Computer%20Applications/Sem_1/DECAP010_PROGRAMMING_IN_C.pdf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spacing w:line="276" w:lineRule="auto"/>
              <w:ind w:left="-30" w:right="-150" w:hanging="90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RW-3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1154cc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54cc"/>
                <w:rtl w:val="0"/>
              </w:rPr>
              <w:t xml:space="preserve">https://www.tutorialspoint.com/data_structures_algorithms/array_data_structure.htm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spacing w:line="276" w:lineRule="auto"/>
              <w:ind w:left="-30" w:right="-150" w:hanging="90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RW-4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https://www3.ntu.edu.sg/home/ehchua/programming/cpp/c1_Basics.html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, https://www.tutorialspoint.com/programming_methodologies/programming_methodologies_debugging.htm</w:t>
            </w:r>
          </w:p>
        </w:tc>
      </w:tr>
    </w:tbl>
    <w:p w:rsidR="00000000" w:rsidDel="00000000" w:rsidP="00000000" w:rsidRDefault="00000000" w:rsidRPr="00000000" w14:paraId="00000103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Video Links (VL):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09.0" w:type="dxa"/>
        <w:jc w:val="left"/>
        <w:tblInd w:w="-103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988"/>
        <w:gridCol w:w="8921"/>
        <w:tblGridChange w:id="0">
          <w:tblGrid>
            <w:gridCol w:w="988"/>
            <w:gridCol w:w="8921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VL-1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https://www.youtube.com/playlist?list=PLUl4u3cNGP63EdVPNLG3ToM6LaEUuStEY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VL-2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https://www.youtube.com/watch?v=OoShU65HemA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VL-3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https://www.youtube.com/watch?v=qfckDdsEIq8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VL-4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https://www.youtube.com/watch?v=hIs3A6gGz2w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VL-5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https://www.youtube.com/watch?v=YVFhWiKb8m8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VL-6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pStyle w:val="Heading1"/>
              <w:shd w:fill="f9f9f9" w:val="clear"/>
              <w:spacing w:before="0" w:lineRule="auto"/>
              <w:jc w:val="both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https://www.youtube.com/watch?v=ngCos392W4w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VL-7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pStyle w:val="Heading1"/>
              <w:shd w:fill="f9f9f9" w:val="clear"/>
              <w:spacing w:before="0" w:lineRule="auto"/>
              <w:jc w:val="both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https://www.youtube.com/watch?v=cjgGrlhL30c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VL-8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pStyle w:val="Heading1"/>
              <w:shd w:fill="f9f9f9" w:val="clear"/>
              <w:spacing w:before="0" w:lineRule="auto"/>
              <w:jc w:val="both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b w:val="0"/>
                  <w:color w:val="0000ee"/>
                  <w:sz w:val="22"/>
                  <w:szCs w:val="22"/>
                  <w:u w:val="single"/>
                  <w:rtl w:val="0"/>
                </w:rPr>
                <w:t xml:space="preserve">What is Pseudocode Explained | How to Write Pseudocode Algorithm | Examples, Benefits &amp; Steps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color w:val="0070c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70c0"/>
                <w:rtl w:val="0"/>
              </w:rPr>
              <w:t xml:space="preserve">VL-9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pStyle w:val="Heading1"/>
              <w:shd w:fill="f9f9f9" w:val="clear"/>
              <w:spacing w:before="0" w:lineRule="auto"/>
              <w:jc w:val="both"/>
              <w:rPr>
                <w:rFonts w:ascii="Calibri" w:cs="Calibri" w:eastAsia="Calibri" w:hAnsi="Calibri"/>
                <w:b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https://www.youtube.com/watch?v=Xm6z0_Lb7L0</w:t>
            </w:r>
          </w:p>
        </w:tc>
      </w:tr>
    </w:tbl>
    <w:p w:rsidR="00000000" w:rsidDel="00000000" w:rsidP="00000000" w:rsidRDefault="00000000" w:rsidRPr="00000000" w14:paraId="00000118">
      <w:pPr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Session-wise Planning:</w:t>
      </w:r>
    </w:p>
    <w:p w:rsidR="00000000" w:rsidDel="00000000" w:rsidP="00000000" w:rsidRDefault="00000000" w:rsidRPr="00000000" w14:paraId="0000011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70.0" w:type="dxa"/>
        <w:jc w:val="left"/>
        <w:tblInd w:w="-103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810"/>
        <w:gridCol w:w="795"/>
        <w:gridCol w:w="2160"/>
        <w:gridCol w:w="1020"/>
        <w:gridCol w:w="1515"/>
        <w:gridCol w:w="1470"/>
        <w:gridCol w:w="930"/>
        <w:gridCol w:w="1770"/>
        <w:tblGridChange w:id="0">
          <w:tblGrid>
            <w:gridCol w:w="810"/>
            <w:gridCol w:w="795"/>
            <w:gridCol w:w="2160"/>
            <w:gridCol w:w="1020"/>
            <w:gridCol w:w="1515"/>
            <w:gridCol w:w="1470"/>
            <w:gridCol w:w="930"/>
            <w:gridCol w:w="1770"/>
          </w:tblGrid>
        </w:tblGridChange>
      </w:tblGrid>
      <w:tr>
        <w:trPr>
          <w:cantSplit w:val="0"/>
          <w:trHeight w:val="351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ind w:left="-24" w:right="-94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Module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ind w:left="-101" w:right="-84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Session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ind w:left="-9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Topic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ind w:left="-9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PPT Link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ind w:left="-9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Readings and References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ind w:left="-9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Pedagogy/</w:t>
            </w:r>
          </w:p>
          <w:p w:rsidR="00000000" w:rsidDel="00000000" w:rsidP="00000000" w:rsidRDefault="00000000" w:rsidRPr="00000000" w14:paraId="00000121">
            <w:pPr>
              <w:ind w:left="-9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Activity planned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ind w:left="-9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ind w:left="-9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Mode of delivery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ind w:left="-24" w:right="-94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Bridge Course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ind w:left="-101" w:right="-84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Zero Lecture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ind w:left="-9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ind w:left="-9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ind w:left="-9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0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ind w:left="-9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ind w:left="-9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1" w:space="0" w:sz="8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ind w:left="-24" w:right="-94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spacing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Introduction to Problem Solving: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Problem Instances </w:t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0000ee"/>
                  <w:u w:val="single"/>
                  <w:rtl w:val="0"/>
                </w:rPr>
                <w:t xml:space="preserve">Module 1 PST.docx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TB1,TB4,RB2</w:t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ind w:left="-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Coursera, Hackerrank, Unit test -1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0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8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spacing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Generalization, Classification</w:t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0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8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spacing w:before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Analysis, Solution approaches (Top-down approach, Bottom-Up Approach)</w:t>
            </w:r>
          </w:p>
          <w:p w:rsidR="00000000" w:rsidDel="00000000" w:rsidP="00000000" w:rsidRDefault="00000000" w:rsidRPr="00000000" w14:paraId="00000140">
            <w:pPr>
              <w:spacing w:before="0" w:line="14.399999999999999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0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8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4-5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widowControl w:val="1"/>
              <w:spacing w:before="0"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Algorithm design, efficiency, Correctness,Problem-solving steps, breaking into subproblems, </w:t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0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CO1, CO2, CO3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8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Pseudo code, flowcharts</w:t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0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4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CO1, CO2, CO3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vMerge w:val="continue"/>
            <w:tcBorders>
              <w:top w:color="000001" w:space="0" w:sz="8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representation in memory (data types in C).</w:t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0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E">
            <w:pPr>
              <w:ind w:left="-24" w:right="-94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II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Translating pseudo code to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0000ee"/>
                  <w:u w:val="single"/>
                  <w:rtl w:val="0"/>
                </w:rPr>
                <w:t xml:space="preserve">Module 2 Notes.pdf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TB-1, TB-2, RB-1, RB-4</w:t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numPr>
                <w:ilvl w:val="0"/>
                <w:numId w:val="8"/>
              </w:numPr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Coursera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8"/>
              </w:numPr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Hackerank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8"/>
              </w:numPr>
              <w:ind w:left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Unit Test - 1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8"/>
              </w:numPr>
              <w:ind w:left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Writing codes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ind w:left="-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br w:type="textWrapping"/>
              <w:t xml:space="preserve">CO1 - CO5</w:t>
              <w:br w:type="textWrapping"/>
              <w:br w:type="textWrapping"/>
            </w:r>
          </w:p>
        </w:tc>
        <w:tc>
          <w:tcPr>
            <w:tcBorders>
              <w:top w:color="000001" w:space="0" w:sz="8" w:val="single"/>
              <w:left w:color="000000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Preprocessor Directives, input/output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0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0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0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1553.0273437500005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Structured Programming Concepts:  </w:t>
            </w:r>
          </w:p>
          <w:p w:rsidR="00000000" w:rsidDel="00000000" w:rsidP="00000000" w:rsidRDefault="00000000" w:rsidRPr="00000000" w14:paraId="00000185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Selection (Simple if, if else)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0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Structured Programming Concepts:  </w:t>
            </w:r>
          </w:p>
          <w:p w:rsidR="00000000" w:rsidDel="00000000" w:rsidP="00000000" w:rsidRDefault="00000000" w:rsidRPr="00000000" w14:paraId="0000018E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Selection (else if and switch statements)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0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Repetition statements(while, do while).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0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Repetition statements(for loop).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0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rtl w:val="0"/>
              </w:rPr>
              <w:t xml:space="preserve">coding activities  with switch and loops like Currency Converter (</w:t>
              <w:br w:type="textWrapping"/>
              <w:t xml:space="preserve">1. Rupees to Dollars</w:t>
            </w:r>
          </w:p>
          <w:p w:rsidR="00000000" w:rsidDel="00000000" w:rsidP="00000000" w:rsidRDefault="00000000" w:rsidRPr="00000000" w14:paraId="000001A7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rtl w:val="0"/>
              </w:rPr>
              <w:t xml:space="preserve">2. Rupees to Euros</w:t>
            </w:r>
          </w:p>
          <w:p w:rsidR="00000000" w:rsidDel="00000000" w:rsidP="00000000" w:rsidRDefault="00000000" w:rsidRPr="00000000" w14:paraId="000001A8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rtl w:val="0"/>
              </w:rPr>
              <w:t xml:space="preserve">3. Rupees to Pounds</w:t>
            </w:r>
          </w:p>
          <w:p w:rsidR="00000000" w:rsidDel="00000000" w:rsidP="00000000" w:rsidRDefault="00000000" w:rsidRPr="00000000" w14:paraId="000001A9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rtl w:val="0"/>
              </w:rPr>
              <w:t xml:space="preserve">4. Exit</w:t>
            </w:r>
          </w:p>
          <w:p w:rsidR="00000000" w:rsidDel="00000000" w:rsidP="00000000" w:rsidRDefault="00000000" w:rsidRPr="00000000" w14:paraId="000001AA">
            <w:pPr>
              <w:widowControl w:val="1"/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c1c1c"/>
                <w:rtl w:val="0"/>
              </w:rPr>
              <w:t xml:space="preserve"> ) </w:t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0" w:space="0" w:sz="8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B0">
            <w:pPr>
              <w:ind w:left="-24" w:right="-94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III</w:t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B1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1B2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B3">
            <w:pPr>
              <w:spacing w:line="276" w:lineRule="auto"/>
              <w:ind w:left="-9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Arrays and Strings</w:t>
            </w:r>
          </w:p>
          <w:p w:rsidR="00000000" w:rsidDel="00000000" w:rsidP="00000000" w:rsidRDefault="00000000" w:rsidRPr="00000000" w14:paraId="000001B4">
            <w:pPr>
              <w:pStyle w:val="Heading4"/>
              <w:keepNext w:val="0"/>
              <w:keepLines w:val="0"/>
              <w:ind w:left="-9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heading=h.rabdg4vceb6" w:id="3"/>
            <w:bookmarkEnd w:id="3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Introduction to Arrays</w:t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→ Definition and significance of arrays</w:t>
              <w:br w:type="textWrapping"/>
              <w:t xml:space="preserve">→ Syntax and memory layout of arrays.</w:t>
            </w:r>
          </w:p>
          <w:p w:rsidR="00000000" w:rsidDel="00000000" w:rsidP="00000000" w:rsidRDefault="00000000" w:rsidRPr="00000000" w14:paraId="000001B6">
            <w:pPr>
              <w:spacing w:after="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→Initialisation of Array</w:t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B7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0000ee"/>
                  <w:u w:val="single"/>
                  <w:rtl w:val="0"/>
                </w:rPr>
                <w:t xml:space="preserve">PST_Module 3_Arrays &amp; Strings.pdf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TB-1, TB-2, RB-1, RB-4</w:t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numPr>
                <w:ilvl w:val="0"/>
                <w:numId w:val="10"/>
              </w:numPr>
              <w:ind w:left="360" w:hanging="36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Coursera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10"/>
              </w:numPr>
              <w:ind w:left="360" w:hanging="36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Hackerank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10"/>
              </w:numPr>
              <w:ind w:left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Writing Codes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10"/>
              </w:numPr>
              <w:ind w:left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Unit Test -2</w:t>
            </w:r>
          </w:p>
        </w:tc>
        <w:tc>
          <w:tcPr>
            <w:tcBorders>
              <w:top w:color="000000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BD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ind w:left="0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Types of Arrays</w:t>
            </w:r>
          </w:p>
          <w:p w:rsidR="00000000" w:rsidDel="00000000" w:rsidP="00000000" w:rsidRDefault="00000000" w:rsidRPr="00000000" w14:paraId="000001CA">
            <w:pPr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1D, 2D, Multi dimensional Array, Static &amp; Dynamic Array</w:t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CO3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827.6757812499999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14.39999999999999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14.39999999999999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Different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14.39999999999999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array Sorting Operati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14.39999999999999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-ons.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14.39999999999999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Bubble sort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14.399999999999999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CO2,CO3, CO4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spacing w:before="240" w:line="14.399999999999999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Different </w:t>
            </w:r>
          </w:p>
          <w:p w:rsidR="00000000" w:rsidDel="00000000" w:rsidP="00000000" w:rsidRDefault="00000000" w:rsidRPr="00000000" w14:paraId="000001DF">
            <w:pPr>
              <w:spacing w:before="240" w:line="14.399999999999999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array Searching</w:t>
            </w:r>
          </w:p>
          <w:p w:rsidR="00000000" w:rsidDel="00000000" w:rsidP="00000000" w:rsidRDefault="00000000" w:rsidRPr="00000000" w14:paraId="000001E0">
            <w:pPr>
              <w:spacing w:before="240" w:line="14.399999999999999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Operati</w:t>
            </w:r>
          </w:p>
          <w:p w:rsidR="00000000" w:rsidDel="00000000" w:rsidP="00000000" w:rsidRDefault="00000000" w:rsidRPr="00000000" w14:paraId="000001E1">
            <w:pPr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-ons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(Linear, Binary)</w:t>
            </w:r>
          </w:p>
          <w:p w:rsidR="00000000" w:rsidDel="00000000" w:rsidP="00000000" w:rsidRDefault="00000000" w:rsidRPr="00000000" w14:paraId="000001E2">
            <w:pPr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CO4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ind w:left="-9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Coding with Arrays</w:t>
            </w:r>
          </w:p>
          <w:p w:rsidR="00000000" w:rsidDel="00000000" w:rsidP="00000000" w:rsidRDefault="00000000" w:rsidRPr="00000000" w14:paraId="000001EB">
            <w:pPr>
              <w:ind w:left="-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 creation,</w:t>
            </w:r>
          </w:p>
          <w:p w:rsidR="00000000" w:rsidDel="00000000" w:rsidP="00000000" w:rsidRDefault="00000000" w:rsidRPr="00000000" w14:paraId="000001EC">
            <w:pPr>
              <w:ind w:left="-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 Traversal</w:t>
            </w:r>
          </w:p>
          <w:p w:rsidR="00000000" w:rsidDel="00000000" w:rsidP="00000000" w:rsidRDefault="00000000" w:rsidRPr="00000000" w14:paraId="000001ED">
            <w:pPr>
              <w:ind w:left="-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Array modification</w:t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CO4, CO5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2220.5468750000005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ind w:left="-9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Introduction to Strings</w:t>
            </w:r>
          </w:p>
          <w:p w:rsidR="00000000" w:rsidDel="00000000" w:rsidP="00000000" w:rsidRDefault="00000000" w:rsidRPr="00000000" w14:paraId="000001F6">
            <w:pPr>
              <w:ind w:left="-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→ Character arrays vs. string literals.</w:t>
            </w:r>
          </w:p>
          <w:p w:rsidR="00000000" w:rsidDel="00000000" w:rsidP="00000000" w:rsidRDefault="00000000" w:rsidRPr="00000000" w14:paraId="000001F7">
            <w:pPr>
              <w:ind w:left="-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→ Declaring and initializing strings</w:t>
            </w:r>
          </w:p>
          <w:p w:rsidR="00000000" w:rsidDel="00000000" w:rsidP="00000000" w:rsidRDefault="00000000" w:rsidRPr="00000000" w14:paraId="000001F8">
            <w:pPr>
              <w:ind w:left="-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→ Input/output with strings</w:t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CO3, CO4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0" w:space="0" w:sz="4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0" w:space="0" w:sz="4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spacing w:line="276" w:lineRule="auto"/>
              <w:ind w:left="-9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String Handling Functions (Standard Library)</w:t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0" w:space="0" w:sz="4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CO3,CO4, CO5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0" w:space="0" w:sz="4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ind w:left="0" w:right="-94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ind w:left="-101" w:right="-84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24</w:t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pStyle w:val="Heading4"/>
              <w:keepNext w:val="0"/>
              <w:keepLines w:val="0"/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heading=h.jl64wqykom3v" w:id="4"/>
            <w:bookmarkEnd w:id="4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String Comparison and Concatenation</w:t>
            </w:r>
          </w:p>
          <w:p w:rsidR="00000000" w:rsidDel="00000000" w:rsidP="00000000" w:rsidRDefault="00000000" w:rsidRPr="00000000" w14:paraId="00000209">
            <w:pPr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CO3,CO4, CO5</w:t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ind w:left="0" w:right="-94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1">
            <w:pPr>
              <w:pStyle w:val="Heading4"/>
              <w:keepNext w:val="0"/>
              <w:keepLines w:val="0"/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heading=h.jl64wqykom3v" w:id="4"/>
            <w:bookmarkEnd w:id="4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String Programming Practice</w:t>
            </w:r>
          </w:p>
          <w:p w:rsidR="00000000" w:rsidDel="00000000" w:rsidP="00000000" w:rsidRDefault="00000000" w:rsidRPr="00000000" w14:paraId="000002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Implementing String functions.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CO4, CO5</w:t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.351562500000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IV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spacing w:after="240" w:before="240" w:line="276" w:lineRule="auto"/>
              <w:ind w:right="80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Modular Programming -Functions</w:t>
            </w:r>
          </w:p>
        </w:tc>
        <w:tc>
          <w:tcPr>
            <w:vMerge w:val="restart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https://docs.google.com/document/d/1-MnUzSl-P_bHOga007ZpoFK8jM5NiuUc/edit?usp=drive_web&amp;ouid=105414355462458330594&amp;rtpof=true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TB-1, TB-2, RB-1, RB-4</w:t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numPr>
                <w:ilvl w:val="0"/>
                <w:numId w:val="4"/>
              </w:numPr>
              <w:ind w:left="360" w:hanging="36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Coursera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4"/>
              </w:numPr>
              <w:ind w:left="360" w:hanging="36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Hackerank</w:t>
            </w:r>
          </w:p>
          <w:p w:rsidR="00000000" w:rsidDel="00000000" w:rsidP="00000000" w:rsidRDefault="00000000" w:rsidRPr="00000000" w14:paraId="00000220">
            <w:pPr>
              <w:numPr>
                <w:ilvl w:val="0"/>
                <w:numId w:val="4"/>
              </w:numPr>
              <w:ind w:left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Writing Codes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4"/>
              </w:numPr>
              <w:ind w:left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Unit Test - 2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3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26-27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Introduction to Library Functions</w:t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CO1,CO3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ind w:left="0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Introduction to User defined functions</w:t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6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call by value and Call by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CO2, CO3,CO4, CO5</w:t>
            </w:r>
          </w:p>
        </w:tc>
        <w:tc>
          <w:tcPr>
            <w:tcBorders>
              <w:top w:color="000000" w:space="0" w:sz="0" w:val="nil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calling functions with arrays, command line arguments(argc and argv). </w:t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CO2,CO3, CO4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30-31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6">
            <w:pPr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9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CO1, CO3, CO4, CO5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B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32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Pointers: Introduction to pointers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line="276" w:lineRule="auto"/>
              <w:ind w:left="-9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Declaration and Initialization, The &amp; and * operator</w:t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CO1, CO3, CO5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4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33-34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0" w:space="0" w:sz="4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spacing w:line="276" w:lineRule="auto"/>
              <w:ind w:left="-9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pointer expression, arithmetic, array of pointers</w:t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0" w:space="0" w:sz="4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CO1, CO3, CO4, CO5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C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5F">
            <w:pPr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Pointers to functions, function returning pointers.</w:t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CO1, CO3, CO4, CO5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36-37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spacing w:line="276" w:lineRule="auto"/>
              <w:ind w:right="81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Dynamic Memory Allocation: malloc(), calloc(), realloc() &amp; free.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CO2, CO3,</w:t>
            </w:r>
          </w:p>
          <w:p w:rsidR="00000000" w:rsidDel="00000000" w:rsidP="00000000" w:rsidRDefault="00000000" w:rsidRPr="00000000" w14:paraId="0000026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CO4,  CO5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ind w:left="-24" w:right="-94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6F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38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widowControl w:val="1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9720"/>
                <w:tab w:val="left" w:leader="none" w:pos="10080"/>
              </w:tabs>
              <w:spacing w:line="276" w:lineRule="auto"/>
              <w:ind w:right="81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Structures-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Basics, declaring, referencing structure elements,</w:t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https://drive.google.com/file/d/1NVnV1drHcC4d3cYtFKXrundlOMJAkoeT/view?usp=drive_link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TB-1, TB-2, RB-1, RB-4</w:t>
            </w:r>
          </w:p>
          <w:p w:rsidR="00000000" w:rsidDel="00000000" w:rsidP="00000000" w:rsidRDefault="00000000" w:rsidRPr="00000000" w14:paraId="00000274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ind w:left="-9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numPr>
                <w:ilvl w:val="0"/>
                <w:numId w:val="2"/>
              </w:numPr>
              <w:ind w:left="360" w:hanging="36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Coursera</w:t>
            </w:r>
          </w:p>
          <w:p w:rsidR="00000000" w:rsidDel="00000000" w:rsidP="00000000" w:rsidRDefault="00000000" w:rsidRPr="00000000" w14:paraId="0000027F">
            <w:pPr>
              <w:numPr>
                <w:ilvl w:val="0"/>
                <w:numId w:val="2"/>
              </w:numPr>
              <w:ind w:left="360" w:hanging="36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Hackerank</w:t>
            </w:r>
          </w:p>
          <w:p w:rsidR="00000000" w:rsidDel="00000000" w:rsidP="00000000" w:rsidRDefault="00000000" w:rsidRPr="00000000" w14:paraId="00000280">
            <w:pPr>
              <w:numPr>
                <w:ilvl w:val="0"/>
                <w:numId w:val="2"/>
              </w:numPr>
              <w:ind w:left="360" w:hanging="369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Writing Codes</w:t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CO1, CO3, CO4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39-40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widowControl w:val="1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9720"/>
                <w:tab w:val="left" w:leader="none" w:pos="10080"/>
              </w:tabs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Array of structures, passing structures to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CO3, CO4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41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widowControl w:val="1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9720"/>
                <w:tab w:val="left" w:leader="none" w:pos="10080"/>
              </w:tabs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Structure pointers, arrays and structures within structures.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CO3, CO4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42-43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widowControl w:val="1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9720"/>
                <w:tab w:val="left" w:leader="none" w:pos="10080"/>
              </w:tabs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Unions –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Declaration, 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CO3, CO4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1" w:space="0" w:sz="6" w:val="single"/>
              <w:left w:color="000001" w:space="0" w:sz="8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ind w:left="-101" w:right="-84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44-45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widowControl w:val="1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9720"/>
                <w:tab w:val="left" w:leader="none" w:pos="10080"/>
              </w:tabs>
              <w:spacing w:line="276" w:lineRule="auto"/>
              <w:ind w:right="8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Enumerated data-types, typedef,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Debugging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6" w:val="single"/>
              <w:left w:color="000001" w:space="0" w:sz="6" w:val="single"/>
              <w:bottom w:color="000001" w:space="0" w:sz="6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CO2, CO3, CO4, CO5</w:t>
            </w:r>
          </w:p>
        </w:tc>
        <w:tc>
          <w:tcPr>
            <w:tcBorders>
              <w:top w:color="000001" w:space="0" w:sz="8" w:val="single"/>
              <w:left w:color="000001" w:space="0" w:sz="6" w:val="single"/>
              <w:bottom w:color="000001" w:space="0" w:sz="8" w:val="single"/>
              <w:right w:color="000001" w:space="0" w:sz="8" w:val="single"/>
            </w:tcBorders>
            <w:shd w:fill="auto" w:val="clear"/>
          </w:tcPr>
          <w:p w:rsidR="00000000" w:rsidDel="00000000" w:rsidP="00000000" w:rsidRDefault="00000000" w:rsidRPr="00000000" w14:paraId="000002A2">
            <w:pPr>
              <w:ind w:left="-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Synchronous</w:t>
            </w:r>
          </w:p>
        </w:tc>
      </w:tr>
    </w:tbl>
    <w:p w:rsidR="00000000" w:rsidDel="00000000" w:rsidP="00000000" w:rsidRDefault="00000000" w:rsidRPr="00000000" w14:paraId="000002A3">
      <w:pPr>
        <w:spacing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76" w:lineRule="auto"/>
        <w:rPr>
          <w:rFonts w:ascii="Calibri" w:cs="Calibri" w:eastAsia="Calibri" w:hAnsi="Calibri"/>
        </w:rPr>
      </w:pPr>
      <w:bookmarkStart w:colFirst="0" w:colLast="0" w:name="_heading=h.1fob9te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Assessment Scheme: CA: UE – 50:50</w:t>
      </w:r>
      <w:r w:rsidDel="00000000" w:rsidR="00000000" w:rsidRPr="00000000">
        <w:rPr>
          <w:rtl w:val="0"/>
        </w:rPr>
      </w:r>
    </w:p>
    <w:tbl>
      <w:tblPr>
        <w:tblStyle w:val="Table12"/>
        <w:tblW w:w="10620.0" w:type="dxa"/>
        <w:jc w:val="left"/>
        <w:tblInd w:w="-103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615"/>
        <w:gridCol w:w="3000"/>
        <w:gridCol w:w="1335"/>
        <w:gridCol w:w="1875"/>
        <w:gridCol w:w="1530"/>
        <w:gridCol w:w="2265"/>
        <w:tblGridChange w:id="0">
          <w:tblGrid>
            <w:gridCol w:w="615"/>
            <w:gridCol w:w="3000"/>
            <w:gridCol w:w="1335"/>
            <w:gridCol w:w="1875"/>
            <w:gridCol w:w="1530"/>
            <w:gridCol w:w="2265"/>
          </w:tblGrid>
        </w:tblGridChange>
      </w:tblGrid>
      <w:tr>
        <w:trPr>
          <w:cantSplit w:val="0"/>
          <w:trHeight w:val="54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A5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Sl. No.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A6">
            <w:pPr>
              <w:spacing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Assessment </w:t>
            </w:r>
          </w:p>
          <w:p w:rsidR="00000000" w:rsidDel="00000000" w:rsidP="00000000" w:rsidRDefault="00000000" w:rsidRPr="00000000" w14:paraId="000002A7">
            <w:pPr>
              <w:spacing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Instrument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A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Formative/ Summative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A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Frequency/Stages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AA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Weightage (%)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AB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AC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Coursera Course and Presentation</w:t>
            </w:r>
          </w:p>
        </w:tc>
        <w:tc>
          <w:tcPr>
            <w:vMerge w:val="restart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Formative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Continuous 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10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CO1 - CO5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B2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HackerRank Coding Challenge</w:t>
            </w:r>
          </w:p>
        </w:tc>
        <w:tc>
          <w:tcPr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Continuous 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CO1 - CO5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B8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 Test - 1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A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Formative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10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CO1 - CO4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BE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 Test - 2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Formative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spacing w:line="276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         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10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CO2 - CO5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C4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End Semester Exam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Summative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spacing w:line="276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           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CO1 - CO5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bfbfbf" w:val="clear"/>
          </w:tcPr>
          <w:p w:rsidR="00000000" w:rsidDel="00000000" w:rsidP="00000000" w:rsidRDefault="00000000" w:rsidRPr="00000000" w14:paraId="000002CA">
            <w:pPr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Attendance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0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highlight w:val="yellow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highlight w:val="yellow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line="276" w:lineRule="auto"/>
        <w:jc w:val="center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1"/>
        <w:jc w:val="center"/>
        <w:rPr>
          <w:rFonts w:ascii="Calibri" w:cs="Calibri" w:eastAsia="Calibri" w:hAnsi="Calibri"/>
          <w:b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color w:val="0070c0"/>
          <w:rtl w:val="0"/>
        </w:rPr>
        <w:t xml:space="preserve">Assessment Sheet with Rubrics for Grading &amp; Evaluation</w:t>
      </w:r>
    </w:p>
    <w:p w:rsidR="00000000" w:rsidDel="00000000" w:rsidP="00000000" w:rsidRDefault="00000000" w:rsidRPr="00000000" w14:paraId="000002D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center"/>
        <w:rPr>
          <w:rFonts w:ascii="Calibri" w:cs="Calibri" w:eastAsia="Calibri" w:hAnsi="Calibri"/>
          <w:sz w:val="20"/>
          <w:szCs w:val="20"/>
        </w:rPr>
      </w:pPr>
      <w:bookmarkStart w:colFirst="0" w:colLast="0" w:name="_heading=h.tyjcwt" w:id="6"/>
      <w:bookmarkEnd w:id="6"/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6298255" cy="3924300"/>
            <wp:effectExtent b="0" l="0" r="0" t="0"/>
            <wp:docPr id="3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825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center"/>
        <w:rPr>
          <w:rFonts w:ascii="Calibri" w:cs="Calibri" w:eastAsia="Calibri" w:hAnsi="Calibri"/>
          <w:sz w:val="20"/>
          <w:szCs w:val="20"/>
        </w:rPr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8" w:w="11906" w:orient="portrait"/>
      <w:pgMar w:bottom="932" w:top="1338" w:left="1009" w:right="978" w:header="567" w:footer="87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E">
    <w:pP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D">
    <w:pPr>
      <w:spacing w:line="14.399999999999999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inline distB="114300" distT="114300" distL="114300" distR="114300">
          <wp:extent cx="2872895" cy="466307"/>
          <wp:effectExtent b="0" l="0" r="0" t="0"/>
          <wp:docPr id="31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5915" l="0" r="3757" t="24334"/>
                  <a:stretch>
                    <a:fillRect/>
                  </a:stretch>
                </pic:blipFill>
                <pic:spPr>
                  <a:xfrm>
                    <a:off x="0" y="0"/>
                    <a:ext cx="2872895" cy="46630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0000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12" w:lineRule="auto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329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2" w:lineRule="auto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329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2" w:lineRule="auto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329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2" w:lineRule="auto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329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2" w:lineRule="auto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329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bidi="kn-IN" w:eastAsia="en-IN"/>
    </w:rPr>
  </w:style>
  <w:style w:type="paragraph" w:styleId="Heading1">
    <w:name w:val="heading 1"/>
    <w:basedOn w:val="Normal"/>
    <w:next w:val="Normal"/>
    <w:uiPriority w:val="9"/>
    <w:qFormat w:val="1"/>
    <w:pPr>
      <w:spacing w:before="12"/>
      <w:jc w:val="center"/>
      <w:outlineLvl w:val="0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ind w:left="329"/>
      <w:outlineLvl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qFormat w:val="1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 w:val="1"/>
    <w:unhideWhenUsed w:val="1"/>
    <w:qFormat w:val="1"/>
    <w:rPr>
      <w:color w:val="800080" w:themeColor="followedHyperlink"/>
      <w:u w:val="single"/>
    </w:rPr>
  </w:style>
  <w:style w:type="character" w:styleId="InternetLink" w:customStyle="1">
    <w:name w:val="Internet Link"/>
    <w:basedOn w:val="DefaultParagraphFont"/>
    <w:uiPriority w:val="99"/>
    <w:unhideWhenUsed w:val="1"/>
    <w:qFormat w:val="1"/>
    <w:rPr>
      <w:color w:val="0000ff" w:themeColor="hyperlink"/>
      <w:u w:val="single"/>
    </w:rPr>
  </w:style>
  <w:style w:type="character" w:styleId="CommentTextChar" w:customStyle="1">
    <w:name w:val="Comment Text Char"/>
    <w:basedOn w:val="DefaultParagraphFont"/>
    <w:uiPriority w:val="99"/>
    <w:semiHidden w:val="1"/>
    <w:qFormat w:val="1"/>
    <w:rPr>
      <w:sz w:val="20"/>
      <w:szCs w:val="20"/>
    </w:rPr>
  </w:style>
  <w:style w:type="character" w:styleId="CommentSubjectChar" w:customStyle="1">
    <w:name w:val="Comment Subject Char"/>
    <w:basedOn w:val="CommentTextChar"/>
    <w:uiPriority w:val="99"/>
    <w:semiHidden w:val="1"/>
    <w:qFormat w:val="1"/>
    <w:rPr>
      <w:b w:val="1"/>
      <w:bCs w:val="1"/>
      <w:sz w:val="20"/>
      <w:szCs w:val="20"/>
    </w:rPr>
  </w:style>
  <w:style w:type="character" w:styleId="HeaderChar" w:customStyle="1">
    <w:name w:val="Header Char"/>
    <w:basedOn w:val="DefaultParagraphFont"/>
    <w:uiPriority w:val="99"/>
    <w:qFormat w:val="1"/>
  </w:style>
  <w:style w:type="character" w:styleId="FooterChar" w:customStyle="1">
    <w:name w:val="Footer Char"/>
    <w:basedOn w:val="DefaultParagraphFont"/>
    <w:uiPriority w:val="99"/>
    <w:qFormat w:val="1"/>
  </w:style>
  <w:style w:type="character" w:styleId="BalloonTextChar" w:customStyle="1">
    <w:name w:val="Balloon Text Char"/>
    <w:basedOn w:val="DefaultParagraphFont"/>
    <w:uiPriority w:val="99"/>
    <w:semiHidden w:val="1"/>
    <w:qFormat w:val="1"/>
    <w:rPr>
      <w:rFonts w:ascii="Segoe UI" w:cs="Segoe UI" w:hAnsi="Segoe UI"/>
      <w:sz w:val="18"/>
      <w:szCs w:val="18"/>
    </w:rPr>
  </w:style>
  <w:style w:type="character" w:styleId="ListParagraphChar" w:customStyle="1">
    <w:name w:val="List Paragraph Char"/>
    <w:basedOn w:val="DefaultParagraphFont"/>
    <w:uiPriority w:val="34"/>
    <w:qFormat w:val="1"/>
    <w:rPr>
      <w:rFonts w:ascii="Calibri" w:cs="Times New Roman" w:eastAsia="Calibri" w:hAnsi="Calibri"/>
      <w:lang w:bidi="ar-SA" w:eastAsia="en-US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ListLabel1" w:customStyle="1">
    <w:name w:val="ListLabel 1"/>
    <w:qFormat w:val="1"/>
    <w:rPr>
      <w:color w:val="1155cc"/>
      <w:sz w:val="24"/>
      <w:szCs w:val="24"/>
      <w:u w:val="single"/>
    </w:rPr>
  </w:style>
  <w:style w:type="character" w:styleId="ListLabel2" w:customStyle="1">
    <w:name w:val="ListLabel 2"/>
    <w:qFormat w:val="1"/>
    <w:rPr>
      <w:rFonts w:ascii="Times New Roman" w:cs="Times New Roman" w:eastAsia="Times New Roman" w:hAnsi="Times New Roman"/>
      <w:color w:val="1155cc"/>
      <w:sz w:val="24"/>
      <w:szCs w:val="24"/>
      <w:u w:val="single"/>
    </w:rPr>
  </w:style>
  <w:style w:type="character" w:styleId="ListLabel3" w:customStyle="1">
    <w:name w:val="ListLabel 3"/>
    <w:qFormat w:val="1"/>
    <w:rPr>
      <w:rFonts w:ascii="Times New Roman" w:cs="Times New Roman" w:eastAsia="Times New Roman" w:hAnsi="Times New Roman"/>
      <w:b w:val="0"/>
      <w:color w:val="1155cc"/>
      <w:sz w:val="24"/>
      <w:szCs w:val="24"/>
      <w:u w:val="single"/>
    </w:rPr>
  </w:style>
  <w:style w:type="character" w:styleId="ListLabel4" w:customStyle="1">
    <w:name w:val="ListLabel 4"/>
    <w:qFormat w:val="1"/>
    <w:rPr>
      <w:rFonts w:ascii="Calibri" w:cs="Calibri" w:eastAsia="Calibri" w:hAnsi="Calibri"/>
      <w:color w:val="1155cc"/>
      <w:sz w:val="24"/>
      <w:szCs w:val="24"/>
      <w:u w:val="single"/>
    </w:rPr>
  </w:style>
  <w:style w:type="character" w:styleId="ListLabel5" w:customStyle="1">
    <w:name w:val="ListLabel 5"/>
    <w:qFormat w:val="1"/>
    <w:rPr>
      <w:rFonts w:ascii="Roboto" w:cs="Roboto" w:eastAsia="Roboto" w:hAnsi="Roboto"/>
      <w:b w:val="0"/>
      <w:color w:val="1155cc"/>
      <w:u w:val="single"/>
    </w:rPr>
  </w:style>
  <w:style w:type="character" w:styleId="ListLabel6" w:customStyle="1">
    <w:name w:val="ListLabel 6"/>
    <w:qFormat w:val="1"/>
    <w:rPr>
      <w:color w:val="1155cc"/>
      <w:u w:val="single"/>
    </w:rPr>
  </w:style>
  <w:style w:type="character" w:styleId="ListLabel7" w:customStyle="1">
    <w:name w:val="ListLabel 7"/>
    <w:qFormat w:val="1"/>
    <w:rPr>
      <w:rFonts w:ascii="Calibri" w:cs="Calibri" w:eastAsia="Calibri" w:hAnsi="Calibri"/>
      <w:sz w:val="24"/>
      <w:szCs w:val="24"/>
    </w:rPr>
  </w:style>
  <w:style w:type="character" w:styleId="ListLabel8" w:customStyle="1">
    <w:name w:val="ListLabel 8"/>
    <w:qFormat w:val="1"/>
    <w:rPr>
      <w:rFonts w:ascii="Cambria" w:cs="Cambria" w:eastAsia="Cambria" w:hAnsi="Cambria"/>
      <w:color w:val="0000ff"/>
      <w:sz w:val="24"/>
      <w:szCs w:val="24"/>
      <w:u w:val="single"/>
    </w:rPr>
  </w:style>
  <w:style w:type="character" w:styleId="ListLabel9" w:customStyle="1">
    <w:name w:val="ListLabel 9"/>
    <w:qFormat w:val="1"/>
    <w:rPr>
      <w:rFonts w:ascii="Cambria" w:cs="Cambria" w:eastAsia="Cambria" w:hAnsi="Cambria"/>
      <w:color w:val="0000ff"/>
      <w:sz w:val="20"/>
      <w:szCs w:val="20"/>
      <w:u w:val="single"/>
    </w:rPr>
  </w:style>
  <w:style w:type="character" w:styleId="ListLabel10" w:customStyle="1">
    <w:name w:val="ListLabel 10"/>
    <w:qFormat w:val="1"/>
    <w:rPr>
      <w:color w:val="1155cc"/>
      <w:sz w:val="24"/>
      <w:szCs w:val="24"/>
      <w:u w:val="single"/>
    </w:rPr>
  </w:style>
  <w:style w:type="character" w:styleId="ListLabel11" w:customStyle="1">
    <w:name w:val="ListLabel 11"/>
    <w:qFormat w:val="1"/>
    <w:rPr>
      <w:rFonts w:ascii="Times New Roman" w:cs="Times New Roman" w:eastAsia="Times New Roman" w:hAnsi="Times New Roman"/>
      <w:color w:val="1155cc"/>
      <w:sz w:val="24"/>
      <w:szCs w:val="24"/>
      <w:u w:val="single"/>
    </w:rPr>
  </w:style>
  <w:style w:type="character" w:styleId="ListLabel12" w:customStyle="1">
    <w:name w:val="ListLabel 12"/>
    <w:qFormat w:val="1"/>
    <w:rPr>
      <w:rFonts w:ascii="Times New Roman" w:cs="Times New Roman" w:eastAsia="Times New Roman" w:hAnsi="Times New Roman"/>
      <w:b w:val="0"/>
      <w:color w:val="1155cc"/>
      <w:sz w:val="24"/>
      <w:szCs w:val="24"/>
      <w:u w:val="single"/>
    </w:rPr>
  </w:style>
  <w:style w:type="character" w:styleId="ListLabel13" w:customStyle="1">
    <w:name w:val="ListLabel 13"/>
    <w:qFormat w:val="1"/>
    <w:rPr>
      <w:rFonts w:ascii="Calibri" w:cs="Calibri" w:eastAsia="Calibri" w:hAnsi="Calibri"/>
      <w:color w:val="1155cc"/>
      <w:sz w:val="24"/>
      <w:szCs w:val="24"/>
      <w:u w:val="single"/>
    </w:rPr>
  </w:style>
  <w:style w:type="character" w:styleId="ListLabel14" w:customStyle="1">
    <w:name w:val="ListLabel 14"/>
    <w:qFormat w:val="1"/>
    <w:rPr>
      <w:rFonts w:ascii="Roboto" w:cs="Roboto" w:eastAsia="Roboto" w:hAnsi="Roboto"/>
      <w:b w:val="0"/>
      <w:color w:val="1155cc"/>
      <w:u w:val="single"/>
    </w:rPr>
  </w:style>
  <w:style w:type="character" w:styleId="ListLabel15" w:customStyle="1">
    <w:name w:val="ListLabel 15"/>
    <w:qFormat w:val="1"/>
    <w:rPr>
      <w:color w:val="1155cc"/>
      <w:u w:val="single"/>
    </w:rPr>
  </w:style>
  <w:style w:type="character" w:styleId="ListLabel16" w:customStyle="1">
    <w:name w:val="ListLabel 16"/>
    <w:qFormat w:val="1"/>
    <w:rPr>
      <w:rFonts w:ascii="Calibri" w:cs="Calibri" w:eastAsia="Calibri" w:hAnsi="Calibri"/>
      <w:sz w:val="24"/>
      <w:szCs w:val="24"/>
    </w:rPr>
  </w:style>
  <w:style w:type="character" w:styleId="ListLabel17" w:customStyle="1">
    <w:name w:val="ListLabel 17"/>
    <w:qFormat w:val="1"/>
    <w:rPr>
      <w:rFonts w:ascii="Cambria" w:cs="Cambria" w:eastAsia="Cambria" w:hAnsi="Cambria"/>
      <w:color w:val="0000ff"/>
      <w:sz w:val="24"/>
      <w:szCs w:val="24"/>
      <w:u w:val="single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</w:style>
  <w:style w:type="paragraph" w:styleId="BalloonText">
    <w:name w:val="Balloon Text"/>
    <w:basedOn w:val="Normal"/>
    <w:uiPriority w:val="99"/>
    <w:semiHidden w:val="1"/>
    <w:unhideWhenUsed w:val="1"/>
    <w:qFormat w:val="1"/>
    <w:rPr>
      <w:rFonts w:ascii="Segoe UI" w:cs="Segoe UI" w:hAnsi="Segoe UI"/>
      <w:sz w:val="18"/>
      <w:szCs w:val="18"/>
    </w:rPr>
  </w:style>
  <w:style w:type="paragraph" w:styleId="CommentText">
    <w:name w:val="annotation text"/>
    <w:basedOn w:val="Normal"/>
    <w:uiPriority w:val="99"/>
    <w:semiHidden w:val="1"/>
    <w:unhideWhenUsed w:val="1"/>
    <w:qFormat w:val="1"/>
    <w:rPr>
      <w:sz w:val="20"/>
      <w:szCs w:val="20"/>
    </w:rPr>
  </w:style>
  <w:style w:type="paragraph" w:styleId="CommentSubject">
    <w:name w:val="annotation subject"/>
    <w:basedOn w:val="CommentText"/>
    <w:uiPriority w:val="99"/>
    <w:semiHidden w:val="1"/>
    <w:unhideWhenUsed w:val="1"/>
    <w:qFormat w:val="1"/>
    <w:rPr>
      <w:b w:val="1"/>
      <w:bCs w:val="1"/>
    </w:rPr>
  </w:style>
  <w:style w:type="paragraph" w:styleId="Footer">
    <w:name w:val="footer"/>
    <w:basedOn w:val="Normal"/>
    <w:uiPriority w:val="99"/>
    <w:unhideWhenUsed w:val="1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uiPriority w:val="99"/>
    <w:unhideWhenUsed w:val="1"/>
    <w:qFormat w:val="1"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 w:val="1"/>
    <w:unhideWhenUsed w:val="1"/>
    <w:qFormat w:val="1"/>
    <w:pPr>
      <w:widowControl w:val="1"/>
      <w:spacing w:afterAutospacing="1" w:beforeAutospacing="1"/>
    </w:pPr>
    <w:rPr>
      <w:rFonts w:ascii="Times New Roman" w:cs="Times New Roman" w:eastAsia="Times New Roman" w:hAnsi="Times New Roman"/>
      <w:sz w:val="24"/>
      <w:szCs w:val="24"/>
      <w:lang w:bidi="ar-SA" w:val="en-IN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pPr>
      <w:widowControl w:val="1"/>
      <w:spacing w:after="200" w:line="276" w:lineRule="auto"/>
      <w:ind w:left="720"/>
      <w:contextualSpacing w:val="1"/>
    </w:pPr>
    <w:rPr>
      <w:rFonts w:ascii="Calibri" w:cs="Times New Roman" w:eastAsia="Calibri" w:hAnsi="Calibri"/>
      <w:lang w:bidi="ar-SA" w:eastAsia="en-US"/>
    </w:rPr>
  </w:style>
  <w:style w:type="paragraph" w:styleId="Default" w:customStyle="1">
    <w:name w:val="Default"/>
    <w:qFormat w:val="1"/>
    <w:rPr>
      <w:rFonts w:ascii="Calibri" w:cs="Calibri" w:hAnsi="Calibri"/>
      <w:color w:val="000000"/>
      <w:sz w:val="24"/>
      <w:szCs w:val="24"/>
      <w:lang w:eastAsia="en-IN"/>
    </w:rPr>
  </w:style>
  <w:style w:type="paragraph" w:styleId="TableParagraph" w:customStyle="1">
    <w:name w:val="Table Paragraph"/>
    <w:basedOn w:val="Normal"/>
    <w:uiPriority w:val="1"/>
    <w:qFormat w:val="1"/>
    <w:rPr>
      <w:lang w:bidi="ar-SA" w:eastAsia="en-US"/>
    </w:rPr>
  </w:style>
  <w:style w:type="paragraph" w:styleId="NoSpacing">
    <w:name w:val="No Spacing"/>
    <w:uiPriority w:val="1"/>
    <w:qFormat w:val="1"/>
    <w:rPr>
      <w:lang w:bidi="kn-IN" w:eastAsia="en-IN"/>
    </w:rPr>
  </w:style>
  <w:style w:type="table" w:styleId="TableGrid">
    <w:name w:val="Table Grid"/>
    <w:basedOn w:val="TableNormal"/>
    <w:uiPriority w:val="39"/>
    <w:qFormat w:val="1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tyle11" w:customStyle="1">
    <w:name w:val="_Style 11"/>
    <w:basedOn w:val="TableNormal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12" w:customStyle="1">
    <w:name w:val="_Style 12"/>
    <w:basedOn w:val="TableNormal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13" w:customStyle="1">
    <w:name w:val="_Style 13"/>
    <w:basedOn w:val="TableNormal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14" w:customStyle="1">
    <w:name w:val="_Style 14"/>
    <w:basedOn w:val="TableNormal"/>
    <w:tblPr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e15" w:customStyle="1">
    <w:name w:val="_Style 15"/>
    <w:basedOn w:val="Table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16" w:customStyle="1">
    <w:name w:val="_Style 16"/>
    <w:basedOn w:val="TableNormal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17" w:customStyle="1">
    <w:name w:val="_Style 17"/>
    <w:basedOn w:val="TableNormal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18" w:customStyle="1">
    <w:name w:val="_Style 18"/>
    <w:basedOn w:val="TableNormal"/>
    <w:qFormat w:val="1"/>
    <w:tblPr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Style19" w:customStyle="1">
    <w:name w:val="_Style 19"/>
    <w:basedOn w:val="TableNormal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20" w:customStyle="1">
    <w:name w:val="_Style 20"/>
    <w:basedOn w:val="TableNormal"/>
    <w:qFormat w:val="1"/>
    <w:tblPr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Style21" w:customStyle="1">
    <w:name w:val="_Style 21"/>
    <w:basedOn w:val="TableNormal"/>
    <w:qFormat w:val="1"/>
    <w:tblPr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166E4F"/>
    <w:rPr>
      <w:color w:val="0000ff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166E4F"/>
    <w:rPr>
      <w:color w:val="605e5c"/>
      <w:shd w:color="auto" w:fill="e1dfdd" w:val="clear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72.0" w:type="dxa"/>
        <w:left w:w="133.0" w:type="dxa"/>
        <w:bottom w:w="72.0" w:type="dxa"/>
        <w:right w:w="144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Ind w:w="0.0" w:type="dxa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Ind w:w="0.0" w:type="dxa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.0" w:type="dxa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.0" w:type="dxa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Ind w:w="0.0" w:type="dxa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Ind w:w="0.0" w:type="dxa"/>
      <w:tblCellMar>
        <w:top w:w="0.0" w:type="dxa"/>
        <w:left w:w="110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Ind w:w="0.0" w:type="dxa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Ind w:w="0.0" w:type="dxa"/>
      <w:tblCellMar>
        <w:top w:w="0.0" w:type="dxa"/>
        <w:left w:w="103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www.upgrad.com/tutorials/software-engineering/c-tutorial/pseudo-code-in-c/" TargetMode="External"/><Relationship Id="rId10" Type="http://schemas.openxmlformats.org/officeDocument/2006/relationships/hyperlink" Target="https://www.vssut.ac.in/lecture_notes/lecture1422486950.pdf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www.youtube.com/watch?v=qfckDdsEIq8" TargetMode="External"/><Relationship Id="rId12" Type="http://schemas.openxmlformats.org/officeDocument/2006/relationships/hyperlink" Target="https://www3.ntu.edu.sg/home/ehchua/programming/cpp/c1_Basic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python-program-for-factorial-of-a-number/" TargetMode="External"/><Relationship Id="rId15" Type="http://schemas.openxmlformats.org/officeDocument/2006/relationships/hyperlink" Target="https://drive.google.com/file/d/1Xl-vXiSowVIdBwgCvCARh2PsVqJsFYp1/view?usp=drive_link" TargetMode="External"/><Relationship Id="rId14" Type="http://schemas.openxmlformats.org/officeDocument/2006/relationships/hyperlink" Target="https://docs.google.com/document/d/1x_STn6TCnlOoCTbFal7gQrxvMUs1_wPC/edit?usp=drive_link&amp;ouid=114635900669048059511&amp;rtpof=true&amp;sd=true" TargetMode="External"/><Relationship Id="rId17" Type="http://schemas.openxmlformats.org/officeDocument/2006/relationships/hyperlink" Target="https://docs.google.com/document/d/1-MnUzSl-P_bHOga007ZpoFK8jM5NiuUc/edit?usp=drive_web&amp;ouid=105414355462458330594&amp;rtpof=true" TargetMode="External"/><Relationship Id="rId16" Type="http://schemas.openxmlformats.org/officeDocument/2006/relationships/hyperlink" Target="https://drive.google.com/file/d/1y1vkIh2rPizwc8oi_QwzbEqJAAjXPUrZ/view?usp=drive_link" TargetMode="External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NVnV1drHcC4d3cYtFKXrundlOMJAkoeT/view?usp=drive_link" TargetMode="External"/><Relationship Id="rId7" Type="http://schemas.openxmlformats.org/officeDocument/2006/relationships/hyperlink" Target="https://ncert.nic.in/textbook/pdf/kecs104.pdf" TargetMode="External"/><Relationship Id="rId8" Type="http://schemas.openxmlformats.org/officeDocument/2006/relationships/hyperlink" Target="https://www.vssut.ac.in/lecture_notes/lecture1422486950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0GMaouc2sNZj2J/Ke3EPR/xRzQ==">CgMxLjAaHwoBMBIaChgICVIUChJ0YWJsZS4zOHphczVpMWtsNDYyCGguZ2pkZ3hzMg5oLjliaWs2NWdjd3pnNTIOaC45YmlrNjVnY3d6ZzUyDmguOWJpazY1Z2N3emc1Mg5oLmZwZ2R3NW5kb2Q5dDINaC5yYWJkZzR2Y2ViNjIOaC5qbDY0d3F5a29tM3YyDmguamw2NHdxeWtvbTN2MgloLjFmb2I5dGUyCGgudHlqY3d0MghoLnR5amN3dDgAciExVVB0STFvcWRwOXZ2ZUxjRThtTEhwdjBwR0x2eFlqZ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2022-06-22T05:35:00Z</dcterms:created>
  <dc:creator>Dr. Ajay Shriram Kushwaha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414865125F124BA08811AB9B31C0E3A7</vt:lpwstr>
  </property>
  <property fmtid="{D5CDD505-2E9C-101B-9397-08002B2CF9AE}" pid="3" name="KSOProductBuildVer">
    <vt:lpwstr>1033-11.2.0.10382</vt:lpwstr>
  </property>
</Properties>
</file>