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Risk MLOps Project Report</w:t>
      </w:r>
    </w:p>
    <w:p>
      <w:r>
        <w:t>End-to-end MLOps implementation including DVC, MLflow, FastAPI, Docker, Kubernetes, Prometheus, and AWS SageMaker.</w:t>
      </w:r>
    </w:p>
    <w:p>
      <w:pPr>
        <w:pStyle w:val="Heading2"/>
      </w:pPr>
      <w:r>
        <w:t>Implemented Components</w:t>
      </w:r>
    </w:p>
    <w:p>
      <w:pPr>
        <w:pStyle w:val="ListBullet"/>
      </w:pPr>
      <w:r>
        <w:t>Validation</w:t>
      </w:r>
    </w:p>
    <w:p>
      <w:pPr>
        <w:pStyle w:val="ListBullet"/>
      </w:pPr>
      <w:r>
        <w:t>Preprocessing</w:t>
      </w:r>
    </w:p>
    <w:p>
      <w:pPr>
        <w:pStyle w:val="ListBullet"/>
      </w:pPr>
      <w:r>
        <w:t>Training</w:t>
      </w:r>
    </w:p>
    <w:p>
      <w:pPr>
        <w:pStyle w:val="ListBullet"/>
      </w:pPr>
      <w:r>
        <w:t>Optuna</w:t>
      </w:r>
    </w:p>
    <w:p>
      <w:pPr>
        <w:pStyle w:val="ListBullet"/>
      </w:pPr>
      <w:r>
        <w:t>MLflow</w:t>
      </w:r>
    </w:p>
    <w:p>
      <w:pPr>
        <w:pStyle w:val="ListBullet"/>
      </w:pPr>
      <w:r>
        <w:t>FastAPI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Prometheus</w:t>
      </w:r>
    </w:p>
    <w:p>
      <w:pPr>
        <w:pStyle w:val="ListBullet"/>
      </w:pPr>
      <w:r>
        <w:t>AWS SageMaker</w:t>
      </w:r>
    </w:p>
    <w:p>
      <w:pPr>
        <w:pStyle w:val="Heading2"/>
      </w:pPr>
      <w:r>
        <w:t>Assessment Note</w:t>
      </w:r>
    </w:p>
    <w:p>
      <w:r>
        <w:t>SageMaker pipeline creation succeeded. Execution stopped due to AWS Processing Job quota =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