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62A0" w14:textId="77777777" w:rsidR="004C7645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t>What is Machine Learning?</w:t>
      </w:r>
    </w:p>
    <w:p w14:paraId="350B699F" w14:textId="77777777" w:rsidR="004C7645" w:rsidRDefault="00000000">
      <w:pPr>
        <w:spacing w:before="40" w:after="60"/>
      </w:pPr>
      <w:r>
        <w:rPr>
          <w:color w:val="1A1A1A"/>
        </w:rPr>
        <w:t xml:space="preserve">Machine Learning is a subset of AI where machines </w:t>
      </w:r>
      <w:r>
        <w:rPr>
          <w:b/>
          <w:bCs/>
          <w:color w:val="1A1A1A"/>
        </w:rPr>
        <w:t>learn patterns from data</w:t>
      </w:r>
      <w:r>
        <w:rPr>
          <w:color w:val="1A1A1A"/>
        </w:rPr>
        <w:t xml:space="preserve"> and make predictions or decisions without being explicitly programmed for every rule.</w:t>
      </w:r>
    </w:p>
    <w:p w14:paraId="11DFB5E8" w14:textId="5FDF812E" w:rsidR="004C7645" w:rsidRDefault="00000000">
      <w:pPr>
        <w:spacing w:before="40" w:after="60"/>
      </w:pPr>
      <w:r>
        <w:rPr>
          <w:color w:val="1A1A1A"/>
        </w:rPr>
        <w:t xml:space="preserve">Instead of writing manual if-else rules, you feed data → the algorithm finds the pattern </w:t>
      </w:r>
      <w:r w:rsidR="0041775F">
        <w:rPr>
          <w:color w:val="1A1A1A"/>
        </w:rPr>
        <w:t>-</w:t>
      </w:r>
      <w:r>
        <w:rPr>
          <w:color w:val="1A1A1A"/>
        </w:rPr>
        <w:t xml:space="preserve"> the model generalizes to new unseen data.</w:t>
      </w:r>
    </w:p>
    <w:p w14:paraId="69D6AAF2" w14:textId="26ABAF57" w:rsidR="004C7645" w:rsidRDefault="00B77663">
      <w:pPr>
        <w:pStyle w:val="Heading1"/>
        <w:pBdr>
          <w:bottom w:val="single" w:sz="6" w:space="1" w:color="2E75B6"/>
        </w:pBdr>
      </w:pPr>
      <w:r>
        <w:rPr>
          <w:color w:val="2E75B6"/>
        </w:rPr>
        <w:t>4 Types of Machine Learning</w:t>
      </w:r>
    </w:p>
    <w:p w14:paraId="6B68FE19" w14:textId="77777777" w:rsidR="004C7645" w:rsidRDefault="004C7645">
      <w:pPr>
        <w:spacing w:before="60" w:after="60"/>
      </w:pPr>
    </w:p>
    <w:p w14:paraId="35E8EC69" w14:textId="77777777" w:rsidR="004C7645" w:rsidRDefault="00000000">
      <w:pPr>
        <w:pStyle w:val="Heading2"/>
      </w:pPr>
      <w:r>
        <w:rPr>
          <w:color w:val="1F497D"/>
        </w:rPr>
        <w:t>a) Supervised Learning</w:t>
      </w:r>
    </w:p>
    <w:p w14:paraId="43C23E34" w14:textId="66E225E7" w:rsidR="004C7645" w:rsidRDefault="00000000">
      <w:pPr>
        <w:spacing w:before="40" w:after="60"/>
      </w:pPr>
      <w:r>
        <w:rPr>
          <w:color w:val="1A1A1A"/>
        </w:rPr>
        <w:t xml:space="preserve">Data is </w:t>
      </w:r>
      <w:r>
        <w:rPr>
          <w:b/>
          <w:bCs/>
          <w:color w:val="1A1A1A"/>
        </w:rPr>
        <w:t>labeled</w:t>
      </w:r>
      <w:r>
        <w:rPr>
          <w:color w:val="1A1A1A"/>
        </w:rPr>
        <w:t xml:space="preserve"> — the algorithm knows both input and correct output. It learns the mapping: input </w:t>
      </w:r>
      <w:r w:rsidR="0041775F">
        <w:rPr>
          <w:color w:val="1A1A1A"/>
        </w:rPr>
        <w:t>-</w:t>
      </w:r>
      <w:r>
        <w:rPr>
          <w:color w:val="1A1A1A"/>
        </w:rPr>
        <w:t xml:space="preserve"> output.</w:t>
      </w:r>
    </w:p>
    <w:p w14:paraId="0DD9245D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Examples: Linear Regression, Logistic Regression, Random Forest, Decision Tree</w:t>
      </w:r>
    </w:p>
    <w:p w14:paraId="5E54C499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Two sub-types:</w:t>
      </w:r>
    </w:p>
    <w:p w14:paraId="7506FFFD" w14:textId="77777777" w:rsidR="004C7645" w:rsidRDefault="00000000">
      <w:pPr>
        <w:pStyle w:val="ListParagraph"/>
        <w:numPr>
          <w:ilvl w:val="0"/>
          <w:numId w:val="2"/>
        </w:numPr>
        <w:spacing w:before="30" w:after="30"/>
        <w:ind w:left="1080"/>
      </w:pPr>
      <w:r>
        <w:rPr>
          <w:b/>
          <w:bCs/>
          <w:color w:val="1A1A1A"/>
        </w:rPr>
        <w:t>Regression</w:t>
      </w:r>
      <w:r>
        <w:rPr>
          <w:color w:val="1A1A1A"/>
        </w:rPr>
        <w:t xml:space="preserve"> → continuous output (e.g., predicting salary)</w:t>
      </w:r>
    </w:p>
    <w:p w14:paraId="28978805" w14:textId="77777777" w:rsidR="004C7645" w:rsidRDefault="00000000">
      <w:pPr>
        <w:pStyle w:val="ListParagraph"/>
        <w:numPr>
          <w:ilvl w:val="0"/>
          <w:numId w:val="2"/>
        </w:numPr>
        <w:spacing w:before="30" w:after="30"/>
        <w:ind w:left="1080"/>
      </w:pPr>
      <w:r>
        <w:rPr>
          <w:b/>
          <w:bCs/>
          <w:color w:val="1A1A1A"/>
        </w:rPr>
        <w:t>Classification</w:t>
      </w:r>
      <w:r>
        <w:rPr>
          <w:color w:val="1A1A1A"/>
        </w:rPr>
        <w:t xml:space="preserve"> → discrete output (e.g., 0, 1, 2, 3 — spam or not spam)</w:t>
      </w:r>
    </w:p>
    <w:p w14:paraId="5849EC13" w14:textId="77777777" w:rsidR="004C7645" w:rsidRDefault="004C7645">
      <w:pPr>
        <w:spacing w:before="60" w:after="60"/>
      </w:pPr>
    </w:p>
    <w:p w14:paraId="26F280F3" w14:textId="77777777" w:rsidR="004C7645" w:rsidRDefault="00000000">
      <w:pPr>
        <w:pStyle w:val="Heading2"/>
      </w:pPr>
      <w:r>
        <w:rPr>
          <w:color w:val="1F497D"/>
        </w:rPr>
        <w:t>b) Unsupervised Learning</w:t>
      </w:r>
    </w:p>
    <w:p w14:paraId="4049C145" w14:textId="77777777" w:rsidR="004C7645" w:rsidRDefault="00000000">
      <w:pPr>
        <w:spacing w:before="40" w:after="60"/>
      </w:pPr>
      <w:r>
        <w:rPr>
          <w:color w:val="1A1A1A"/>
        </w:rPr>
        <w:t xml:space="preserve">Data is </w:t>
      </w:r>
      <w:r>
        <w:rPr>
          <w:b/>
          <w:bCs/>
          <w:color w:val="1A1A1A"/>
        </w:rPr>
        <w:t>not labeled</w:t>
      </w:r>
      <w:r>
        <w:rPr>
          <w:color w:val="1A1A1A"/>
        </w:rPr>
        <w:t>. The algorithm finds hidden structure or groupings on its own.</w:t>
      </w:r>
    </w:p>
    <w:p w14:paraId="6888497C" w14:textId="75AA6870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Example: Clustering </w:t>
      </w:r>
      <w:r w:rsidR="0041775F">
        <w:rPr>
          <w:color w:val="1A1A1A"/>
        </w:rPr>
        <w:t>-</w:t>
      </w:r>
      <w:r>
        <w:rPr>
          <w:color w:val="1A1A1A"/>
        </w:rPr>
        <w:t xml:space="preserve"> K-Means (groups similar data points together)</w:t>
      </w:r>
    </w:p>
    <w:p w14:paraId="4F77F695" w14:textId="77777777" w:rsidR="004C7645" w:rsidRDefault="004C7645">
      <w:pPr>
        <w:spacing w:before="60" w:after="60"/>
      </w:pPr>
    </w:p>
    <w:p w14:paraId="483B987B" w14:textId="77777777" w:rsidR="004C7645" w:rsidRDefault="00000000">
      <w:pPr>
        <w:pStyle w:val="Heading2"/>
      </w:pPr>
      <w:r>
        <w:rPr>
          <w:color w:val="1F497D"/>
        </w:rPr>
        <w:t>c) Semi-Supervised Learning</w:t>
      </w:r>
    </w:p>
    <w:p w14:paraId="3155852B" w14:textId="77777777" w:rsidR="004C7645" w:rsidRDefault="00000000">
      <w:pPr>
        <w:spacing w:before="40" w:after="60"/>
      </w:pPr>
      <w:r>
        <w:rPr>
          <w:color w:val="1A1A1A"/>
        </w:rPr>
        <w:t xml:space="preserve">Label </w:t>
      </w:r>
      <w:r>
        <w:rPr>
          <w:b/>
          <w:bCs/>
          <w:color w:val="1A1A1A"/>
        </w:rPr>
        <w:t>half the data</w:t>
      </w:r>
      <w:r>
        <w:rPr>
          <w:color w:val="1A1A1A"/>
        </w:rPr>
        <w:t>, leave the rest unlabeled. The model learns from labeled data and infers patterns in the unlabeled portion.</w:t>
      </w:r>
    </w:p>
    <w:p w14:paraId="38E29E56" w14:textId="77777777" w:rsidR="004C7645" w:rsidRDefault="004C7645">
      <w:pPr>
        <w:spacing w:before="60" w:after="60"/>
      </w:pPr>
    </w:p>
    <w:p w14:paraId="68E1094E" w14:textId="77777777" w:rsidR="004C7645" w:rsidRDefault="00000000">
      <w:pPr>
        <w:pStyle w:val="Heading2"/>
      </w:pPr>
      <w:r>
        <w:rPr>
          <w:color w:val="1F497D"/>
        </w:rPr>
        <w:t>d) Reinforcement Learning</w:t>
      </w:r>
    </w:p>
    <w:p w14:paraId="1C2EDACB" w14:textId="77777777" w:rsidR="004C7645" w:rsidRDefault="00000000">
      <w:pPr>
        <w:spacing w:before="40" w:after="60"/>
      </w:pPr>
      <w:r>
        <w:rPr>
          <w:color w:val="1A1A1A"/>
        </w:rPr>
        <w:t xml:space="preserve">The model (called an </w:t>
      </w:r>
      <w:r>
        <w:rPr>
          <w:b/>
          <w:bCs/>
          <w:color w:val="1A1A1A"/>
        </w:rPr>
        <w:t>agent</w:t>
      </w:r>
      <w:r>
        <w:rPr>
          <w:color w:val="1A1A1A"/>
        </w:rPr>
        <w:t xml:space="preserve">) tries actions, observes results, and learns by </w:t>
      </w:r>
      <w:r>
        <w:rPr>
          <w:b/>
          <w:bCs/>
          <w:color w:val="1A1A1A"/>
        </w:rPr>
        <w:t>trial and error</w:t>
      </w:r>
      <w:r>
        <w:rPr>
          <w:color w:val="1A1A1A"/>
        </w:rPr>
        <w:t>.</w:t>
      </w:r>
    </w:p>
    <w:p w14:paraId="4C8C4EF9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Rewarded for correct behavior, penalized for wrong</w:t>
      </w:r>
    </w:p>
    <w:p w14:paraId="2F68F3A2" w14:textId="3C31678F" w:rsidR="004C7645" w:rsidRDefault="00000000" w:rsidP="00B77663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Pattern: observe → act → reward/penalty → repeat</w:t>
      </w:r>
    </w:p>
    <w:p w14:paraId="68575029" w14:textId="77777777" w:rsidR="004C7645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t>Types of Regression</w:t>
      </w:r>
    </w:p>
    <w:p w14:paraId="78AB2B94" w14:textId="77777777" w:rsidR="004C7645" w:rsidRDefault="004C7645">
      <w:pPr>
        <w:spacing w:before="60" w:after="60"/>
      </w:pPr>
    </w:p>
    <w:p w14:paraId="59B3C22D" w14:textId="77777777" w:rsidR="004C7645" w:rsidRDefault="00000000">
      <w:pPr>
        <w:pStyle w:val="Heading2"/>
      </w:pPr>
      <w:r>
        <w:rPr>
          <w:color w:val="1F497D"/>
        </w:rPr>
        <w:t>Simple Linear Regression</w:t>
      </w:r>
    </w:p>
    <w:p w14:paraId="602D2A76" w14:textId="77777777" w:rsidR="004C7645" w:rsidRDefault="00000000">
      <w:pPr>
        <w:spacing w:before="40" w:after="60"/>
      </w:pPr>
      <w:r>
        <w:rPr>
          <w:color w:val="1A1A1A"/>
        </w:rPr>
        <w:t xml:space="preserve">One input (x), one output (y). As x increases, y also increases — used for </w:t>
      </w:r>
      <w:r>
        <w:rPr>
          <w:b/>
          <w:bCs/>
          <w:color w:val="1A1A1A"/>
        </w:rPr>
        <w:t>continuous value prediction</w:t>
      </w:r>
      <w:r>
        <w:rPr>
          <w:color w:val="1A1A1A"/>
        </w:rPr>
        <w:t>.</w:t>
      </w:r>
    </w:p>
    <w:p w14:paraId="3FC2E335" w14:textId="77777777" w:rsidR="004C7645" w:rsidRDefault="00000000">
      <w:pPr>
        <w:spacing w:before="40" w:after="60"/>
      </w:pPr>
      <w:r>
        <w:rPr>
          <w:color w:val="1A1A1A"/>
        </w:rPr>
        <w:t>Example from class: Years of Experience → Salary (30 data points)</w:t>
      </w:r>
    </w:p>
    <w:p w14:paraId="32934923" w14:textId="77777777" w:rsidR="004C7645" w:rsidRDefault="00000000">
      <w:pPr>
        <w:pBdr>
          <w:left w:val="single" w:sz="12" w:space="6" w:color="4472C4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lastRenderedPageBreak/>
        <w:t>y  =  mx + c          (Best Fit Line)</w:t>
      </w:r>
    </w:p>
    <w:p w14:paraId="5769983C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m = slope (how </w:t>
      </w:r>
      <w:proofErr w:type="gramStart"/>
      <w:r>
        <w:rPr>
          <w:color w:val="1A1A1A"/>
        </w:rPr>
        <w:t>much</w:t>
      </w:r>
      <w:proofErr w:type="gramEnd"/>
      <w:r>
        <w:rPr>
          <w:color w:val="1A1A1A"/>
        </w:rPr>
        <w:t xml:space="preserve"> y changes per unit of x)</w:t>
      </w:r>
    </w:p>
    <w:p w14:paraId="09020B72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 = intercept (value of y when x = 0)</w:t>
      </w:r>
    </w:p>
    <w:p w14:paraId="2E7DB921" w14:textId="77777777" w:rsidR="004C7645" w:rsidRDefault="004C7645">
      <w:pPr>
        <w:spacing w:before="60" w:after="60"/>
      </w:pPr>
    </w:p>
    <w:p w14:paraId="283400FB" w14:textId="77777777" w:rsidR="004C7645" w:rsidRDefault="00000000">
      <w:pPr>
        <w:pStyle w:val="Heading2"/>
      </w:pPr>
      <w:r>
        <w:rPr>
          <w:color w:val="1F497D"/>
        </w:rPr>
        <w:t>Logistic Regression</w:t>
      </w:r>
    </w:p>
    <w:p w14:paraId="6E16566D" w14:textId="77777777" w:rsidR="004C7645" w:rsidRDefault="00000000">
      <w:pPr>
        <w:spacing w:before="40" w:after="60"/>
      </w:pPr>
      <w:r>
        <w:rPr>
          <w:color w:val="1A1A1A"/>
        </w:rPr>
        <w:t xml:space="preserve">Despite the name, used for </w:t>
      </w:r>
      <w:r>
        <w:rPr>
          <w:b/>
          <w:bCs/>
          <w:color w:val="1A1A1A"/>
        </w:rPr>
        <w:t>classification</w:t>
      </w:r>
      <w:r>
        <w:rPr>
          <w:color w:val="1A1A1A"/>
        </w:rPr>
        <w:t>. Output is categorical or discrete.</w:t>
      </w:r>
    </w:p>
    <w:p w14:paraId="69FE8B1B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Binary → 0 or 1  (e.g., spam/not spam, pass/fail, yes/no)</w:t>
      </w:r>
    </w:p>
    <w:p w14:paraId="652B8038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Multi-class → 0, 1, 2, 3…  (e.g., type of flower, digit recognition)</w:t>
      </w:r>
    </w:p>
    <w:p w14:paraId="50E2D662" w14:textId="77777777" w:rsidR="004C7645" w:rsidRDefault="004C7645">
      <w:pPr>
        <w:spacing w:before="60" w:after="60"/>
      </w:pPr>
    </w:p>
    <w:p w14:paraId="294758FA" w14:textId="77777777" w:rsidR="004C7645" w:rsidRDefault="00000000">
      <w:pPr>
        <w:pStyle w:val="Heading2"/>
      </w:pPr>
      <w:r>
        <w:rPr>
          <w:color w:val="1F497D"/>
        </w:rPr>
        <w:t>Multilinear Regression</w:t>
      </w:r>
    </w:p>
    <w:p w14:paraId="312D2D76" w14:textId="77777777" w:rsidR="004C7645" w:rsidRDefault="00000000">
      <w:pPr>
        <w:spacing w:before="40" w:after="60"/>
      </w:pPr>
      <w:r>
        <w:rPr>
          <w:color w:val="1A1A1A"/>
        </w:rPr>
        <w:t>Multiple independent features predicting one output.</w:t>
      </w:r>
    </w:p>
    <w:p w14:paraId="2D35DC03" w14:textId="77777777" w:rsidR="004C7645" w:rsidRDefault="00000000">
      <w:pPr>
        <w:pBdr>
          <w:left w:val="single" w:sz="12" w:space="6" w:color="4472C4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y  =  β0 + β1·x1 + β2·x2 + ⋯ + β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n·xn</w:t>
      </w:r>
      <w:proofErr w:type="spellEnd"/>
    </w:p>
    <w:p w14:paraId="06463842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Key rule: no relationship between the input features (no multicollinearity)</w:t>
      </w:r>
    </w:p>
    <w:p w14:paraId="4EE8F54C" w14:textId="77777777" w:rsidR="004C7645" w:rsidRDefault="00000000">
      <w:pPr>
        <w:spacing w:before="40" w:after="60"/>
        <w:ind w:left="360"/>
      </w:pPr>
      <w:r>
        <w:rPr>
          <w:i/>
          <w:iCs/>
          <w:color w:val="666666"/>
          <w:sz w:val="20"/>
          <w:szCs w:val="20"/>
        </w:rPr>
        <w:t>Note: Use VIF (Variance Inflation Factor) to check for multicollinearity. VIF &gt; 5 is a concern.</w:t>
      </w:r>
    </w:p>
    <w:p w14:paraId="5A173CB9" w14:textId="77777777" w:rsidR="004C7645" w:rsidRDefault="004C7645">
      <w:pPr>
        <w:spacing w:before="60" w:after="60"/>
      </w:pPr>
    </w:p>
    <w:p w14:paraId="4881766C" w14:textId="77777777" w:rsidR="004C7645" w:rsidRDefault="00000000">
      <w:pPr>
        <w:pStyle w:val="Heading2"/>
      </w:pPr>
      <w:r>
        <w:rPr>
          <w:color w:val="1F497D"/>
        </w:rPr>
        <w:t>Polynomial Regression</w:t>
      </w:r>
    </w:p>
    <w:p w14:paraId="29A8F8AF" w14:textId="77777777" w:rsidR="004C7645" w:rsidRDefault="00000000">
      <w:pPr>
        <w:spacing w:before="40" w:after="60"/>
      </w:pPr>
      <w:r>
        <w:rPr>
          <w:color w:val="1A1A1A"/>
        </w:rPr>
        <w:t xml:space="preserve">When the relationship between x and y is </w:t>
      </w:r>
      <w:r>
        <w:rPr>
          <w:b/>
          <w:bCs/>
          <w:color w:val="1A1A1A"/>
        </w:rPr>
        <w:t>non-linear (curved)</w:t>
      </w:r>
      <w:r>
        <w:rPr>
          <w:color w:val="1A1A1A"/>
        </w:rPr>
        <w:t>, we raise x to higher powers.</w:t>
      </w:r>
    </w:p>
    <w:p w14:paraId="5259172F" w14:textId="77777777" w:rsidR="004C7645" w:rsidRDefault="00000000">
      <w:pPr>
        <w:pBdr>
          <w:left w:val="single" w:sz="12" w:space="6" w:color="4472C4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y  =  β0 + β1·x + β2·x² + β3·x³ + ⋯</w:t>
      </w:r>
    </w:p>
    <w:p w14:paraId="3EDB3619" w14:textId="77777777" w:rsidR="004C7645" w:rsidRDefault="00000000">
      <w:pPr>
        <w:spacing w:before="40" w:after="60"/>
        <w:ind w:left="360"/>
      </w:pPr>
      <w:r>
        <w:rPr>
          <w:i/>
          <w:iCs/>
          <w:color w:val="666666"/>
          <w:sz w:val="20"/>
          <w:szCs w:val="20"/>
        </w:rPr>
        <w:t xml:space="preserve">Note: Higher degree = fits training data </w:t>
      </w:r>
      <w:proofErr w:type="gramStart"/>
      <w:r>
        <w:rPr>
          <w:i/>
          <w:iCs/>
          <w:color w:val="666666"/>
          <w:sz w:val="20"/>
          <w:szCs w:val="20"/>
        </w:rPr>
        <w:t>better, but</w:t>
      </w:r>
      <w:proofErr w:type="gramEnd"/>
      <w:r>
        <w:rPr>
          <w:i/>
          <w:iCs/>
          <w:color w:val="666666"/>
          <w:sz w:val="20"/>
          <w:szCs w:val="20"/>
        </w:rPr>
        <w:t xml:space="preserve"> increases risk of overfitting.</w:t>
      </w:r>
    </w:p>
    <w:p w14:paraId="7AB7369E" w14:textId="77777777" w:rsidR="004C7645" w:rsidRDefault="004C7645">
      <w:pPr>
        <w:spacing w:before="60" w:after="60"/>
      </w:pPr>
    </w:p>
    <w:p w14:paraId="503540C2" w14:textId="77777777" w:rsidR="004C7645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t>Residuals, Cost Function &amp; Gradient Descent</w:t>
      </w:r>
    </w:p>
    <w:p w14:paraId="26022D24" w14:textId="77777777" w:rsidR="004C7645" w:rsidRDefault="004C7645">
      <w:pPr>
        <w:spacing w:before="60" w:after="60"/>
      </w:pPr>
    </w:p>
    <w:p w14:paraId="3C8A8FAD" w14:textId="77777777" w:rsidR="004C7645" w:rsidRDefault="00000000">
      <w:pPr>
        <w:pStyle w:val="Heading2"/>
      </w:pPr>
      <w:r>
        <w:rPr>
          <w:color w:val="1F497D"/>
        </w:rPr>
        <w:t>Residual</w:t>
      </w:r>
    </w:p>
    <w:p w14:paraId="2AB6B245" w14:textId="77777777" w:rsidR="004C7645" w:rsidRDefault="00000000">
      <w:pPr>
        <w:spacing w:before="40" w:after="60"/>
      </w:pPr>
      <w:r>
        <w:rPr>
          <w:color w:val="1A1A1A"/>
        </w:rPr>
        <w:t xml:space="preserve">The difference between the </w:t>
      </w:r>
      <w:r>
        <w:rPr>
          <w:b/>
          <w:bCs/>
          <w:color w:val="1A1A1A"/>
        </w:rPr>
        <w:t>actual value</w:t>
      </w:r>
      <w:r>
        <w:rPr>
          <w:color w:val="1A1A1A"/>
        </w:rPr>
        <w:t xml:space="preserve"> and what the model </w:t>
      </w:r>
      <w:r>
        <w:rPr>
          <w:b/>
          <w:bCs/>
          <w:color w:val="1A1A1A"/>
        </w:rPr>
        <w:t>predicted</w:t>
      </w:r>
      <w:r>
        <w:rPr>
          <w:color w:val="1A1A1A"/>
        </w:rPr>
        <w:t>. It is the vertical distance from each data point to the best fit line.</w:t>
      </w:r>
    </w:p>
    <w:p w14:paraId="3DE1D36A" w14:textId="77777777" w:rsidR="004C7645" w:rsidRDefault="00000000">
      <w:pPr>
        <w:pBdr>
          <w:left w:val="single" w:sz="12" w:space="6" w:color="4472C4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Residual (eᵢ)  =  yᵢ (actual)  −  ŷᵢ (predicted)</w:t>
      </w:r>
    </w:p>
    <w:p w14:paraId="1B7854E3" w14:textId="77777777" w:rsidR="004C7645" w:rsidRDefault="004C7645">
      <w:pPr>
        <w:spacing w:before="60" w:after="60"/>
      </w:pPr>
    </w:p>
    <w:p w14:paraId="725D57F6" w14:textId="77777777" w:rsidR="004C7645" w:rsidRDefault="00000000">
      <w:pPr>
        <w:pStyle w:val="Heading2"/>
      </w:pPr>
      <w:r>
        <w:rPr>
          <w:color w:val="1F497D"/>
        </w:rPr>
        <w:t>Cost Function (Loss Function)</w:t>
      </w:r>
    </w:p>
    <w:p w14:paraId="02046DDC" w14:textId="77777777" w:rsidR="004C7645" w:rsidRDefault="00000000">
      <w:pPr>
        <w:spacing w:before="40" w:after="60"/>
      </w:pPr>
      <w:r>
        <w:rPr>
          <w:color w:val="1A1A1A"/>
        </w:rPr>
        <w:t xml:space="preserve">Measures the </w:t>
      </w:r>
      <w:r>
        <w:rPr>
          <w:b/>
          <w:bCs/>
          <w:color w:val="1A1A1A"/>
        </w:rPr>
        <w:t>total error</w:t>
      </w:r>
      <w:r>
        <w:rPr>
          <w:color w:val="1A1A1A"/>
        </w:rPr>
        <w:t xml:space="preserve"> of the model across all data points. The model's goal is to </w:t>
      </w:r>
      <w:r>
        <w:rPr>
          <w:b/>
          <w:bCs/>
          <w:color w:val="1A1A1A"/>
        </w:rPr>
        <w:t>minimize</w:t>
      </w:r>
      <w:r>
        <w:rPr>
          <w:color w:val="1A1A1A"/>
        </w:rPr>
        <w:t xml:space="preserve"> this value.</w:t>
      </w:r>
    </w:p>
    <w:p w14:paraId="7EF73D33" w14:textId="77777777" w:rsidR="004C7645" w:rsidRDefault="004C7645">
      <w:pPr>
        <w:spacing w:before="60" w:after="60"/>
      </w:pPr>
    </w:p>
    <w:p w14:paraId="6DF3DB24" w14:textId="77777777" w:rsidR="004C7645" w:rsidRDefault="00000000">
      <w:pPr>
        <w:spacing w:before="160" w:after="60"/>
      </w:pPr>
      <w:r>
        <w:rPr>
          <w:b/>
          <w:bCs/>
          <w:color w:val="375623"/>
        </w:rPr>
        <w:t>Mean Squared Error (MSE)</w:t>
      </w:r>
    </w:p>
    <w:p w14:paraId="3F2AF089" w14:textId="77777777" w:rsidR="004C7645" w:rsidRDefault="00000000">
      <w:pPr>
        <w:pBdr>
          <w:left w:val="single" w:sz="12" w:space="6" w:color="4472C4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MSE   =  (1/n) × Σ (yᵢ − ŷᵢ)²</w:t>
      </w:r>
    </w:p>
    <w:p w14:paraId="6D5A865E" w14:textId="77777777" w:rsidR="004C7645" w:rsidRDefault="00000000">
      <w:pPr>
        <w:spacing w:before="160" w:after="60"/>
      </w:pPr>
      <w:r>
        <w:rPr>
          <w:b/>
          <w:bCs/>
          <w:color w:val="375623"/>
        </w:rPr>
        <w:t>Root Mean Squared Error (RMSE)</w:t>
      </w:r>
    </w:p>
    <w:p w14:paraId="44E1B2BE" w14:textId="77777777" w:rsidR="004C7645" w:rsidRDefault="00000000">
      <w:pPr>
        <w:pBdr>
          <w:left w:val="single" w:sz="12" w:space="6" w:color="4472C4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RMSE  =  √MSE          ←  same unit as y, more interpretable</w:t>
      </w:r>
    </w:p>
    <w:p w14:paraId="219300C3" w14:textId="77777777" w:rsidR="004C7645" w:rsidRDefault="00000000">
      <w:pPr>
        <w:spacing w:before="160" w:after="60"/>
      </w:pPr>
      <w:r>
        <w:rPr>
          <w:b/>
          <w:bCs/>
          <w:color w:val="375623"/>
        </w:rPr>
        <w:lastRenderedPageBreak/>
        <w:t>Mean Absolute Error (MAE)</w:t>
      </w:r>
    </w:p>
    <w:p w14:paraId="1F90F53C" w14:textId="77777777" w:rsidR="004C7645" w:rsidRDefault="00000000">
      <w:pPr>
        <w:pBdr>
          <w:left w:val="single" w:sz="12" w:space="6" w:color="4472C4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MAE   =  (1/n) × Σ |yᵢ − ŷᵢ|    ←  less sensitive to outliers</w:t>
      </w:r>
    </w:p>
    <w:p w14:paraId="171CC1B6" w14:textId="77777777" w:rsidR="004C7645" w:rsidRDefault="004C7645">
      <w:pPr>
        <w:spacing w:before="60" w:after="60"/>
      </w:pPr>
    </w:p>
    <w:p w14:paraId="45401E76" w14:textId="77777777" w:rsidR="004C7645" w:rsidRDefault="00000000">
      <w:pPr>
        <w:pStyle w:val="Heading2"/>
      </w:pPr>
      <w:r>
        <w:rPr>
          <w:color w:val="1F497D"/>
        </w:rPr>
        <w:t>Gradient Descent</w:t>
      </w:r>
    </w:p>
    <w:p w14:paraId="47DD6950" w14:textId="77777777" w:rsidR="004C7645" w:rsidRDefault="00000000">
      <w:pPr>
        <w:spacing w:before="40" w:after="60"/>
      </w:pPr>
      <w:r>
        <w:rPr>
          <w:color w:val="1A1A1A"/>
        </w:rPr>
        <w:t xml:space="preserve">An optimization algorithm that iteratively adjusts the model's parameters (slope m, intercept c) to </w:t>
      </w:r>
      <w:r>
        <w:rPr>
          <w:b/>
          <w:bCs/>
          <w:color w:val="1A1A1A"/>
        </w:rPr>
        <w:t>minimize the cost function</w:t>
      </w:r>
      <w:r>
        <w:rPr>
          <w:color w:val="1A1A1A"/>
        </w:rPr>
        <w:t>.</w:t>
      </w:r>
    </w:p>
    <w:p w14:paraId="141DF0BD" w14:textId="77777777" w:rsidR="004C7645" w:rsidRDefault="00000000">
      <w:pPr>
        <w:spacing w:before="40" w:after="60"/>
      </w:pPr>
      <w:r>
        <w:rPr>
          <w:color w:val="1A1A1A"/>
        </w:rPr>
        <w:t>Think of it as rolling a ball downhill — it keeps moving in the direction that reduces error until it finds the lowest point (minimum cost).</w:t>
      </w:r>
    </w:p>
    <w:p w14:paraId="5BA951DC" w14:textId="77777777" w:rsidR="004C7645" w:rsidRDefault="00000000">
      <w:pPr>
        <w:pBdr>
          <w:left w:val="single" w:sz="12" w:space="6" w:color="4472C4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β  :=  β  −  α × ∂(Cost)/∂β</w:t>
      </w:r>
    </w:p>
    <w:p w14:paraId="09B63E8A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α = learning rate (how big a step to take each iteration)</w:t>
      </w:r>
    </w:p>
    <w:p w14:paraId="2F89F0E7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Too large α → overshoots the minimum</w:t>
      </w:r>
    </w:p>
    <w:p w14:paraId="59EB8D4E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Too small α → takes too long to converge</w:t>
      </w:r>
    </w:p>
    <w:p w14:paraId="4F5B7ACA" w14:textId="77777777" w:rsidR="004C7645" w:rsidRDefault="004C7645">
      <w:pPr>
        <w:spacing w:before="60" w:after="60"/>
      </w:pPr>
    </w:p>
    <w:p w14:paraId="03827AD1" w14:textId="00CF27AF" w:rsidR="004C7645" w:rsidRPr="00B77663" w:rsidRDefault="00000000">
      <w:pPr>
        <w:spacing w:before="480" w:after="60"/>
        <w:rPr>
          <w:color w:val="7F7F7F" w:themeColor="text1" w:themeTint="80"/>
        </w:rPr>
      </w:pPr>
      <w:r w:rsidRPr="00B77663">
        <w:rPr>
          <w:caps/>
          <w:color w:val="7F7F7F" w:themeColor="text1" w:themeTint="80"/>
          <w:sz w:val="18"/>
          <w:szCs w:val="18"/>
        </w:rPr>
        <w:t>05  Model Evaluation</w:t>
      </w:r>
    </w:p>
    <w:p w14:paraId="3FAE58D3" w14:textId="77777777" w:rsidR="004C7645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t>R² and Adjusted R²</w:t>
      </w:r>
    </w:p>
    <w:p w14:paraId="1E9279A3" w14:textId="77777777" w:rsidR="004C7645" w:rsidRDefault="004C7645">
      <w:pPr>
        <w:spacing w:before="60" w:after="60"/>
      </w:pPr>
    </w:p>
    <w:p w14:paraId="745113AA" w14:textId="77777777" w:rsidR="004C7645" w:rsidRDefault="00000000">
      <w:pPr>
        <w:pStyle w:val="Heading2"/>
      </w:pPr>
      <w:r>
        <w:rPr>
          <w:color w:val="1F497D"/>
        </w:rPr>
        <w:t>R² (R-squared)</w:t>
      </w:r>
    </w:p>
    <w:p w14:paraId="656C5C76" w14:textId="77777777" w:rsidR="004C7645" w:rsidRDefault="00000000">
      <w:pPr>
        <w:spacing w:before="40" w:after="60"/>
      </w:pPr>
      <w:r>
        <w:rPr>
          <w:color w:val="1A1A1A"/>
        </w:rPr>
        <w:t xml:space="preserve">Tells how well the model </w:t>
      </w:r>
      <w:r>
        <w:rPr>
          <w:b/>
          <w:bCs/>
          <w:color w:val="1A1A1A"/>
        </w:rPr>
        <w:t>explains the variance</w:t>
      </w:r>
      <w:r>
        <w:rPr>
          <w:color w:val="1A1A1A"/>
        </w:rPr>
        <w:t xml:space="preserve"> in the data. Range: 0 to 1 (1 = perfect fit, 0 = no better than a flat line).</w:t>
      </w:r>
    </w:p>
    <w:p w14:paraId="092416E1" w14:textId="77777777" w:rsidR="004C7645" w:rsidRDefault="00000000">
      <w:pPr>
        <w:pBdr>
          <w:left w:val="single" w:sz="12" w:space="6" w:color="4472C4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R²  =  1  −  (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SS_residual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SS_total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)</w:t>
      </w:r>
    </w:p>
    <w:p w14:paraId="488E5A74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R² = 0.95 means the model explains 95% of the variance in salary</w:t>
      </w:r>
    </w:p>
    <w:p w14:paraId="1830EE22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C00000"/>
        </w:rPr>
        <w:t xml:space="preserve">Problem: </w:t>
      </w:r>
      <w:r>
        <w:rPr>
          <w:color w:val="1A1A1A"/>
        </w:rPr>
        <w:t>R² can increase or stay the same even when you add a useless/irrelevant feature — it never penalizes.</w:t>
      </w:r>
    </w:p>
    <w:p w14:paraId="282C4799" w14:textId="77777777" w:rsidR="004C7645" w:rsidRDefault="004C7645">
      <w:pPr>
        <w:spacing w:before="60" w:after="60"/>
      </w:pPr>
    </w:p>
    <w:p w14:paraId="45C389BB" w14:textId="77777777" w:rsidR="004C7645" w:rsidRDefault="00000000">
      <w:pPr>
        <w:pStyle w:val="Heading2"/>
      </w:pPr>
      <w:r>
        <w:rPr>
          <w:color w:val="1F497D"/>
        </w:rPr>
        <w:t>Adjusted R²</w:t>
      </w:r>
    </w:p>
    <w:p w14:paraId="798799E8" w14:textId="536E9D2C" w:rsidR="004C7645" w:rsidRDefault="00000000">
      <w:pPr>
        <w:spacing w:before="40" w:after="60"/>
      </w:pPr>
      <w:r>
        <w:rPr>
          <w:color w:val="1A1A1A"/>
        </w:rPr>
        <w:t xml:space="preserve">Solves the R² problem </w:t>
      </w:r>
      <w:r w:rsidR="00AC3115">
        <w:rPr>
          <w:color w:val="1A1A1A"/>
        </w:rPr>
        <w:t>-</w:t>
      </w:r>
      <w:r>
        <w:rPr>
          <w:color w:val="1A1A1A"/>
        </w:rPr>
        <w:t xml:space="preserve"> </w:t>
      </w:r>
      <w:r>
        <w:rPr>
          <w:b/>
          <w:bCs/>
          <w:color w:val="1A1A1A"/>
        </w:rPr>
        <w:t>penalizes adding unnecessary features</w:t>
      </w:r>
      <w:r>
        <w:rPr>
          <w:color w:val="1A1A1A"/>
        </w:rPr>
        <w:t>. Only increases if the new feature is genuinely useful.</w:t>
      </w:r>
    </w:p>
    <w:p w14:paraId="6228445A" w14:textId="77777777" w:rsidR="004C7645" w:rsidRDefault="00000000">
      <w:pPr>
        <w:pBdr>
          <w:left w:val="single" w:sz="12" w:space="6" w:color="4472C4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Adj R²  =  1  −  [(1−R²)(n−1) / (n−k−1)]</w:t>
      </w:r>
    </w:p>
    <w:p w14:paraId="3DD32044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n = number of samples</w:t>
      </w:r>
    </w:p>
    <w:p w14:paraId="678995EF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k = number of features</w:t>
      </w:r>
    </w:p>
    <w:p w14:paraId="2449EBBC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Always prefer Adjusted R² when comparing models with different numbers of features</w:t>
      </w:r>
    </w:p>
    <w:p w14:paraId="42E55314" w14:textId="77777777" w:rsidR="004C7645" w:rsidRDefault="004C7645">
      <w:pPr>
        <w:spacing w:before="60" w:after="60"/>
      </w:pPr>
    </w:p>
    <w:p w14:paraId="40AD0C6B" w14:textId="6E0339FA" w:rsidR="004C7645" w:rsidRDefault="00000000" w:rsidP="00AC3115">
      <w:pPr>
        <w:pStyle w:val="Heading1"/>
        <w:pBdr>
          <w:bottom w:val="single" w:sz="6" w:space="1" w:color="2E75B6"/>
        </w:pBdr>
      </w:pPr>
      <w:r>
        <w:rPr>
          <w:color w:val="2E75B6"/>
        </w:rPr>
        <w:t xml:space="preserve">Bias, Variance &amp; </w:t>
      </w:r>
      <w:r w:rsidR="00AC3115" w:rsidRPr="00AC3115">
        <w:rPr>
          <w:color w:val="2E75B6"/>
        </w:rPr>
        <w:t>Tradeoff</w:t>
      </w:r>
    </w:p>
    <w:p w14:paraId="49C23558" w14:textId="77777777" w:rsidR="004C7645" w:rsidRPr="00DB00E6" w:rsidRDefault="00000000">
      <w:pPr>
        <w:spacing w:before="40" w:after="60"/>
      </w:pPr>
      <w:r w:rsidRPr="00DB00E6">
        <w:rPr>
          <w:b/>
          <w:bCs/>
          <w:color w:val="1A1A1A"/>
        </w:rPr>
        <w:t>Total Error  =  Bias²  +  Variance  +  Irreducible Noise</w:t>
      </w:r>
    </w:p>
    <w:p w14:paraId="3A854DF5" w14:textId="77777777" w:rsidR="004C7645" w:rsidRPr="00DB00E6" w:rsidRDefault="004C7645">
      <w:pPr>
        <w:spacing w:before="60" w:after="60"/>
      </w:pPr>
    </w:p>
    <w:p w14:paraId="270C7371" w14:textId="25E03FBC" w:rsidR="004C7645" w:rsidRDefault="00000000">
      <w:pPr>
        <w:pStyle w:val="Heading2"/>
      </w:pPr>
      <w:r>
        <w:rPr>
          <w:color w:val="1F497D"/>
        </w:rPr>
        <w:lastRenderedPageBreak/>
        <w:t xml:space="preserve">High Bias </w:t>
      </w:r>
      <w:r w:rsidR="00AC3115">
        <w:rPr>
          <w:color w:val="1F497D"/>
        </w:rPr>
        <w:t>-</w:t>
      </w:r>
      <w:r>
        <w:rPr>
          <w:color w:val="1F497D"/>
        </w:rPr>
        <w:t xml:space="preserve"> Underfitting</w:t>
      </w:r>
    </w:p>
    <w:p w14:paraId="23B57BD0" w14:textId="77777777" w:rsidR="004C7645" w:rsidRDefault="00000000">
      <w:pPr>
        <w:spacing w:before="40" w:after="60"/>
      </w:pPr>
      <w:r>
        <w:rPr>
          <w:color w:val="1A1A1A"/>
        </w:rPr>
        <w:t xml:space="preserve">Model is </w:t>
      </w:r>
      <w:r>
        <w:rPr>
          <w:b/>
          <w:bCs/>
          <w:color w:val="1A1A1A"/>
        </w:rPr>
        <w:t>too simple</w:t>
      </w:r>
      <w:r>
        <w:rPr>
          <w:color w:val="1A1A1A"/>
        </w:rPr>
        <w:t>. Leans toward missing the real pattern. High error on both training and test data.</w:t>
      </w:r>
    </w:p>
    <w:p w14:paraId="045B922A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Cause: not enough features, model too rigid</w:t>
      </w:r>
    </w:p>
    <w:p w14:paraId="48030031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Fix: use a more complex model, add more relevant features</w:t>
      </w:r>
    </w:p>
    <w:p w14:paraId="362B34B6" w14:textId="77777777" w:rsidR="004C7645" w:rsidRDefault="004C7645">
      <w:pPr>
        <w:spacing w:before="60" w:after="60"/>
      </w:pPr>
    </w:p>
    <w:p w14:paraId="32920CF3" w14:textId="71EE0BF0" w:rsidR="004C7645" w:rsidRDefault="00000000">
      <w:pPr>
        <w:pStyle w:val="Heading2"/>
      </w:pPr>
      <w:r>
        <w:rPr>
          <w:color w:val="1F497D"/>
        </w:rPr>
        <w:t xml:space="preserve">High Variance </w:t>
      </w:r>
      <w:r w:rsidR="00AC3115">
        <w:rPr>
          <w:color w:val="1F497D"/>
        </w:rPr>
        <w:t>-</w:t>
      </w:r>
      <w:r>
        <w:rPr>
          <w:color w:val="1F497D"/>
        </w:rPr>
        <w:t xml:space="preserve"> Overfitting</w:t>
      </w:r>
    </w:p>
    <w:p w14:paraId="28079029" w14:textId="77777777" w:rsidR="004C7645" w:rsidRDefault="00000000">
      <w:pPr>
        <w:spacing w:before="40" w:after="60"/>
      </w:pPr>
      <w:proofErr w:type="gramStart"/>
      <w:r>
        <w:rPr>
          <w:color w:val="1A1A1A"/>
        </w:rPr>
        <w:t>Model is</w:t>
      </w:r>
      <w:proofErr w:type="gramEnd"/>
      <w:r>
        <w:rPr>
          <w:color w:val="1A1A1A"/>
        </w:rPr>
        <w:t xml:space="preserve"> </w:t>
      </w:r>
      <w:r>
        <w:rPr>
          <w:b/>
          <w:bCs/>
          <w:color w:val="1A1A1A"/>
        </w:rPr>
        <w:t>too complex</w:t>
      </w:r>
      <w:r>
        <w:rPr>
          <w:color w:val="1A1A1A"/>
        </w:rPr>
        <w:t xml:space="preserve">. Memorizes the training noise. Very low training error but </w:t>
      </w:r>
      <w:proofErr w:type="gramStart"/>
      <w:r>
        <w:rPr>
          <w:color w:val="1A1A1A"/>
        </w:rPr>
        <w:t>high test</w:t>
      </w:r>
      <w:proofErr w:type="gramEnd"/>
      <w:r>
        <w:rPr>
          <w:color w:val="1A1A1A"/>
        </w:rPr>
        <w:t xml:space="preserve"> error.</w:t>
      </w:r>
    </w:p>
    <w:p w14:paraId="45322C1E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Cause: too many features, polynomial degree too high</w:t>
      </w:r>
    </w:p>
    <w:p w14:paraId="30D34FB8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Fix: reduce complexity, use regularization (Ridge / Lasso), get more data</w:t>
      </w:r>
    </w:p>
    <w:p w14:paraId="35A610FF" w14:textId="77777777" w:rsidR="004C7645" w:rsidRDefault="004C7645">
      <w:pPr>
        <w:spacing w:before="60" w:after="60"/>
      </w:pPr>
    </w:p>
    <w:p w14:paraId="3EE6E798" w14:textId="77777777" w:rsidR="004C7645" w:rsidRDefault="00000000">
      <w:pPr>
        <w:pStyle w:val="Heading2"/>
      </w:pPr>
      <w:r>
        <w:rPr>
          <w:color w:val="1F497D"/>
        </w:rPr>
        <w:t>The Sweet Spot</w:t>
      </w:r>
    </w:p>
    <w:p w14:paraId="7446002B" w14:textId="77777777" w:rsidR="00AC3115" w:rsidRPr="00AC3115" w:rsidRDefault="00AC3115" w:rsidP="00AC3115">
      <w:pPr>
        <w:spacing w:before="60" w:after="60"/>
        <w:rPr>
          <w:color w:val="1A1A1A"/>
        </w:rPr>
      </w:pPr>
      <w:r w:rsidRPr="00AC3115">
        <w:rPr>
          <w:color w:val="1A1A1A"/>
        </w:rPr>
        <w:t>The Tradeoff</w:t>
      </w:r>
    </w:p>
    <w:p w14:paraId="3C8173D9" w14:textId="5B5C261E" w:rsidR="00AC3115" w:rsidRPr="00AC3115" w:rsidRDefault="00AC3115" w:rsidP="00AC3115">
      <w:pPr>
        <w:spacing w:before="60" w:after="60"/>
        <w:rPr>
          <w:color w:val="1A1A1A"/>
        </w:rPr>
      </w:pPr>
      <w:r w:rsidRPr="00AC3115">
        <w:rPr>
          <w:color w:val="1A1A1A"/>
        </w:rPr>
        <w:t>You can't have zero bias AND zero variance at the same time. The goal is to find a </w:t>
      </w:r>
      <w:r w:rsidRPr="00AC3115">
        <w:rPr>
          <w:b/>
          <w:bCs/>
          <w:color w:val="1A1A1A"/>
        </w:rPr>
        <w:t>sweet spot</w:t>
      </w:r>
      <w:r>
        <w:rPr>
          <w:color w:val="1A1A1A"/>
        </w:rPr>
        <w:t xml:space="preserve">, </w:t>
      </w:r>
      <w:r w:rsidRPr="00AC3115">
        <w:rPr>
          <w:color w:val="1A1A1A"/>
        </w:rPr>
        <w:t>Bias-Variance Tradeoff.</w:t>
      </w:r>
    </w:p>
    <w:p w14:paraId="65EEB13E" w14:textId="77777777" w:rsidR="004C7645" w:rsidRDefault="00000000">
      <w:pPr>
        <w:spacing w:before="160" w:after="60"/>
      </w:pPr>
      <w:r>
        <w:rPr>
          <w:b/>
          <w:bCs/>
          <w:color w:val="666666"/>
        </w:rPr>
        <w:t>Summary table</w:t>
      </w:r>
    </w:p>
    <w:p w14:paraId="1112946F" w14:textId="52127DEE" w:rsidR="004C7645" w:rsidRPr="001751D9" w:rsidRDefault="00000000">
      <w:pPr>
        <w:spacing w:before="40" w:after="60"/>
      </w:pPr>
      <w:r w:rsidRPr="001751D9">
        <w:rPr>
          <w:b/>
          <w:bCs/>
          <w:color w:val="1A1A1A"/>
        </w:rPr>
        <w:t xml:space="preserve">Condition            Train Error    Test Error     </w:t>
      </w:r>
      <w:r w:rsidR="00B77663" w:rsidRPr="001751D9">
        <w:rPr>
          <w:b/>
          <w:bCs/>
          <w:color w:val="1A1A1A"/>
        </w:rPr>
        <w:t xml:space="preserve">    </w:t>
      </w:r>
      <w:r w:rsidRPr="001751D9">
        <w:rPr>
          <w:b/>
          <w:bCs/>
          <w:color w:val="1A1A1A"/>
        </w:rPr>
        <w:t>Diagnosis</w:t>
      </w:r>
    </w:p>
    <w:p w14:paraId="10D511F0" w14:textId="1DF9BEDA" w:rsidR="004C7645" w:rsidRDefault="00000000">
      <w:pPr>
        <w:spacing w:before="40" w:after="60"/>
      </w:pPr>
      <w:r>
        <w:rPr>
          <w:color w:val="1A1A1A"/>
        </w:rPr>
        <w:t xml:space="preserve">High Bias             </w:t>
      </w:r>
      <w:r w:rsidR="00B77663">
        <w:rPr>
          <w:color w:val="1A1A1A"/>
        </w:rPr>
        <w:t xml:space="preserve">    </w:t>
      </w:r>
      <w:r>
        <w:rPr>
          <w:color w:val="1A1A1A"/>
        </w:rPr>
        <w:t xml:space="preserve">High           </w:t>
      </w:r>
      <w:r w:rsidR="00B77663">
        <w:rPr>
          <w:color w:val="1A1A1A"/>
        </w:rPr>
        <w:t xml:space="preserve">   </w:t>
      </w:r>
      <w:proofErr w:type="spellStart"/>
      <w:r>
        <w:rPr>
          <w:color w:val="1A1A1A"/>
        </w:rPr>
        <w:t>High</w:t>
      </w:r>
      <w:proofErr w:type="spellEnd"/>
      <w:r>
        <w:rPr>
          <w:color w:val="1A1A1A"/>
        </w:rPr>
        <w:t xml:space="preserve">           </w:t>
      </w:r>
      <w:r w:rsidR="00B77663">
        <w:rPr>
          <w:color w:val="1A1A1A"/>
        </w:rPr>
        <w:t xml:space="preserve">     </w:t>
      </w:r>
      <w:r>
        <w:rPr>
          <w:color w:val="1A1A1A"/>
        </w:rPr>
        <w:t>Underfitting</w:t>
      </w:r>
    </w:p>
    <w:p w14:paraId="591DCCB9" w14:textId="13633475" w:rsidR="004C7645" w:rsidRDefault="00000000">
      <w:pPr>
        <w:spacing w:before="40" w:after="60"/>
      </w:pPr>
      <w:r>
        <w:rPr>
          <w:color w:val="1A1A1A"/>
        </w:rPr>
        <w:t xml:space="preserve">High Variance         </w:t>
      </w:r>
      <w:r w:rsidR="00B77663">
        <w:rPr>
          <w:color w:val="1A1A1A"/>
        </w:rPr>
        <w:t xml:space="preserve"> </w:t>
      </w:r>
      <w:r>
        <w:rPr>
          <w:color w:val="1A1A1A"/>
        </w:rPr>
        <w:t xml:space="preserve">Low           </w:t>
      </w:r>
      <w:r w:rsidR="00B77663">
        <w:rPr>
          <w:color w:val="1A1A1A"/>
        </w:rPr>
        <w:t xml:space="preserve">   </w:t>
      </w:r>
      <w:r>
        <w:rPr>
          <w:color w:val="1A1A1A"/>
        </w:rPr>
        <w:t xml:space="preserve"> High           </w:t>
      </w:r>
      <w:r w:rsidR="00B77663">
        <w:rPr>
          <w:color w:val="1A1A1A"/>
        </w:rPr>
        <w:t xml:space="preserve">     </w:t>
      </w:r>
      <w:r>
        <w:rPr>
          <w:color w:val="1A1A1A"/>
        </w:rPr>
        <w:t>Overfitting</w:t>
      </w:r>
    </w:p>
    <w:p w14:paraId="6743B94F" w14:textId="191E0957" w:rsidR="004C7645" w:rsidRDefault="00000000">
      <w:pPr>
        <w:spacing w:before="40" w:after="60"/>
      </w:pPr>
      <w:r>
        <w:rPr>
          <w:color w:val="1A1A1A"/>
        </w:rPr>
        <w:t xml:space="preserve">Balanced (goal)       Low           </w:t>
      </w:r>
      <w:r w:rsidR="00B77663">
        <w:rPr>
          <w:color w:val="1A1A1A"/>
        </w:rPr>
        <w:t xml:space="preserve">   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Low</w:t>
      </w:r>
      <w:proofErr w:type="spellEnd"/>
      <w:r>
        <w:rPr>
          <w:color w:val="1A1A1A"/>
        </w:rPr>
        <w:t xml:space="preserve">            </w:t>
      </w:r>
      <w:r w:rsidR="00B77663">
        <w:rPr>
          <w:color w:val="1A1A1A"/>
        </w:rPr>
        <w:t xml:space="preserve">      </w:t>
      </w:r>
      <w:r>
        <w:rPr>
          <w:color w:val="1A1A1A"/>
        </w:rPr>
        <w:t xml:space="preserve">Good fit </w:t>
      </w:r>
    </w:p>
    <w:p w14:paraId="2C28FF51" w14:textId="77777777" w:rsidR="004C7645" w:rsidRDefault="004C7645">
      <w:pPr>
        <w:spacing w:before="60" w:after="60"/>
      </w:pPr>
    </w:p>
    <w:p w14:paraId="3BD78451" w14:textId="6644C2BA" w:rsidR="004C7645" w:rsidRDefault="00000000">
      <w:pPr>
        <w:pStyle w:val="Heading2"/>
      </w:pPr>
      <w:r>
        <w:rPr>
          <w:color w:val="1F497D"/>
        </w:rPr>
        <w:t>class notes</w:t>
      </w:r>
    </w:p>
    <w:p w14:paraId="55FBF29D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Bias = model leans toward more data / prior assumptions — misses the real pattern</w:t>
      </w:r>
    </w:p>
    <w:p w14:paraId="3D974D0C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Variance = spread of data the model tries to capture</w:t>
      </w:r>
    </w:p>
    <w:p w14:paraId="7073A14B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Variance too low → underfit model (too rigid)</w:t>
      </w:r>
    </w:p>
    <w:p w14:paraId="1EFFB595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Variance too high → overfit model (too flexible)</w:t>
      </w:r>
    </w:p>
    <w:p w14:paraId="52E5C801" w14:textId="77777777" w:rsidR="004C76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Bias–Variance Tradeoff: as you reduce bias, variance tends to increase and vice versa</w:t>
      </w:r>
    </w:p>
    <w:p w14:paraId="5436B504" w14:textId="77777777" w:rsidR="004C7645" w:rsidRDefault="004C7645">
      <w:pPr>
        <w:spacing w:before="60" w:after="60"/>
      </w:pPr>
    </w:p>
    <w:p w14:paraId="49A63D59" w14:textId="33A9AFD2" w:rsidR="004C7645" w:rsidRPr="00AF4528" w:rsidRDefault="004C7645">
      <w:pPr>
        <w:spacing w:before="40" w:after="60"/>
        <w:ind w:left="360"/>
        <w:rPr>
          <w:color w:val="000000" w:themeColor="text1"/>
        </w:rPr>
      </w:pPr>
    </w:p>
    <w:sectPr w:rsidR="004C7645" w:rsidRPr="00AF452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F260C" w14:textId="77777777" w:rsidR="000725DE" w:rsidRDefault="000725DE">
      <w:r>
        <w:separator/>
      </w:r>
    </w:p>
  </w:endnote>
  <w:endnote w:type="continuationSeparator" w:id="0">
    <w:p w14:paraId="74CCB63E" w14:textId="77777777" w:rsidR="000725DE" w:rsidRDefault="00072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F68D" w14:textId="6F603E45" w:rsidR="004C7645" w:rsidRDefault="004C7645">
    <w:pPr>
      <w:pBdr>
        <w:top w:val="single" w:sz="4" w:space="1" w:color="CCCCCC"/>
      </w:pBdr>
      <w:tabs>
        <w:tab w:val="right" w:pos="9026"/>
      </w:tabs>
      <w:rPr>
        <w:color w:val="666666"/>
        <w:sz w:val="18"/>
        <w:szCs w:val="18"/>
      </w:rPr>
    </w:pPr>
  </w:p>
  <w:p w14:paraId="270FA8A6" w14:textId="77777777" w:rsidR="00B77663" w:rsidRDefault="00B77663">
    <w:pPr>
      <w:pBdr>
        <w:top w:val="single" w:sz="4" w:space="1" w:color="CCCCCC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E628F" w14:textId="77777777" w:rsidR="000725DE" w:rsidRDefault="000725DE">
      <w:r>
        <w:separator/>
      </w:r>
    </w:p>
  </w:footnote>
  <w:footnote w:type="continuationSeparator" w:id="0">
    <w:p w14:paraId="0F713AC9" w14:textId="77777777" w:rsidR="000725DE" w:rsidRDefault="00072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D40C5" w14:textId="65433200" w:rsidR="004C7645" w:rsidRDefault="004C7645">
    <w:pPr>
      <w:pBdr>
        <w:bottom w:val="single" w:sz="4" w:space="1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A6221"/>
    <w:multiLevelType w:val="hybridMultilevel"/>
    <w:tmpl w:val="ADC4CE4E"/>
    <w:lvl w:ilvl="0" w:tplc="064E5B12">
      <w:start w:val="1"/>
      <w:numFmt w:val="bullet"/>
      <w:lvlText w:val="●"/>
      <w:lvlJc w:val="left"/>
      <w:pPr>
        <w:ind w:left="720" w:hanging="360"/>
      </w:pPr>
    </w:lvl>
    <w:lvl w:ilvl="1" w:tplc="13809944">
      <w:start w:val="1"/>
      <w:numFmt w:val="bullet"/>
      <w:lvlText w:val="○"/>
      <w:lvlJc w:val="left"/>
      <w:pPr>
        <w:ind w:left="1440" w:hanging="360"/>
      </w:pPr>
    </w:lvl>
    <w:lvl w:ilvl="2" w:tplc="699AC724">
      <w:start w:val="1"/>
      <w:numFmt w:val="bullet"/>
      <w:lvlText w:val="■"/>
      <w:lvlJc w:val="left"/>
      <w:pPr>
        <w:ind w:left="2160" w:hanging="360"/>
      </w:pPr>
    </w:lvl>
    <w:lvl w:ilvl="3" w:tplc="6BE24BF4">
      <w:start w:val="1"/>
      <w:numFmt w:val="bullet"/>
      <w:lvlText w:val="●"/>
      <w:lvlJc w:val="left"/>
      <w:pPr>
        <w:ind w:left="2880" w:hanging="360"/>
      </w:pPr>
    </w:lvl>
    <w:lvl w:ilvl="4" w:tplc="4D4811F0">
      <w:start w:val="1"/>
      <w:numFmt w:val="bullet"/>
      <w:lvlText w:val="○"/>
      <w:lvlJc w:val="left"/>
      <w:pPr>
        <w:ind w:left="3600" w:hanging="360"/>
      </w:pPr>
    </w:lvl>
    <w:lvl w:ilvl="5" w:tplc="9CEA452E">
      <w:start w:val="1"/>
      <w:numFmt w:val="bullet"/>
      <w:lvlText w:val="■"/>
      <w:lvlJc w:val="left"/>
      <w:pPr>
        <w:ind w:left="4320" w:hanging="360"/>
      </w:pPr>
    </w:lvl>
    <w:lvl w:ilvl="6" w:tplc="76E21620">
      <w:start w:val="1"/>
      <w:numFmt w:val="bullet"/>
      <w:lvlText w:val="●"/>
      <w:lvlJc w:val="left"/>
      <w:pPr>
        <w:ind w:left="5040" w:hanging="360"/>
      </w:pPr>
    </w:lvl>
    <w:lvl w:ilvl="7" w:tplc="49D01BF6">
      <w:start w:val="1"/>
      <w:numFmt w:val="bullet"/>
      <w:lvlText w:val="●"/>
      <w:lvlJc w:val="left"/>
      <w:pPr>
        <w:ind w:left="5760" w:hanging="360"/>
      </w:pPr>
    </w:lvl>
    <w:lvl w:ilvl="8" w:tplc="1FDCC6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49422C"/>
    <w:multiLevelType w:val="hybridMultilevel"/>
    <w:tmpl w:val="987688A0"/>
    <w:lvl w:ilvl="0" w:tplc="EFDC8B2E">
      <w:start w:val="1"/>
      <w:numFmt w:val="bullet"/>
      <w:lvlText w:val="•"/>
      <w:lvlJc w:val="left"/>
      <w:pPr>
        <w:ind w:left="720" w:hanging="360"/>
      </w:pPr>
    </w:lvl>
    <w:lvl w:ilvl="1" w:tplc="0E122E5A">
      <w:numFmt w:val="decimal"/>
      <w:lvlText w:val=""/>
      <w:lvlJc w:val="left"/>
    </w:lvl>
    <w:lvl w:ilvl="2" w:tplc="B5C24B06">
      <w:numFmt w:val="decimal"/>
      <w:lvlText w:val=""/>
      <w:lvlJc w:val="left"/>
    </w:lvl>
    <w:lvl w:ilvl="3" w:tplc="B07C2730">
      <w:numFmt w:val="decimal"/>
      <w:lvlText w:val=""/>
      <w:lvlJc w:val="left"/>
    </w:lvl>
    <w:lvl w:ilvl="4" w:tplc="DD86F492">
      <w:numFmt w:val="decimal"/>
      <w:lvlText w:val=""/>
      <w:lvlJc w:val="left"/>
    </w:lvl>
    <w:lvl w:ilvl="5" w:tplc="348AE6FC">
      <w:numFmt w:val="decimal"/>
      <w:lvlText w:val=""/>
      <w:lvlJc w:val="left"/>
    </w:lvl>
    <w:lvl w:ilvl="6" w:tplc="088A019E">
      <w:numFmt w:val="decimal"/>
      <w:lvlText w:val=""/>
      <w:lvlJc w:val="left"/>
    </w:lvl>
    <w:lvl w:ilvl="7" w:tplc="45A07C6A">
      <w:numFmt w:val="decimal"/>
      <w:lvlText w:val=""/>
      <w:lvlJc w:val="left"/>
    </w:lvl>
    <w:lvl w:ilvl="8" w:tplc="56BCF7D2">
      <w:numFmt w:val="decimal"/>
      <w:lvlText w:val=""/>
      <w:lvlJc w:val="left"/>
    </w:lvl>
  </w:abstractNum>
  <w:num w:numId="1" w16cid:durableId="1943145267">
    <w:abstractNumId w:val="0"/>
    <w:lvlOverride w:ilvl="0">
      <w:startOverride w:val="1"/>
    </w:lvlOverride>
  </w:num>
  <w:num w:numId="2" w16cid:durableId="13902263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645"/>
    <w:rsid w:val="000725DE"/>
    <w:rsid w:val="001751D9"/>
    <w:rsid w:val="001D2C19"/>
    <w:rsid w:val="00392185"/>
    <w:rsid w:val="0041775F"/>
    <w:rsid w:val="004C7645"/>
    <w:rsid w:val="00537D34"/>
    <w:rsid w:val="00623B7A"/>
    <w:rsid w:val="007D13D8"/>
    <w:rsid w:val="00AC3115"/>
    <w:rsid w:val="00AF4528"/>
    <w:rsid w:val="00AF7090"/>
    <w:rsid w:val="00B77663"/>
    <w:rsid w:val="00C578BC"/>
    <w:rsid w:val="00DB00E6"/>
    <w:rsid w:val="00E62D22"/>
    <w:rsid w:val="00E9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1978"/>
  <w15:docId w15:val="{CA2253DF-FD53-47CE-B12A-952D5C7FA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76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7663"/>
  </w:style>
  <w:style w:type="paragraph" w:styleId="Footer">
    <w:name w:val="footer"/>
    <w:basedOn w:val="Normal"/>
    <w:link w:val="FooterChar"/>
    <w:uiPriority w:val="99"/>
    <w:unhideWhenUsed/>
    <w:rsid w:val="00B776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7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813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Kunwar, Sheela</cp:lastModifiedBy>
  <cp:revision>9</cp:revision>
  <dcterms:created xsi:type="dcterms:W3CDTF">2026-04-26T20:01:00Z</dcterms:created>
  <dcterms:modified xsi:type="dcterms:W3CDTF">2026-04-28T15:59:00Z</dcterms:modified>
</cp:coreProperties>
</file>