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sz w:val="96"/>
          <w:szCs w:val="96"/>
        </w:rPr>
        <w:t xml:space="preserve">🩺</w:t>
      </w:r>
    </w:p>
    <w:p>
      <w:pPr>
        <w:spacing w:after="120" w:before="300"/>
        <w:jc w:val="center"/>
      </w:pPr>
      <w:r>
        <w:rPr>
          <w:rFonts w:ascii="Calibri" w:cs="Calibri" w:eastAsia="Calibri" w:hAnsi="Calibri"/>
          <w:b/>
          <w:bCs/>
          <w:color w:val="1F4B3F"/>
          <w:sz w:val="64"/>
          <w:szCs w:val="64"/>
        </w:rPr>
        <w:t xml:space="preserve">Book a Doctor</w:t>
      </w:r>
    </w:p>
    <w:p>
      <w:pPr>
        <w:spacing w:after="400"/>
        <w:jc w:val="center"/>
      </w:pPr>
      <w:r>
        <w:rPr>
          <w:rFonts w:ascii="Calibri" w:cs="Calibri" w:eastAsia="Calibri" w:hAnsi="Calibri"/>
          <w:color w:val="5B6B67"/>
          <w:sz w:val="30"/>
          <w:szCs w:val="30"/>
        </w:rPr>
        <w:t xml:space="preserve">Project Documentation &amp; Implementation Guide</w:t>
      </w:r>
    </w:p>
    <w:p>
      <w:pPr>
        <w:spacing w:after="60"/>
        <w:jc w:val="center"/>
      </w:pPr>
      <w:r>
        <w:rPr>
          <w:rFonts w:ascii="Calibri" w:cs="Calibri" w:eastAsia="Calibri" w:hAnsi="Calibri"/>
          <w:i/>
          <w:iCs/>
          <w:color w:val="222222"/>
          <w:sz w:val="22"/>
          <w:szCs w:val="22"/>
        </w:rPr>
        <w:t xml:space="preserve">A Full-Stack MERN Healthcare Appointment Booking Platform</w:t>
      </w:r>
    </w:p>
    <w:p>
      <w:pPr>
        <w:spacing w:before="800"/>
        <w:jc w:val="center"/>
      </w:pPr>
      <w:r>
        <w:rPr>
          <w:rFonts w:ascii="Calibri" w:cs="Calibri" w:eastAsia="Calibri" w:hAnsi="Calibri"/>
          <w:b/>
          <w:bCs/>
          <w:color w:val="2F6F5E"/>
          <w:sz w:val="20"/>
          <w:szCs w:val="20"/>
        </w:rPr>
        <w:t xml:space="preserve">MongoDB  •  Express.js  •  React.js  •  Node.js</w:t>
      </w:r>
    </w:p>
    <w:p>
      <w:r>
        <w:br w:type="page"/>
      </w:r>
    </w:p>
    <w:p>
      <w:pPr>
        <w:pStyle w:val="Heading1"/>
        <w:pBdr>
          <w:bottom w:val="single" w:color="2F6F5E" w:sz="8" w:space="4"/>
        </w:pBdr>
        <w:spacing w:after="200" w:before="400"/>
      </w:pPr>
      <w:r>
        <w:rPr>
          <w:b/>
          <w:bCs/>
          <w:color w:val="1F4B3F"/>
          <w:sz w:val="32"/>
          <w:szCs w:val="32"/>
        </w:rPr>
        <w:t xml:space="preserve">Table of Contents</w:t>
      </w:r>
    </w:p>
    <w:p>
      <w:pPr>
        <w:spacing w:after="140"/>
      </w:pPr>
      <w:r>
        <w:rPr>
          <w:rFonts w:ascii="Calibri" w:cs="Calibri" w:eastAsia="Calibri" w:hAnsi="Calibri"/>
          <w:b/>
          <w:bCs/>
          <w:color w:val="2F6F5E"/>
          <w:sz w:val="22"/>
          <w:szCs w:val="22"/>
        </w:rPr>
        <w:t xml:space="preserve">1.  </w:t>
      </w:r>
      <w:r>
        <w:rPr>
          <w:rFonts w:ascii="Calibri" w:cs="Calibri" w:eastAsia="Calibri" w:hAnsi="Calibri"/>
          <w:color w:val="222222"/>
          <w:sz w:val="22"/>
          <w:szCs w:val="22"/>
        </w:rPr>
        <w:t xml:space="preserve">Project Overview</w:t>
      </w:r>
    </w:p>
    <w:p>
      <w:pPr>
        <w:spacing w:after="140"/>
      </w:pPr>
      <w:r>
        <w:rPr>
          <w:rFonts w:ascii="Calibri" w:cs="Calibri" w:eastAsia="Calibri" w:hAnsi="Calibri"/>
          <w:b/>
          <w:bCs/>
          <w:color w:val="2F6F5E"/>
          <w:sz w:val="22"/>
          <w:szCs w:val="22"/>
        </w:rPr>
        <w:t xml:space="preserve">2.  </w:t>
      </w:r>
      <w:r>
        <w:rPr>
          <w:rFonts w:ascii="Calibri" w:cs="Calibri" w:eastAsia="Calibri" w:hAnsi="Calibri"/>
          <w:color w:val="222222"/>
          <w:sz w:val="22"/>
          <w:szCs w:val="22"/>
        </w:rPr>
        <w:t xml:space="preserve">Technology Stack</w:t>
      </w:r>
    </w:p>
    <w:p>
      <w:pPr>
        <w:spacing w:after="140"/>
      </w:pPr>
      <w:r>
        <w:rPr>
          <w:rFonts w:ascii="Calibri" w:cs="Calibri" w:eastAsia="Calibri" w:hAnsi="Calibri"/>
          <w:b/>
          <w:bCs/>
          <w:color w:val="2F6F5E"/>
          <w:sz w:val="22"/>
          <w:szCs w:val="22"/>
        </w:rPr>
        <w:t xml:space="preserve">3.  </w:t>
      </w:r>
      <w:r>
        <w:rPr>
          <w:rFonts w:ascii="Calibri" w:cs="Calibri" w:eastAsia="Calibri" w:hAnsi="Calibri"/>
          <w:color w:val="222222"/>
          <w:sz w:val="22"/>
          <w:szCs w:val="22"/>
        </w:rPr>
        <w:t xml:space="preserve">System Architecture</w:t>
      </w:r>
    </w:p>
    <w:p>
      <w:pPr>
        <w:spacing w:after="140"/>
      </w:pPr>
      <w:r>
        <w:rPr>
          <w:rFonts w:ascii="Calibri" w:cs="Calibri" w:eastAsia="Calibri" w:hAnsi="Calibri"/>
          <w:b/>
          <w:bCs/>
          <w:color w:val="2F6F5E"/>
          <w:sz w:val="22"/>
          <w:szCs w:val="22"/>
        </w:rPr>
        <w:t xml:space="preserve">4.  </w:t>
      </w:r>
      <w:r>
        <w:rPr>
          <w:rFonts w:ascii="Calibri" w:cs="Calibri" w:eastAsia="Calibri" w:hAnsi="Calibri"/>
          <w:color w:val="222222"/>
          <w:sz w:val="22"/>
          <w:szCs w:val="22"/>
        </w:rPr>
        <w:t xml:space="preserve">Database Design</w:t>
      </w:r>
    </w:p>
    <w:p>
      <w:pPr>
        <w:spacing w:after="140"/>
      </w:pPr>
      <w:r>
        <w:rPr>
          <w:rFonts w:ascii="Calibri" w:cs="Calibri" w:eastAsia="Calibri" w:hAnsi="Calibri"/>
          <w:b/>
          <w:bCs/>
          <w:color w:val="2F6F5E"/>
          <w:sz w:val="22"/>
          <w:szCs w:val="22"/>
        </w:rPr>
        <w:t xml:space="preserve">5.  </w:t>
      </w:r>
      <w:r>
        <w:rPr>
          <w:rFonts w:ascii="Calibri" w:cs="Calibri" w:eastAsia="Calibri" w:hAnsi="Calibri"/>
          <w:color w:val="222222"/>
          <w:sz w:val="22"/>
          <w:szCs w:val="22"/>
        </w:rPr>
        <w:t xml:space="preserve">API Reference</w:t>
      </w:r>
    </w:p>
    <w:p>
      <w:pPr>
        <w:spacing w:after="140"/>
      </w:pPr>
      <w:r>
        <w:rPr>
          <w:rFonts w:ascii="Calibri" w:cs="Calibri" w:eastAsia="Calibri" w:hAnsi="Calibri"/>
          <w:b/>
          <w:bCs/>
          <w:color w:val="2F6F5E"/>
          <w:sz w:val="22"/>
          <w:szCs w:val="22"/>
        </w:rPr>
        <w:t xml:space="preserve">6.  </w:t>
      </w:r>
      <w:r>
        <w:rPr>
          <w:rFonts w:ascii="Calibri" w:cs="Calibri" w:eastAsia="Calibri" w:hAnsi="Calibri"/>
          <w:color w:val="222222"/>
          <w:sz w:val="22"/>
          <w:szCs w:val="22"/>
        </w:rPr>
        <w:t xml:space="preserve">Installation &amp; Setup Guide</w:t>
      </w:r>
    </w:p>
    <w:p>
      <w:pPr>
        <w:spacing w:after="140"/>
      </w:pPr>
      <w:r>
        <w:rPr>
          <w:rFonts w:ascii="Calibri" w:cs="Calibri" w:eastAsia="Calibri" w:hAnsi="Calibri"/>
          <w:b/>
          <w:bCs/>
          <w:color w:val="2F6F5E"/>
          <w:sz w:val="22"/>
          <w:szCs w:val="22"/>
        </w:rPr>
        <w:t xml:space="preserve">7.  </w:t>
      </w:r>
      <w:r>
        <w:rPr>
          <w:rFonts w:ascii="Calibri" w:cs="Calibri" w:eastAsia="Calibri" w:hAnsi="Calibri"/>
          <w:color w:val="222222"/>
          <w:sz w:val="22"/>
          <w:szCs w:val="22"/>
        </w:rPr>
        <w:t xml:space="preserve">User Roles &amp; Workflows</w:t>
      </w:r>
    </w:p>
    <w:p>
      <w:pPr>
        <w:spacing w:after="140"/>
      </w:pPr>
      <w:r>
        <w:rPr>
          <w:rFonts w:ascii="Calibri" w:cs="Calibri" w:eastAsia="Calibri" w:hAnsi="Calibri"/>
          <w:b/>
          <w:bCs/>
          <w:color w:val="2F6F5E"/>
          <w:sz w:val="22"/>
          <w:szCs w:val="22"/>
        </w:rPr>
        <w:t xml:space="preserve">8.  </w:t>
      </w:r>
      <w:r>
        <w:rPr>
          <w:rFonts w:ascii="Calibri" w:cs="Calibri" w:eastAsia="Calibri" w:hAnsi="Calibri"/>
          <w:color w:val="222222"/>
          <w:sz w:val="22"/>
          <w:szCs w:val="22"/>
        </w:rPr>
        <w:t xml:space="preserve">Feature Summary</w:t>
      </w:r>
    </w:p>
    <w:p>
      <w:pPr>
        <w:spacing w:after="140"/>
      </w:pPr>
      <w:r>
        <w:rPr>
          <w:rFonts w:ascii="Calibri" w:cs="Calibri" w:eastAsia="Calibri" w:hAnsi="Calibri"/>
          <w:b/>
          <w:bCs/>
          <w:color w:val="2F6F5E"/>
          <w:sz w:val="22"/>
          <w:szCs w:val="22"/>
        </w:rPr>
        <w:t xml:space="preserve">9.  </w:t>
      </w:r>
      <w:r>
        <w:rPr>
          <w:rFonts w:ascii="Calibri" w:cs="Calibri" w:eastAsia="Calibri" w:hAnsi="Calibri"/>
          <w:color w:val="222222"/>
          <w:sz w:val="22"/>
          <w:szCs w:val="22"/>
        </w:rPr>
        <w:t xml:space="preserve">Security Considerations</w:t>
      </w:r>
    </w:p>
    <w:p>
      <w:pPr>
        <w:spacing w:after="140"/>
      </w:pPr>
      <w:r>
        <w:rPr>
          <w:rFonts w:ascii="Calibri" w:cs="Calibri" w:eastAsia="Calibri" w:hAnsi="Calibri"/>
          <w:b/>
          <w:bCs/>
          <w:color w:val="2F6F5E"/>
          <w:sz w:val="22"/>
          <w:szCs w:val="22"/>
        </w:rPr>
        <w:t xml:space="preserve">10.  </w:t>
      </w:r>
      <w:r>
        <w:rPr>
          <w:rFonts w:ascii="Calibri" w:cs="Calibri" w:eastAsia="Calibri" w:hAnsi="Calibri"/>
          <w:color w:val="222222"/>
          <w:sz w:val="22"/>
          <w:szCs w:val="22"/>
        </w:rPr>
        <w:t xml:space="preserve">Deployment Notes</w:t>
      </w:r>
    </w:p>
    <w:p>
      <w:pPr>
        <w:spacing w:after="140"/>
      </w:pPr>
      <w:r>
        <w:rPr>
          <w:rFonts w:ascii="Calibri" w:cs="Calibri" w:eastAsia="Calibri" w:hAnsi="Calibri"/>
          <w:b/>
          <w:bCs/>
          <w:color w:val="2F6F5E"/>
          <w:sz w:val="22"/>
          <w:szCs w:val="22"/>
        </w:rPr>
        <w:t xml:space="preserve">11.  </w:t>
      </w:r>
      <w:r>
        <w:rPr>
          <w:rFonts w:ascii="Calibri" w:cs="Calibri" w:eastAsia="Calibri" w:hAnsi="Calibri"/>
          <w:color w:val="222222"/>
          <w:sz w:val="22"/>
          <w:szCs w:val="22"/>
        </w:rPr>
        <w:t xml:space="preserve">Future Enhancements</w:t>
      </w:r>
    </w:p>
    <w:p>
      <w:pPr>
        <w:spacing w:after="140"/>
      </w:pPr>
      <w:r>
        <w:rPr>
          <w:rFonts w:ascii="Calibri" w:cs="Calibri" w:eastAsia="Calibri" w:hAnsi="Calibri"/>
          <w:b/>
          <w:bCs/>
          <w:color w:val="2F6F5E"/>
          <w:sz w:val="22"/>
          <w:szCs w:val="22"/>
        </w:rPr>
        <w:t xml:space="preserve">12.  </w:t>
      </w:r>
      <w:r>
        <w:rPr>
          <w:rFonts w:ascii="Calibri" w:cs="Calibri" w:eastAsia="Calibri" w:hAnsi="Calibri"/>
          <w:color w:val="222222"/>
          <w:sz w:val="22"/>
          <w:szCs w:val="22"/>
        </w:rPr>
        <w:t xml:space="preserve">Conclusion</w:t>
      </w:r>
    </w:p>
    <w:p>
      <w:r>
        <w:br w:type="page"/>
      </w:r>
    </w:p>
    <w:p>
      <w:pPr>
        <w:pStyle w:val="Heading1"/>
        <w:pBdr>
          <w:bottom w:val="single" w:color="2F6F5E" w:sz="8" w:space="4"/>
        </w:pBdr>
        <w:spacing w:after="200" w:before="400"/>
      </w:pPr>
      <w:r>
        <w:rPr>
          <w:b/>
          <w:bCs/>
          <w:color w:val="1F4B3F"/>
          <w:sz w:val="32"/>
          <w:szCs w:val="32"/>
        </w:rPr>
        <w:t xml:space="preserve">1. Project Overview</w:t>
      </w:r>
    </w:p>
    <w:p>
      <w:pPr>
        <w:spacing w:after="160" w:line="300"/>
      </w:pPr>
      <w:r>
        <w:rPr>
          <w:rFonts w:ascii="Calibri" w:cs="Calibri" w:eastAsia="Calibri" w:hAnsi="Calibri"/>
          <w:color w:val="222222"/>
          <w:sz w:val="22"/>
          <w:szCs w:val="22"/>
        </w:rPr>
        <w:t xml:space="preserve">The Book a Doctor App is an innovative healthcare booking platform designed to streamline the process of connecting patients with healthcare providers. It enables users to easily find, schedule, and manage medical appointments through a clean, user-friendly interface.</w:t>
      </w:r>
    </w:p>
    <w:p>
      <w:pPr>
        <w:spacing w:after="160" w:line="300"/>
      </w:pPr>
      <w:r>
        <w:rPr>
          <w:rFonts w:ascii="Calibri" w:cs="Calibri" w:eastAsia="Calibri" w:hAnsi="Calibri"/>
          <w:color w:val="222222"/>
          <w:sz w:val="22"/>
          <w:szCs w:val="22"/>
        </w:rPr>
        <w:t xml:space="preserve">The platform bridges the gap between patients, doctors, and administrators by offering essential features such as doctor browsing, appointment scheduling, secure document uploads, and real-time notifications. By digitizing appointment management, the app reduces the time and effort patients spend searching for doctors, while allowing doctors to manage their schedules efficiently.</w:t>
      </w:r>
    </w:p>
    <w:p>
      <w:pPr>
        <w:pStyle w:val="Heading2"/>
        <w:spacing w:after="140" w:before="300"/>
      </w:pPr>
      <w:r>
        <w:rPr>
          <w:b/>
          <w:bCs/>
          <w:color w:val="2F6F5E"/>
          <w:sz w:val="26"/>
          <w:szCs w:val="26"/>
        </w:rPr>
        <w:t xml:space="preserve">1.1 Problem Statement</w:t>
      </w:r>
    </w:p>
    <w:p>
      <w:pPr>
        <w:spacing w:after="160" w:line="300"/>
      </w:pPr>
      <w:r>
        <w:rPr>
          <w:rFonts w:ascii="Calibri" w:cs="Calibri" w:eastAsia="Calibri" w:hAnsi="Calibri"/>
          <w:color w:val="222222"/>
          <w:sz w:val="22"/>
          <w:szCs w:val="22"/>
        </w:rPr>
        <w:t xml:space="preserve">Traditional appointment booking (phone calls, walk-ins, or paper registers) is slow, error-prone, and offers no visibility into doctor availability. Patients cannot easily compare doctors by specialization or track the status of a request, and doctors have no centralized way to manage incoming bookings or share documents with patients.</w:t>
      </w:r>
    </w:p>
    <w:p>
      <w:pPr>
        <w:pStyle w:val="Heading2"/>
        <w:spacing w:after="140" w:before="300"/>
      </w:pPr>
      <w:r>
        <w:rPr>
          <w:b/>
          <w:bCs/>
          <w:color w:val="2F6F5E"/>
          <w:sz w:val="26"/>
          <w:szCs w:val="26"/>
        </w:rPr>
        <w:t xml:space="preserve">1.2 Solution</w:t>
      </w:r>
    </w:p>
    <w:p>
      <w:pPr>
        <w:spacing w:after="160" w:line="300"/>
      </w:pPr>
      <w:r>
        <w:rPr>
          <w:rFonts w:ascii="Calibri" w:cs="Calibri" w:eastAsia="Calibri" w:hAnsi="Calibri"/>
          <w:color w:val="222222"/>
          <w:sz w:val="22"/>
          <w:szCs w:val="22"/>
        </w:rPr>
        <w:t xml:space="preserve">Book a Doctor solves this with a single web application serving three distinct roles — Patient, Doctor, and Admin — each with a tailored dashboard. Patients browse and book; doctors confirm, manage, and complete appointments; admins approve new doctors and oversee the platform.</w:t>
      </w:r>
    </w:p>
    <w:p>
      <w:pPr>
        <w:pStyle w:val="Heading2"/>
        <w:spacing w:after="140" w:before="300"/>
      </w:pPr>
      <w:r>
        <w:rPr>
          <w:b/>
          <w:bCs/>
          <w:color w:val="2F6F5E"/>
          <w:sz w:val="26"/>
          <w:szCs w:val="26"/>
        </w:rPr>
        <w:t xml:space="preserve">1.3 Target Users</w:t>
      </w:r>
    </w:p>
    <w:p>
      <w:pPr>
        <w:pStyle w:val="ListParagraph"/>
        <w:numPr>
          <w:ilvl w:val="0"/>
          <w:numId w:val="2"/>
        </w:numPr>
        <w:spacing w:after="90" w:line="280"/>
      </w:pPr>
      <w:r>
        <w:rPr>
          <w:rFonts w:ascii="Calibri" w:cs="Calibri" w:eastAsia="Calibri" w:hAnsi="Calibri"/>
          <w:color w:val="222222"/>
          <w:sz w:val="22"/>
          <w:szCs w:val="22"/>
        </w:rPr>
        <w:t xml:space="preserve">Patients — individuals looking to find and book appointments with healthcare providers.</w:t>
      </w:r>
    </w:p>
    <w:p>
      <w:pPr>
        <w:pStyle w:val="ListParagraph"/>
        <w:numPr>
          <w:ilvl w:val="0"/>
          <w:numId w:val="2"/>
        </w:numPr>
        <w:spacing w:after="90" w:line="280"/>
      </w:pPr>
      <w:r>
        <w:rPr>
          <w:rFonts w:ascii="Calibri" w:cs="Calibri" w:eastAsia="Calibri" w:hAnsi="Calibri"/>
          <w:color w:val="222222"/>
          <w:sz w:val="22"/>
          <w:szCs w:val="22"/>
        </w:rPr>
        <w:t xml:space="preserve">Doctors — healthcare providers who want to list their services and manage their appointment schedule.</w:t>
      </w:r>
    </w:p>
    <w:p>
      <w:pPr>
        <w:pStyle w:val="ListParagraph"/>
        <w:numPr>
          <w:ilvl w:val="0"/>
          <w:numId w:val="2"/>
        </w:numPr>
        <w:spacing w:after="90" w:line="280"/>
      </w:pPr>
      <w:r>
        <w:rPr>
          <w:rFonts w:ascii="Calibri" w:cs="Calibri" w:eastAsia="Calibri" w:hAnsi="Calibri"/>
          <w:color w:val="222222"/>
          <w:sz w:val="22"/>
          <w:szCs w:val="22"/>
        </w:rPr>
        <w:t xml:space="preserve">Admins — platform operators who verify doctor credentials and moderate platform activity.</w:t>
      </w:r>
    </w:p>
    <w:p>
      <w:pPr>
        <w:pStyle w:val="Heading1"/>
        <w:pBdr>
          <w:bottom w:val="single" w:color="2F6F5E" w:sz="8" w:space="4"/>
        </w:pBdr>
        <w:spacing w:after="200" w:before="400"/>
      </w:pPr>
      <w:r>
        <w:rPr>
          <w:b/>
          <w:bCs/>
          <w:color w:val="1F4B3F"/>
          <w:sz w:val="32"/>
          <w:szCs w:val="32"/>
        </w:rPr>
        <w:t xml:space="preserve">2. Technology Stack</w:t>
      </w:r>
    </w:p>
    <w:p>
      <w:pPr>
        <w:spacing w:after="160" w:line="300"/>
      </w:pPr>
      <w:r>
        <w:rPr>
          <w:rFonts w:ascii="Calibri" w:cs="Calibri" w:eastAsia="Calibri" w:hAnsi="Calibri"/>
          <w:color w:val="222222"/>
          <w:sz w:val="22"/>
          <w:szCs w:val="22"/>
        </w:rPr>
        <w:t xml:space="preserve">The application follows the MERN stack architecture — a JavaScript-based, full-stack approach that uses a single language across both the client and server.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00"/>
      </w:tblGrid>
      <w:tr>
        <w:tc>
          <w:tcPr>
            <w:tcW w:type="dxa" w:w="22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Layer</w:t>
            </w:r>
          </w:p>
        </w:tc>
        <w:tc>
          <w:tcPr>
            <w:tcW w:type="dxa" w:w="32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Technology</w:t>
            </w:r>
          </w:p>
        </w:tc>
        <w:tc>
          <w:tcPr>
            <w:tcW w:type="dxa" w:w="42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c>
          <w:tcPr>
            <w:tcW w:type="dxa" w:w="2200"/>
            <w:tcMar>
              <w:top w:type="dxa" w:w="100"/>
              <w:left w:type="dxa" w:w="120"/>
              <w:bottom w:type="dxa" w:w="100"/>
              <w:right w:type="dxa" w:w="120"/>
            </w:tcMar>
          </w:tcPr>
          <w:p>
            <w:r>
              <w:rPr>
                <w:rFonts w:ascii="Calibri" w:cs="Calibri" w:eastAsia="Calibri" w:hAnsi="Calibri"/>
                <w:b w:val="false"/>
                <w:bCs w:val="false"/>
                <w:color w:val="222222"/>
                <w:sz w:val="20"/>
                <w:szCs w:val="20"/>
              </w:rPr>
              <w:t xml:space="preserve">Frontend</w:t>
            </w:r>
          </w:p>
        </w:tc>
        <w:tc>
          <w:tcPr>
            <w:tcW w:type="dxa" w:w="3200"/>
            <w:tcMar>
              <w:top w:type="dxa" w:w="100"/>
              <w:left w:type="dxa" w:w="120"/>
              <w:bottom w:type="dxa" w:w="100"/>
              <w:right w:type="dxa" w:w="120"/>
            </w:tcMar>
          </w:tcPr>
          <w:p>
            <w:r>
              <w:rPr>
                <w:rFonts w:ascii="Calibri" w:cs="Calibri" w:eastAsia="Calibri" w:hAnsi="Calibri"/>
                <w:b w:val="false"/>
                <w:bCs w:val="false"/>
                <w:color w:val="222222"/>
                <w:sz w:val="20"/>
                <w:szCs w:val="20"/>
              </w:rPr>
              <w:t xml:space="preserve">React.js, React Router, Axios</w:t>
            </w:r>
          </w:p>
        </w:tc>
        <w:tc>
          <w:tcPr>
            <w:tcW w:type="dxa" w:w="4200"/>
            <w:tcMar>
              <w:top w:type="dxa" w:w="100"/>
              <w:left w:type="dxa" w:w="120"/>
              <w:bottom w:type="dxa" w:w="100"/>
              <w:right w:type="dxa" w:w="120"/>
            </w:tcMar>
          </w:tcPr>
          <w:p>
            <w:r>
              <w:rPr>
                <w:rFonts w:ascii="Calibri" w:cs="Calibri" w:eastAsia="Calibri" w:hAnsi="Calibri"/>
                <w:b w:val="false"/>
                <w:bCs w:val="false"/>
                <w:color w:val="222222"/>
                <w:sz w:val="20"/>
                <w:szCs w:val="20"/>
              </w:rPr>
              <w:t xml:space="preserve">Single-page application UI, client-side routing, HTTP requests</w:t>
            </w:r>
          </w:p>
        </w:tc>
      </w:tr>
      <w:tr>
        <w:tc>
          <w:tcPr>
            <w:tcW w:type="dxa" w:w="22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Backend</w:t>
            </w:r>
          </w:p>
        </w:tc>
        <w:tc>
          <w:tcPr>
            <w:tcW w:type="dxa" w:w="32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Node.js, Express.js</w:t>
            </w:r>
          </w:p>
        </w:tc>
        <w:tc>
          <w:tcPr>
            <w:tcW w:type="dxa" w:w="42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REST API server, business logic, routing</w:t>
            </w:r>
          </w:p>
        </w:tc>
      </w:tr>
      <w:tr>
        <w:tc>
          <w:tcPr>
            <w:tcW w:type="dxa" w:w="2200"/>
            <w:tcMar>
              <w:top w:type="dxa" w:w="100"/>
              <w:left w:type="dxa" w:w="120"/>
              <w:bottom w:type="dxa" w:w="100"/>
              <w:right w:type="dxa" w:w="120"/>
            </w:tcMar>
          </w:tcPr>
          <w:p>
            <w:r>
              <w:rPr>
                <w:rFonts w:ascii="Calibri" w:cs="Calibri" w:eastAsia="Calibri" w:hAnsi="Calibri"/>
                <w:b w:val="false"/>
                <w:bCs w:val="false"/>
                <w:color w:val="222222"/>
                <w:sz w:val="20"/>
                <w:szCs w:val="20"/>
              </w:rPr>
              <w:t xml:space="preserve">Database</w:t>
            </w:r>
          </w:p>
        </w:tc>
        <w:tc>
          <w:tcPr>
            <w:tcW w:type="dxa" w:w="3200"/>
            <w:tcMar>
              <w:top w:type="dxa" w:w="100"/>
              <w:left w:type="dxa" w:w="120"/>
              <w:bottom w:type="dxa" w:w="100"/>
              <w:right w:type="dxa" w:w="120"/>
            </w:tcMar>
          </w:tcPr>
          <w:p>
            <w:r>
              <w:rPr>
                <w:rFonts w:ascii="Calibri" w:cs="Calibri" w:eastAsia="Calibri" w:hAnsi="Calibri"/>
                <w:b w:val="false"/>
                <w:bCs w:val="false"/>
                <w:color w:val="222222"/>
                <w:sz w:val="20"/>
                <w:szCs w:val="20"/>
              </w:rPr>
              <w:t xml:space="preserve">MongoDB with Mongoose ODM</w:t>
            </w:r>
          </w:p>
        </w:tc>
        <w:tc>
          <w:tcPr>
            <w:tcW w:type="dxa" w:w="4200"/>
            <w:tcMar>
              <w:top w:type="dxa" w:w="100"/>
              <w:left w:type="dxa" w:w="120"/>
              <w:bottom w:type="dxa" w:w="100"/>
              <w:right w:type="dxa" w:w="120"/>
            </w:tcMar>
          </w:tcPr>
          <w:p>
            <w:r>
              <w:rPr>
                <w:rFonts w:ascii="Calibri" w:cs="Calibri" w:eastAsia="Calibri" w:hAnsi="Calibri"/>
                <w:b w:val="false"/>
                <w:bCs w:val="false"/>
                <w:color w:val="222222"/>
                <w:sz w:val="20"/>
                <w:szCs w:val="20"/>
              </w:rPr>
              <w:t xml:space="preserve">Document storage for users, doctors, appointments, notifications</w:t>
            </w:r>
          </w:p>
        </w:tc>
      </w:tr>
      <w:tr>
        <w:tc>
          <w:tcPr>
            <w:tcW w:type="dxa" w:w="22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Authentication</w:t>
            </w:r>
          </w:p>
        </w:tc>
        <w:tc>
          <w:tcPr>
            <w:tcW w:type="dxa" w:w="32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JSON Web Tokens (JWT), bcrypt.js</w:t>
            </w:r>
          </w:p>
        </w:tc>
        <w:tc>
          <w:tcPr>
            <w:tcW w:type="dxa" w:w="42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Stateless auth and secure password hashing</w:t>
            </w:r>
          </w:p>
        </w:tc>
      </w:tr>
      <w:tr>
        <w:tc>
          <w:tcPr>
            <w:tcW w:type="dxa" w:w="2200"/>
            <w:tcMar>
              <w:top w:type="dxa" w:w="100"/>
              <w:left w:type="dxa" w:w="120"/>
              <w:bottom w:type="dxa" w:w="100"/>
              <w:right w:type="dxa" w:w="120"/>
            </w:tcMar>
          </w:tcPr>
          <w:p>
            <w:r>
              <w:rPr>
                <w:rFonts w:ascii="Calibri" w:cs="Calibri" w:eastAsia="Calibri" w:hAnsi="Calibri"/>
                <w:b w:val="false"/>
                <w:bCs w:val="false"/>
                <w:color w:val="222222"/>
                <w:sz w:val="20"/>
                <w:szCs w:val="20"/>
              </w:rPr>
              <w:t xml:space="preserve">File Uploads</w:t>
            </w:r>
          </w:p>
        </w:tc>
        <w:tc>
          <w:tcPr>
            <w:tcW w:type="dxa" w:w="3200"/>
            <w:tcMar>
              <w:top w:type="dxa" w:w="100"/>
              <w:left w:type="dxa" w:w="120"/>
              <w:bottom w:type="dxa" w:w="100"/>
              <w:right w:type="dxa" w:w="120"/>
            </w:tcMar>
          </w:tcPr>
          <w:p>
            <w:r>
              <w:rPr>
                <w:rFonts w:ascii="Calibri" w:cs="Calibri" w:eastAsia="Calibri" w:hAnsi="Calibri"/>
                <w:b w:val="false"/>
                <w:bCs w:val="false"/>
                <w:color w:val="222222"/>
                <w:sz w:val="20"/>
                <w:szCs w:val="20"/>
              </w:rPr>
              <w:t xml:space="preserve">Multer</w:t>
            </w:r>
          </w:p>
        </w:tc>
        <w:tc>
          <w:tcPr>
            <w:tcW w:type="dxa" w:w="4200"/>
            <w:tcMar>
              <w:top w:type="dxa" w:w="100"/>
              <w:left w:type="dxa" w:w="120"/>
              <w:bottom w:type="dxa" w:w="100"/>
              <w:right w:type="dxa" w:w="120"/>
            </w:tcMar>
          </w:tcPr>
          <w:p>
            <w:r>
              <w:rPr>
                <w:rFonts w:ascii="Calibri" w:cs="Calibri" w:eastAsia="Calibri" w:hAnsi="Calibri"/>
                <w:b w:val="false"/>
                <w:bCs w:val="false"/>
                <w:color w:val="222222"/>
                <w:sz w:val="20"/>
                <w:szCs w:val="20"/>
              </w:rPr>
              <w:t xml:space="preserve">Handling multipart/form-data document uploads</w:t>
            </w:r>
          </w:p>
        </w:tc>
      </w:tr>
      <w:tr>
        <w:tc>
          <w:tcPr>
            <w:tcW w:type="dxa" w:w="22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Styling</w:t>
            </w:r>
          </w:p>
        </w:tc>
        <w:tc>
          <w:tcPr>
            <w:tcW w:type="dxa" w:w="32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Plain CSS</w:t>
            </w:r>
          </w:p>
        </w:tc>
        <w:tc>
          <w:tcPr>
            <w:tcW w:type="dxa" w:w="42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Custom, dependency-free UI styling</w:t>
            </w:r>
          </w:p>
        </w:tc>
      </w:tr>
    </w:tbl>
    <w:p>
      <w:pPr>
        <w:spacing w:before="200"/>
      </w:pPr>
    </w:p>
    <w:p>
      <w:pPr>
        <w:pBdr>
          <w:left w:val="single" w:color="E0A106" w:sz="24" w:space="8"/>
        </w:pBdr>
        <w:shd w:fill="FFF8E6" w:val="clear"/>
        <w:spacing w:after="220" w:before="100"/>
        <w:ind w:left="200"/>
      </w:pPr>
      <w:r>
        <w:rPr>
          <w:rFonts w:ascii="Calibri" w:cs="Calibri" w:eastAsia="Calibri" w:hAnsi="Calibri"/>
          <w:b/>
          <w:bCs/>
          <w:color w:val="8A6600"/>
          <w:sz w:val="21"/>
          <w:szCs w:val="21"/>
        </w:rPr>
        <w:t xml:space="preserve">Why MERN: </w:t>
      </w:r>
      <w:r>
        <w:rPr>
          <w:rFonts w:ascii="Calibri" w:cs="Calibri" w:eastAsia="Calibri" w:hAnsi="Calibri"/>
          <w:color w:val="5B4B00"/>
          <w:sz w:val="21"/>
          <w:szCs w:val="21"/>
        </w:rPr>
        <w:t xml:space="preserve">Using JavaScript end-to-end reduces context switching between languages, and MongoDB's flexible document model maps naturally onto entities like appointments that contain nested data (e.g. uploaded documents).</w:t>
      </w:r>
    </w:p>
    <w:p>
      <w:pPr>
        <w:pStyle w:val="Heading1"/>
        <w:pBdr>
          <w:bottom w:val="single" w:color="2F6F5E" w:sz="8" w:space="4"/>
        </w:pBdr>
        <w:spacing w:after="200" w:before="400"/>
      </w:pPr>
      <w:r>
        <w:rPr>
          <w:b/>
          <w:bCs/>
          <w:color w:val="1F4B3F"/>
          <w:sz w:val="32"/>
          <w:szCs w:val="32"/>
        </w:rPr>
        <w:t xml:space="preserve">3. System Architecture</w:t>
      </w:r>
    </w:p>
    <w:p>
      <w:pPr>
        <w:pStyle w:val="Heading2"/>
        <w:spacing w:after="140" w:before="300"/>
      </w:pPr>
      <w:r>
        <w:rPr>
          <w:b/>
          <w:bCs/>
          <w:color w:val="2F6F5E"/>
          <w:sz w:val="26"/>
          <w:szCs w:val="26"/>
        </w:rPr>
        <w:t xml:space="preserve">3.1 High-Level Architecture</w:t>
      </w:r>
    </w:p>
    <w:p>
      <w:pPr>
        <w:spacing w:after="160" w:line="300"/>
      </w:pPr>
      <w:r>
        <w:rPr>
          <w:rFonts w:ascii="Calibri" w:cs="Calibri" w:eastAsia="Calibri" w:hAnsi="Calibri"/>
          <w:color w:val="222222"/>
          <w:sz w:val="22"/>
          <w:szCs w:val="22"/>
        </w:rPr>
        <w:t xml:space="preserve">The system follows a classic three-tier client-server architecture. The React frontend runs entirely in the browser and communicates with the Express backend exclusively through a versioned REST API (/api/...). The backend is the only component that talks to MongoDB.</w:t>
      </w:r>
    </w:p>
    <w:p>
      <w:pPr>
        <w:pBdr>
          <w:top w:val="single" w:color="D5DEDA" w:sz="4" w:space="4"/>
          <w:bottom w:val="single" w:color="D5DEDA" w:sz="4" w:space="4"/>
          <w:left w:val="single" w:color="D5DEDA" w:sz="4" w:space="4"/>
          <w:right w:val="single" w:color="D5DEDA" w:sz="4" w:space="4"/>
        </w:pBdr>
        <w:shd w:fill="EDF2F0" w:val="clear"/>
        <w:spacing w:after="160"/>
      </w:pPr>
      <w:r>
        <w:rPr>
          <w:rFonts w:ascii="Consolas" w:cs="Consolas" w:eastAsia="Consolas" w:hAnsi="Consolas"/>
          <w:color w:val="244034"/>
          <w:sz w:val="19"/>
          <w:szCs w:val="19"/>
        </w:rPr>
        <w:t xml:space="preserve">┌────────────────┐      HTTPS / REST      ┌──────────────────┐      Mongoose      ┌───────────────┐</w:t>
      </w:r>
      <w:r>
        <w:rPr>
          <w:rFonts w:ascii="Consolas" w:cs="Consolas" w:eastAsia="Consolas" w:hAnsi="Consolas"/>
          <w:color w:val="244034"/>
          <w:sz w:val="19"/>
          <w:szCs w:val="19"/>
        </w:rPr>
        <w:br/>
        <w:t xml:space="preserve">│   React SPA     │  ───────────────────▶  │   Express API     │  ─────────────────▶ │   MongoDB      │</w:t>
      </w:r>
      <w:r>
        <w:rPr>
          <w:rFonts w:ascii="Consolas" w:cs="Consolas" w:eastAsia="Consolas" w:hAnsi="Consolas"/>
          <w:color w:val="244034"/>
          <w:sz w:val="19"/>
          <w:szCs w:val="19"/>
        </w:rPr>
        <w:br/>
        <w:t xml:space="preserve">│  (Browser)       │  ◀───────────────────  │  (Node.js server) │  ◀───────────────── │  (Database)    │</w:t>
      </w:r>
      <w:r>
        <w:rPr>
          <w:rFonts w:ascii="Consolas" w:cs="Consolas" w:eastAsia="Consolas" w:hAnsi="Consolas"/>
          <w:color w:val="244034"/>
          <w:sz w:val="19"/>
          <w:szCs w:val="19"/>
        </w:rPr>
        <w:br/>
        <w:t xml:space="preserve">└────────────────┘      JSON + JWT         └──────────────────┘                     └───────────────┘</w:t>
      </w:r>
      <w:r>
        <w:rPr>
          <w:rFonts w:ascii="Consolas" w:cs="Consolas" w:eastAsia="Consolas" w:hAnsi="Consolas"/>
          <w:color w:val="244034"/>
          <w:sz w:val="19"/>
          <w:szCs w:val="19"/>
        </w:rPr>
        <w:br/>
        <w:t xml:space="preserve">                                                    │</w:t>
      </w:r>
      <w:r>
        <w:rPr>
          <w:rFonts w:ascii="Consolas" w:cs="Consolas" w:eastAsia="Consolas" w:hAnsi="Consolas"/>
          <w:color w:val="244034"/>
          <w:sz w:val="19"/>
          <w:szCs w:val="19"/>
        </w:rPr>
        <w:br/>
        <w:t xml:space="preserve">                                                    ▼</w:t>
      </w:r>
      <w:r>
        <w:rPr>
          <w:rFonts w:ascii="Consolas" w:cs="Consolas" w:eastAsia="Consolas" w:hAnsi="Consolas"/>
          <w:color w:val="244034"/>
          <w:sz w:val="19"/>
          <w:szCs w:val="19"/>
        </w:rPr>
        <w:br/>
        <w:t xml:space="preserve">                                          /uploads (local disk)</w:t>
      </w:r>
      <w:r>
        <w:rPr>
          <w:rFonts w:ascii="Consolas" w:cs="Consolas" w:eastAsia="Consolas" w:hAnsi="Consolas"/>
          <w:color w:val="244034"/>
          <w:sz w:val="19"/>
          <w:szCs w:val="19"/>
        </w:rPr>
        <w:br/>
        <w:t xml:space="preserve">                                          static file storage for</w:t>
      </w:r>
      <w:r>
        <w:rPr>
          <w:rFonts w:ascii="Consolas" w:cs="Consolas" w:eastAsia="Consolas" w:hAnsi="Consolas"/>
          <w:color w:val="244034"/>
          <w:sz w:val="19"/>
          <w:szCs w:val="19"/>
        </w:rPr>
        <w:br/>
        <w:t xml:space="preserve">                                          patient/doctor documents</w:t>
      </w:r>
    </w:p>
    <w:p>
      <w:pPr>
        <w:pStyle w:val="Heading2"/>
        <w:spacing w:after="140" w:before="300"/>
      </w:pPr>
      <w:r>
        <w:rPr>
          <w:b/>
          <w:bCs/>
          <w:color w:val="2F6F5E"/>
          <w:sz w:val="26"/>
          <w:szCs w:val="26"/>
        </w:rPr>
        <w:t xml:space="preserve">3.2 Backend Folder Structure</w:t>
      </w:r>
    </w:p>
    <w:p>
      <w:pPr>
        <w:pBdr>
          <w:top w:val="single" w:color="D5DEDA" w:sz="4" w:space="4"/>
          <w:bottom w:val="single" w:color="D5DEDA" w:sz="4" w:space="4"/>
          <w:left w:val="single" w:color="D5DEDA" w:sz="4" w:space="4"/>
          <w:right w:val="single" w:color="D5DEDA" w:sz="4" w:space="4"/>
        </w:pBdr>
        <w:shd w:fill="EDF2F0" w:val="clear"/>
        <w:spacing w:after="160"/>
      </w:pPr>
      <w:r>
        <w:rPr>
          <w:rFonts w:ascii="Consolas" w:cs="Consolas" w:eastAsia="Consolas" w:hAnsi="Consolas"/>
          <w:color w:val="244034"/>
          <w:sz w:val="19"/>
          <w:szCs w:val="19"/>
        </w:rPr>
        <w:t xml:space="preserve">backend/</w:t>
      </w:r>
      <w:r>
        <w:rPr>
          <w:rFonts w:ascii="Consolas" w:cs="Consolas" w:eastAsia="Consolas" w:hAnsi="Consolas"/>
          <w:color w:val="244034"/>
          <w:sz w:val="19"/>
          <w:szCs w:val="19"/>
        </w:rPr>
        <w:br/>
        <w:t xml:space="preserve">├── config/          # MongoDB connection setup</w:t>
      </w:r>
      <w:r>
        <w:rPr>
          <w:rFonts w:ascii="Consolas" w:cs="Consolas" w:eastAsia="Consolas" w:hAnsi="Consolas"/>
          <w:color w:val="244034"/>
          <w:sz w:val="19"/>
          <w:szCs w:val="19"/>
        </w:rPr>
        <w:br/>
        <w:t xml:space="preserve">├── controllers/      # Route handler logic (auth, doctor, appointment, notification, admin)</w:t>
      </w:r>
      <w:r>
        <w:rPr>
          <w:rFonts w:ascii="Consolas" w:cs="Consolas" w:eastAsia="Consolas" w:hAnsi="Consolas"/>
          <w:color w:val="244034"/>
          <w:sz w:val="19"/>
          <w:szCs w:val="19"/>
        </w:rPr>
        <w:br/>
        <w:t xml:space="preserve">├── middleware/       # JWT auth guard, role guard, error handler, Multer config</w:t>
      </w:r>
      <w:r>
        <w:rPr>
          <w:rFonts w:ascii="Consolas" w:cs="Consolas" w:eastAsia="Consolas" w:hAnsi="Consolas"/>
          <w:color w:val="244034"/>
          <w:sz w:val="19"/>
          <w:szCs w:val="19"/>
        </w:rPr>
        <w:br/>
        <w:t xml:space="preserve">├── models/           # Mongoose schemas: User, Doctor, Appointment, Notification</w:t>
      </w:r>
      <w:r>
        <w:rPr>
          <w:rFonts w:ascii="Consolas" w:cs="Consolas" w:eastAsia="Consolas" w:hAnsi="Consolas"/>
          <w:color w:val="244034"/>
          <w:sz w:val="19"/>
          <w:szCs w:val="19"/>
        </w:rPr>
        <w:br/>
        <w:t xml:space="preserve">├── routes/           # Express routers mapping URLs to controllers</w:t>
      </w:r>
      <w:r>
        <w:rPr>
          <w:rFonts w:ascii="Consolas" w:cs="Consolas" w:eastAsia="Consolas" w:hAnsi="Consolas"/>
          <w:color w:val="244034"/>
          <w:sz w:val="19"/>
          <w:szCs w:val="19"/>
        </w:rPr>
        <w:br/>
        <w:t xml:space="preserve">├── uploads/          # Uploaded appointment documents (served statically)</w:t>
      </w:r>
      <w:r>
        <w:rPr>
          <w:rFonts w:ascii="Consolas" w:cs="Consolas" w:eastAsia="Consolas" w:hAnsi="Consolas"/>
          <w:color w:val="244034"/>
          <w:sz w:val="19"/>
          <w:szCs w:val="19"/>
        </w:rPr>
        <w:br/>
        <w:t xml:space="preserve">├── seed.js           # Populates demo admin / doctor / patient accounts</w:t>
      </w:r>
      <w:r>
        <w:rPr>
          <w:rFonts w:ascii="Consolas" w:cs="Consolas" w:eastAsia="Consolas" w:hAnsi="Consolas"/>
          <w:color w:val="244034"/>
          <w:sz w:val="19"/>
          <w:szCs w:val="19"/>
        </w:rPr>
        <w:br/>
        <w:t xml:space="preserve">├── server.js         # Application entry point</w:t>
      </w:r>
      <w:r>
        <w:rPr>
          <w:rFonts w:ascii="Consolas" w:cs="Consolas" w:eastAsia="Consolas" w:hAnsi="Consolas"/>
          <w:color w:val="244034"/>
          <w:sz w:val="19"/>
          <w:szCs w:val="19"/>
        </w:rPr>
        <w:br/>
        <w:t xml:space="preserve">└── package.json</w:t>
      </w:r>
    </w:p>
    <w:p>
      <w:pPr>
        <w:pStyle w:val="Heading2"/>
        <w:spacing w:after="140" w:before="300"/>
      </w:pPr>
      <w:r>
        <w:rPr>
          <w:b/>
          <w:bCs/>
          <w:color w:val="2F6F5E"/>
          <w:sz w:val="26"/>
          <w:szCs w:val="26"/>
        </w:rPr>
        <w:t xml:space="preserve">3.3 Frontend Folder Structure</w:t>
      </w:r>
    </w:p>
    <w:p>
      <w:pPr>
        <w:pBdr>
          <w:top w:val="single" w:color="D5DEDA" w:sz="4" w:space="4"/>
          <w:bottom w:val="single" w:color="D5DEDA" w:sz="4" w:space="4"/>
          <w:left w:val="single" w:color="D5DEDA" w:sz="4" w:space="4"/>
          <w:right w:val="single" w:color="D5DEDA" w:sz="4" w:space="4"/>
        </w:pBdr>
        <w:shd w:fill="EDF2F0" w:val="clear"/>
        <w:spacing w:after="160"/>
      </w:pPr>
      <w:r>
        <w:rPr>
          <w:rFonts w:ascii="Consolas" w:cs="Consolas" w:eastAsia="Consolas" w:hAnsi="Consolas"/>
          <w:color w:val="244034"/>
          <w:sz w:val="19"/>
          <w:szCs w:val="19"/>
        </w:rPr>
        <w:t xml:space="preserve">frontend/</w:t>
      </w:r>
      <w:r>
        <w:rPr>
          <w:rFonts w:ascii="Consolas" w:cs="Consolas" w:eastAsia="Consolas" w:hAnsi="Consolas"/>
          <w:color w:val="244034"/>
          <w:sz w:val="19"/>
          <w:szCs w:val="19"/>
        </w:rPr>
        <w:br/>
        <w:t xml:space="preserve">├── public/</w:t>
      </w:r>
      <w:r>
        <w:rPr>
          <w:rFonts w:ascii="Consolas" w:cs="Consolas" w:eastAsia="Consolas" w:hAnsi="Consolas"/>
          <w:color w:val="244034"/>
          <w:sz w:val="19"/>
          <w:szCs w:val="19"/>
        </w:rPr>
        <w:br/>
        <w:t xml:space="preserve">│   └── index.html</w:t>
      </w:r>
      <w:r>
        <w:rPr>
          <w:rFonts w:ascii="Consolas" w:cs="Consolas" w:eastAsia="Consolas" w:hAnsi="Consolas"/>
          <w:color w:val="244034"/>
          <w:sz w:val="19"/>
          <w:szCs w:val="19"/>
        </w:rPr>
        <w:br/>
        <w:t xml:space="preserve">└── src/</w:t>
      </w:r>
      <w:r>
        <w:rPr>
          <w:rFonts w:ascii="Consolas" w:cs="Consolas" w:eastAsia="Consolas" w:hAnsi="Consolas"/>
          <w:color w:val="244034"/>
          <w:sz w:val="19"/>
          <w:szCs w:val="19"/>
        </w:rPr>
        <w:br/>
        <w:t xml:space="preserve">    ├── api/            # Axios instance with JWT interceptor</w:t>
      </w:r>
      <w:r>
        <w:rPr>
          <w:rFonts w:ascii="Consolas" w:cs="Consolas" w:eastAsia="Consolas" w:hAnsi="Consolas"/>
          <w:color w:val="244034"/>
          <w:sz w:val="19"/>
          <w:szCs w:val="19"/>
        </w:rPr>
        <w:br/>
        <w:t xml:space="preserve">    ├── components/      # Navbar, DoctorCard, AppointmentCard, NotificationBell, PrivateRoute</w:t>
      </w:r>
      <w:r>
        <w:rPr>
          <w:rFonts w:ascii="Consolas" w:cs="Consolas" w:eastAsia="Consolas" w:hAnsi="Consolas"/>
          <w:color w:val="244034"/>
          <w:sz w:val="19"/>
          <w:szCs w:val="19"/>
        </w:rPr>
        <w:br/>
        <w:t xml:space="preserve">    ├── context/         # AuthContext — global auth state via React Context</w:t>
      </w:r>
      <w:r>
        <w:rPr>
          <w:rFonts w:ascii="Consolas" w:cs="Consolas" w:eastAsia="Consolas" w:hAnsi="Consolas"/>
          <w:color w:val="244034"/>
          <w:sz w:val="19"/>
          <w:szCs w:val="19"/>
        </w:rPr>
        <w:br/>
        <w:t xml:space="preserve">    ├── pages/           # Home, Login, Register, Doctors, DoctorDetail, 3 dashboards, NotFound</w:t>
      </w:r>
      <w:r>
        <w:rPr>
          <w:rFonts w:ascii="Consolas" w:cs="Consolas" w:eastAsia="Consolas" w:hAnsi="Consolas"/>
          <w:color w:val="244034"/>
          <w:sz w:val="19"/>
          <w:szCs w:val="19"/>
        </w:rPr>
        <w:br/>
        <w:t xml:space="preserve">    ├── App.js           # Route definitions</w:t>
      </w:r>
      <w:r>
        <w:rPr>
          <w:rFonts w:ascii="Consolas" w:cs="Consolas" w:eastAsia="Consolas" w:hAnsi="Consolas"/>
          <w:color w:val="244034"/>
          <w:sz w:val="19"/>
          <w:szCs w:val="19"/>
        </w:rPr>
        <w:br/>
        <w:t xml:space="preserve">    ├── App.css          # Global styling</w:t>
      </w:r>
      <w:r>
        <w:rPr>
          <w:rFonts w:ascii="Consolas" w:cs="Consolas" w:eastAsia="Consolas" w:hAnsi="Consolas"/>
          <w:color w:val="244034"/>
          <w:sz w:val="19"/>
          <w:szCs w:val="19"/>
        </w:rPr>
        <w:br/>
        <w:t xml:space="preserve">    └── index.js         # React entry point</w:t>
      </w:r>
    </w:p>
    <w:p>
      <w:pPr>
        <w:pStyle w:val="Heading2"/>
        <w:spacing w:after="140" w:before="300"/>
      </w:pPr>
      <w:r>
        <w:rPr>
          <w:b/>
          <w:bCs/>
          <w:color w:val="2F6F5E"/>
          <w:sz w:val="26"/>
          <w:szCs w:val="26"/>
        </w:rPr>
        <w:t xml:space="preserve">3.4 Request Flow Example: Booking an Appointment</w:t>
      </w:r>
    </w:p>
    <w:p>
      <w:pPr>
        <w:pStyle w:val="ListParagraph"/>
        <w:numPr>
          <w:ilvl w:val="0"/>
          <w:numId w:val="3"/>
        </w:numPr>
        <w:spacing w:after="100" w:line="280"/>
      </w:pPr>
      <w:r>
        <w:rPr>
          <w:rFonts w:ascii="Calibri" w:cs="Calibri" w:eastAsia="Calibri" w:hAnsi="Calibri"/>
          <w:color w:val="222222"/>
          <w:sz w:val="22"/>
          <w:szCs w:val="22"/>
        </w:rPr>
        <w:t xml:space="preserve">Patient selects a doctor and submits the booking form on the DoctorDetail page.</w:t>
      </w:r>
    </w:p>
    <w:p>
      <w:pPr>
        <w:pStyle w:val="ListParagraph"/>
        <w:numPr>
          <w:ilvl w:val="0"/>
          <w:numId w:val="3"/>
        </w:numPr>
        <w:spacing w:after="100" w:line="280"/>
      </w:pPr>
      <w:r>
        <w:rPr>
          <w:rFonts w:ascii="Calibri" w:cs="Calibri" w:eastAsia="Calibri" w:hAnsi="Calibri"/>
          <w:color w:val="222222"/>
          <w:sz w:val="22"/>
          <w:szCs w:val="22"/>
        </w:rPr>
        <w:t xml:space="preserve">The React app sends a POST request to /api/appointments with a JWT in the Authorization header.</w:t>
      </w:r>
    </w:p>
    <w:p>
      <w:pPr>
        <w:pStyle w:val="ListParagraph"/>
        <w:numPr>
          <w:ilvl w:val="0"/>
          <w:numId w:val="3"/>
        </w:numPr>
        <w:spacing w:after="100" w:line="280"/>
      </w:pPr>
      <w:r>
        <w:rPr>
          <w:rFonts w:ascii="Calibri" w:cs="Calibri" w:eastAsia="Calibri" w:hAnsi="Calibri"/>
          <w:color w:val="222222"/>
          <w:sz w:val="22"/>
          <w:szCs w:val="22"/>
        </w:rPr>
        <w:t xml:space="preserve">The protect middleware verifies the token and attaches the logged-in user to req.user.</w:t>
      </w:r>
    </w:p>
    <w:p>
      <w:pPr>
        <w:pStyle w:val="ListParagraph"/>
        <w:numPr>
          <w:ilvl w:val="0"/>
          <w:numId w:val="3"/>
        </w:numPr>
        <w:spacing w:after="100" w:line="280"/>
      </w:pPr>
      <w:r>
        <w:rPr>
          <w:rFonts w:ascii="Calibri" w:cs="Calibri" w:eastAsia="Calibri" w:hAnsi="Calibri"/>
          <w:color w:val="222222"/>
          <w:sz w:val="22"/>
          <w:szCs w:val="22"/>
        </w:rPr>
        <w:t xml:space="preserve">The bookAppointment controller checks the doctor exists and is approved, and that the requested slot is not already taken.</w:t>
      </w:r>
    </w:p>
    <w:p>
      <w:pPr>
        <w:pStyle w:val="ListParagraph"/>
        <w:numPr>
          <w:ilvl w:val="0"/>
          <w:numId w:val="3"/>
        </w:numPr>
        <w:spacing w:after="100" w:line="280"/>
      </w:pPr>
      <w:r>
        <w:rPr>
          <w:rFonts w:ascii="Calibri" w:cs="Calibri" w:eastAsia="Calibri" w:hAnsi="Calibri"/>
          <w:color w:val="222222"/>
          <w:sz w:val="22"/>
          <w:szCs w:val="22"/>
        </w:rPr>
        <w:t xml:space="preserve">A new Appointment document is created with status "pending", and a Notification is created for the doctor.</w:t>
      </w:r>
    </w:p>
    <w:p>
      <w:pPr>
        <w:pStyle w:val="ListParagraph"/>
        <w:numPr>
          <w:ilvl w:val="0"/>
          <w:numId w:val="3"/>
        </w:numPr>
        <w:spacing w:after="100" w:line="280"/>
      </w:pPr>
      <w:r>
        <w:rPr>
          <w:rFonts w:ascii="Calibri" w:cs="Calibri" w:eastAsia="Calibri" w:hAnsi="Calibri"/>
          <w:color w:val="222222"/>
          <w:sz w:val="22"/>
          <w:szCs w:val="22"/>
        </w:rPr>
        <w:t xml:space="preserve">The API responds with the created appointment; the frontend shows a confirmation message.</w:t>
      </w:r>
    </w:p>
    <w:p>
      <w:r>
        <w:br w:type="page"/>
      </w:r>
    </w:p>
    <w:p>
      <w:pPr>
        <w:pStyle w:val="Heading1"/>
        <w:pBdr>
          <w:bottom w:val="single" w:color="2F6F5E" w:sz="8" w:space="4"/>
        </w:pBdr>
        <w:spacing w:after="200" w:before="400"/>
      </w:pPr>
      <w:r>
        <w:rPr>
          <w:b/>
          <w:bCs/>
          <w:color w:val="1F4B3F"/>
          <w:sz w:val="32"/>
          <w:szCs w:val="32"/>
        </w:rPr>
        <w:t xml:space="preserve">4. Database Design</w:t>
      </w:r>
    </w:p>
    <w:p>
      <w:pPr>
        <w:spacing w:after="160" w:line="300"/>
      </w:pPr>
      <w:r>
        <w:rPr>
          <w:rFonts w:ascii="Calibri" w:cs="Calibri" w:eastAsia="Calibri" w:hAnsi="Calibri"/>
          <w:color w:val="222222"/>
          <w:sz w:val="22"/>
          <w:szCs w:val="22"/>
        </w:rPr>
        <w:t xml:space="preserve">The application uses four core Mongoose models. All models include automatic createdAt / updatedAt timestamps.</w:t>
      </w:r>
    </w:p>
    <w:p>
      <w:pPr>
        <w:pStyle w:val="Heading2"/>
        <w:spacing w:after="140" w:before="300"/>
      </w:pPr>
      <w:r>
        <w:rPr>
          <w:b/>
          <w:bCs/>
          <w:color w:val="2F6F5E"/>
          <w:sz w:val="26"/>
          <w:szCs w:val="26"/>
        </w:rPr>
        <w:t xml:space="preserve">4.1 User</w:t>
      </w:r>
    </w:p>
    <w:p>
      <w:pPr>
        <w:spacing w:after="160" w:line="300"/>
      </w:pPr>
      <w:r>
        <w:rPr>
          <w:rFonts w:ascii="Calibri" w:cs="Calibri" w:eastAsia="Calibri" w:hAnsi="Calibri"/>
          <w:color w:val="222222"/>
          <w:sz w:val="22"/>
          <w:szCs w:val="22"/>
        </w:rPr>
        <w:t xml:space="preserve">Represents any account on the platform — patient, doctor, or admin. Doctor-specific details live in a separate Doctor document linked by reference.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600"/>
      </w:tblGrid>
      <w:tr>
        <w:tc>
          <w:tcPr>
            <w:tcW w:type="dxa" w:w="20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Field</w:t>
            </w:r>
          </w:p>
        </w:tc>
        <w:tc>
          <w:tcPr>
            <w:tcW w:type="dxa" w:w="20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Type</w:t>
            </w:r>
          </w:p>
        </w:tc>
        <w:tc>
          <w:tcPr>
            <w:tcW w:type="dxa" w:w="56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Notes</w:t>
            </w:r>
          </w:p>
        </w:tc>
      </w:tr>
      <w:tr>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name</w:t>
            </w:r>
          </w:p>
        </w:tc>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String</w:t>
            </w:r>
          </w:p>
        </w:tc>
        <w:tc>
          <w:tcPr>
            <w:tcW w:type="dxa" w:w="5600"/>
            <w:tcMar>
              <w:top w:type="dxa" w:w="100"/>
              <w:left w:type="dxa" w:w="120"/>
              <w:bottom w:type="dxa" w:w="100"/>
              <w:right w:type="dxa" w:w="120"/>
            </w:tcMar>
          </w:tcPr>
          <w:p>
            <w:r>
              <w:rPr>
                <w:rFonts w:ascii="Calibri" w:cs="Calibri" w:eastAsia="Calibri" w:hAnsi="Calibri"/>
                <w:b w:val="false"/>
                <w:bCs w:val="false"/>
                <w:color w:val="222222"/>
                <w:sz w:val="20"/>
                <w:szCs w:val="20"/>
              </w:rPr>
              <w:t xml:space="preserve">Required</w:t>
            </w:r>
          </w:p>
        </w:tc>
      </w:tr>
      <w:tr>
        <w:tc>
          <w:tcPr>
            <w:tcW w:type="dxa" w:w="2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email</w:t>
            </w:r>
          </w:p>
        </w:tc>
        <w:tc>
          <w:tcPr>
            <w:tcW w:type="dxa" w:w="2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String</w:t>
            </w:r>
          </w:p>
        </w:tc>
        <w:tc>
          <w:tcPr>
            <w:tcW w:type="dxa" w:w="56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Required, unique, lowercased</w:t>
            </w:r>
          </w:p>
        </w:tc>
      </w:tr>
      <w:tr>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password</w:t>
            </w:r>
          </w:p>
        </w:tc>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String</w:t>
            </w:r>
          </w:p>
        </w:tc>
        <w:tc>
          <w:tcPr>
            <w:tcW w:type="dxa" w:w="5600"/>
            <w:tcMar>
              <w:top w:type="dxa" w:w="100"/>
              <w:left w:type="dxa" w:w="120"/>
              <w:bottom w:type="dxa" w:w="100"/>
              <w:right w:type="dxa" w:w="120"/>
            </w:tcMar>
          </w:tcPr>
          <w:p>
            <w:r>
              <w:rPr>
                <w:rFonts w:ascii="Calibri" w:cs="Calibri" w:eastAsia="Calibri" w:hAnsi="Calibri"/>
                <w:b w:val="false"/>
                <w:bCs w:val="false"/>
                <w:color w:val="222222"/>
                <w:sz w:val="20"/>
                <w:szCs w:val="20"/>
              </w:rPr>
              <w:t xml:space="preserve">Required, hashed with bcrypt before save, hidden by default</w:t>
            </w:r>
          </w:p>
        </w:tc>
      </w:tr>
      <w:tr>
        <w:tc>
          <w:tcPr>
            <w:tcW w:type="dxa" w:w="2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role</w:t>
            </w:r>
          </w:p>
        </w:tc>
        <w:tc>
          <w:tcPr>
            <w:tcW w:type="dxa" w:w="2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String</w:t>
            </w:r>
          </w:p>
        </w:tc>
        <w:tc>
          <w:tcPr>
            <w:tcW w:type="dxa" w:w="56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Enum: patient | doctor | admin — defaults to patient</w:t>
            </w:r>
          </w:p>
        </w:tc>
      </w:tr>
      <w:tr>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phone</w:t>
            </w:r>
          </w:p>
        </w:tc>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String</w:t>
            </w:r>
          </w:p>
        </w:tc>
        <w:tc>
          <w:tcPr>
            <w:tcW w:type="dxa" w:w="5600"/>
            <w:tcMar>
              <w:top w:type="dxa" w:w="100"/>
              <w:left w:type="dxa" w:w="120"/>
              <w:bottom w:type="dxa" w:w="100"/>
              <w:right w:type="dxa" w:w="120"/>
            </w:tcMar>
          </w:tcPr>
          <w:p>
            <w:r>
              <w:rPr>
                <w:rFonts w:ascii="Calibri" w:cs="Calibri" w:eastAsia="Calibri" w:hAnsi="Calibri"/>
                <w:b w:val="false"/>
                <w:bCs w:val="false"/>
                <w:color w:val="222222"/>
                <w:sz w:val="20"/>
                <w:szCs w:val="20"/>
              </w:rPr>
              <w:t xml:space="preserve">Optional</w:t>
            </w:r>
          </w:p>
        </w:tc>
      </w:tr>
      <w:tr>
        <w:tc>
          <w:tcPr>
            <w:tcW w:type="dxa" w:w="2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avatar</w:t>
            </w:r>
          </w:p>
        </w:tc>
        <w:tc>
          <w:tcPr>
            <w:tcW w:type="dxa" w:w="2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String</w:t>
            </w:r>
          </w:p>
        </w:tc>
        <w:tc>
          <w:tcPr>
            <w:tcW w:type="dxa" w:w="56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Optional profile image URL</w:t>
            </w:r>
          </w:p>
        </w:tc>
      </w:tr>
      <w:tr>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isActive</w:t>
            </w:r>
          </w:p>
        </w:tc>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Boolean</w:t>
            </w:r>
          </w:p>
        </w:tc>
        <w:tc>
          <w:tcPr>
            <w:tcW w:type="dxa" w:w="5600"/>
            <w:tcMar>
              <w:top w:type="dxa" w:w="100"/>
              <w:left w:type="dxa" w:w="120"/>
              <w:bottom w:type="dxa" w:w="100"/>
              <w:right w:type="dxa" w:w="120"/>
            </w:tcMar>
          </w:tcPr>
          <w:p>
            <w:r>
              <w:rPr>
                <w:rFonts w:ascii="Calibri" w:cs="Calibri" w:eastAsia="Calibri" w:hAnsi="Calibri"/>
                <w:b w:val="false"/>
                <w:bCs w:val="false"/>
                <w:color w:val="222222"/>
                <w:sz w:val="20"/>
                <w:szCs w:val="20"/>
              </w:rPr>
              <w:t xml:space="preserve">Used by admins to deactivate accounts — defaults to true</w:t>
            </w:r>
          </w:p>
        </w:tc>
      </w:tr>
    </w:tbl>
    <w:p>
      <w:pPr>
        <w:pStyle w:val="Heading2"/>
        <w:spacing w:after="140" w:before="300"/>
      </w:pPr>
      <w:r>
        <w:rPr>
          <w:b/>
          <w:bCs/>
          <w:color w:val="2F6F5E"/>
          <w:sz w:val="26"/>
          <w:szCs w:val="26"/>
        </w:rPr>
        <w:t xml:space="preserve">4.2 Doctor</w:t>
      </w:r>
    </w:p>
    <w:p>
      <w:pPr>
        <w:spacing w:after="160" w:line="300"/>
      </w:pPr>
      <w:r>
        <w:rPr>
          <w:rFonts w:ascii="Calibri" w:cs="Calibri" w:eastAsia="Calibri" w:hAnsi="Calibri"/>
          <w:color w:val="222222"/>
          <w:sz w:val="22"/>
          <w:szCs w:val="22"/>
        </w:rPr>
        <w:t xml:space="preserve">Holds the professional profile for a user with role = "doctor". Requires admin approval before appearing in public search.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600"/>
      </w:tblGrid>
      <w:tr>
        <w:tc>
          <w:tcPr>
            <w:tcW w:type="dxa" w:w="20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Field</w:t>
            </w:r>
          </w:p>
        </w:tc>
        <w:tc>
          <w:tcPr>
            <w:tcW w:type="dxa" w:w="20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Type</w:t>
            </w:r>
          </w:p>
        </w:tc>
        <w:tc>
          <w:tcPr>
            <w:tcW w:type="dxa" w:w="56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Notes</w:t>
            </w:r>
          </w:p>
        </w:tc>
      </w:tr>
      <w:tr>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user</w:t>
            </w:r>
          </w:p>
        </w:tc>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ObjectId → User</w:t>
            </w:r>
          </w:p>
        </w:tc>
        <w:tc>
          <w:tcPr>
            <w:tcW w:type="dxa" w:w="5600"/>
            <w:tcMar>
              <w:top w:type="dxa" w:w="100"/>
              <w:left w:type="dxa" w:w="120"/>
              <w:bottom w:type="dxa" w:w="100"/>
              <w:right w:type="dxa" w:w="120"/>
            </w:tcMar>
          </w:tcPr>
          <w:p>
            <w:r>
              <w:rPr>
                <w:rFonts w:ascii="Calibri" w:cs="Calibri" w:eastAsia="Calibri" w:hAnsi="Calibri"/>
                <w:b w:val="false"/>
                <w:bCs w:val="false"/>
                <w:color w:val="222222"/>
                <w:sz w:val="20"/>
                <w:szCs w:val="20"/>
              </w:rPr>
              <w:t xml:space="preserve">One-to-one reference, required, unique</w:t>
            </w:r>
          </w:p>
        </w:tc>
      </w:tr>
      <w:tr>
        <w:tc>
          <w:tcPr>
            <w:tcW w:type="dxa" w:w="2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specialization</w:t>
            </w:r>
          </w:p>
        </w:tc>
        <w:tc>
          <w:tcPr>
            <w:tcW w:type="dxa" w:w="2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String</w:t>
            </w:r>
          </w:p>
        </w:tc>
        <w:tc>
          <w:tcPr>
            <w:tcW w:type="dxa" w:w="56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e.g. Cardiologist, Dermatologist</w:t>
            </w:r>
          </w:p>
        </w:tc>
      </w:tr>
      <w:tr>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qualifications</w:t>
            </w:r>
          </w:p>
        </w:tc>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String</w:t>
            </w:r>
          </w:p>
        </w:tc>
        <w:tc>
          <w:tcPr>
            <w:tcW w:type="dxa" w:w="5600"/>
            <w:tcMar>
              <w:top w:type="dxa" w:w="100"/>
              <w:left w:type="dxa" w:w="120"/>
              <w:bottom w:type="dxa" w:w="100"/>
              <w:right w:type="dxa" w:w="120"/>
            </w:tcMar>
          </w:tcPr>
          <w:p>
            <w:r>
              <w:rPr>
                <w:rFonts w:ascii="Calibri" w:cs="Calibri" w:eastAsia="Calibri" w:hAnsi="Calibri"/>
                <w:b w:val="false"/>
                <w:bCs w:val="false"/>
                <w:color w:val="222222"/>
                <w:sz w:val="20"/>
                <w:szCs w:val="20"/>
              </w:rPr>
              <w:t xml:space="preserve">e.g. MBBS, MD</w:t>
            </w:r>
          </w:p>
        </w:tc>
      </w:tr>
      <w:tr>
        <w:tc>
          <w:tcPr>
            <w:tcW w:type="dxa" w:w="2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experienceYears</w:t>
            </w:r>
          </w:p>
        </w:tc>
        <w:tc>
          <w:tcPr>
            <w:tcW w:type="dxa" w:w="2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Number</w:t>
            </w:r>
          </w:p>
        </w:tc>
        <w:tc>
          <w:tcPr>
            <w:tcW w:type="dxa" w:w="56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Defaults to 0</w:t>
            </w:r>
          </w:p>
        </w:tc>
      </w:tr>
      <w:tr>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consultationFee</w:t>
            </w:r>
          </w:p>
        </w:tc>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Number</w:t>
            </w:r>
          </w:p>
        </w:tc>
        <w:tc>
          <w:tcPr>
            <w:tcW w:type="dxa" w:w="5600"/>
            <w:tcMar>
              <w:top w:type="dxa" w:w="100"/>
              <w:left w:type="dxa" w:w="120"/>
              <w:bottom w:type="dxa" w:w="100"/>
              <w:right w:type="dxa" w:w="120"/>
            </w:tcMar>
          </w:tcPr>
          <w:p>
            <w:r>
              <w:rPr>
                <w:rFonts w:ascii="Calibri" w:cs="Calibri" w:eastAsia="Calibri" w:hAnsi="Calibri"/>
                <w:b w:val="false"/>
                <w:bCs w:val="false"/>
                <w:color w:val="222222"/>
                <w:sz w:val="20"/>
                <w:szCs w:val="20"/>
              </w:rPr>
              <w:t xml:space="preserve">Defaults to 0</w:t>
            </w:r>
          </w:p>
        </w:tc>
      </w:tr>
      <w:tr>
        <w:tc>
          <w:tcPr>
            <w:tcW w:type="dxa" w:w="2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about</w:t>
            </w:r>
          </w:p>
        </w:tc>
        <w:tc>
          <w:tcPr>
            <w:tcW w:type="dxa" w:w="2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String</w:t>
            </w:r>
          </w:p>
        </w:tc>
        <w:tc>
          <w:tcPr>
            <w:tcW w:type="dxa" w:w="56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Free-text bio</w:t>
            </w:r>
          </w:p>
        </w:tc>
      </w:tr>
      <w:tr>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clinicAddress</w:t>
            </w:r>
          </w:p>
        </w:tc>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String</w:t>
            </w:r>
          </w:p>
        </w:tc>
        <w:tc>
          <w:tcPr>
            <w:tcW w:type="dxa" w:w="5600"/>
            <w:tcMar>
              <w:top w:type="dxa" w:w="100"/>
              <w:left w:type="dxa" w:w="120"/>
              <w:bottom w:type="dxa" w:w="100"/>
              <w:right w:type="dxa" w:w="120"/>
            </w:tcMar>
          </w:tcPr>
          <w:p>
            <w:r>
              <w:rPr>
                <w:rFonts w:ascii="Calibri" w:cs="Calibri" w:eastAsia="Calibri" w:hAnsi="Calibri"/>
                <w:b w:val="false"/>
                <w:bCs w:val="false"/>
                <w:color w:val="222222"/>
                <w:sz w:val="20"/>
                <w:szCs w:val="20"/>
              </w:rPr>
              <w:t xml:space="preserve">Physical location</w:t>
            </w:r>
          </w:p>
        </w:tc>
      </w:tr>
      <w:tr>
        <w:tc>
          <w:tcPr>
            <w:tcW w:type="dxa" w:w="2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availability</w:t>
            </w:r>
          </w:p>
        </w:tc>
        <w:tc>
          <w:tcPr>
            <w:tcW w:type="dxa" w:w="2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Array&lt;{day,startTime,endTime}&gt;</w:t>
            </w:r>
          </w:p>
        </w:tc>
        <w:tc>
          <w:tcPr>
            <w:tcW w:type="dxa" w:w="56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Weekly recurring availability slots</w:t>
            </w:r>
          </w:p>
        </w:tc>
      </w:tr>
      <w:tr>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isApproved</w:t>
            </w:r>
          </w:p>
        </w:tc>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Boolean</w:t>
            </w:r>
          </w:p>
        </w:tc>
        <w:tc>
          <w:tcPr>
            <w:tcW w:type="dxa" w:w="5600"/>
            <w:tcMar>
              <w:top w:type="dxa" w:w="100"/>
              <w:left w:type="dxa" w:w="120"/>
              <w:bottom w:type="dxa" w:w="100"/>
              <w:right w:type="dxa" w:w="120"/>
            </w:tcMar>
          </w:tcPr>
          <w:p>
            <w:r>
              <w:rPr>
                <w:rFonts w:ascii="Calibri" w:cs="Calibri" w:eastAsia="Calibri" w:hAnsi="Calibri"/>
                <w:b w:val="false"/>
                <w:bCs w:val="false"/>
                <w:color w:val="222222"/>
                <w:sz w:val="20"/>
                <w:szCs w:val="20"/>
              </w:rPr>
              <w:t xml:space="preserve">Gate for visibility in patient search — defaults to false</w:t>
            </w:r>
          </w:p>
        </w:tc>
      </w:tr>
      <w:tr>
        <w:tc>
          <w:tcPr>
            <w:tcW w:type="dxa" w:w="2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rating</w:t>
            </w:r>
          </w:p>
        </w:tc>
        <w:tc>
          <w:tcPr>
            <w:tcW w:type="dxa" w:w="2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Number</w:t>
            </w:r>
          </w:p>
        </w:tc>
        <w:tc>
          <w:tcPr>
            <w:tcW w:type="dxa" w:w="56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Reserved for future review/rating feature</w:t>
            </w:r>
          </w:p>
        </w:tc>
      </w:tr>
    </w:tbl>
    <w:p>
      <w:pPr>
        <w:pStyle w:val="Heading2"/>
        <w:spacing w:after="140" w:before="300"/>
      </w:pPr>
      <w:r>
        <w:rPr>
          <w:b/>
          <w:bCs/>
          <w:color w:val="2F6F5E"/>
          <w:sz w:val="26"/>
          <w:szCs w:val="26"/>
        </w:rPr>
        <w:t xml:space="preserve">4.3 Appointment</w:t>
      </w:r>
    </w:p>
    <w:p>
      <w:pPr>
        <w:spacing w:after="160" w:line="300"/>
      </w:pPr>
      <w:r>
        <w:rPr>
          <w:rFonts w:ascii="Calibri" w:cs="Calibri" w:eastAsia="Calibri" w:hAnsi="Calibri"/>
          <w:color w:val="222222"/>
          <w:sz w:val="22"/>
          <w:szCs w:val="22"/>
        </w:rPr>
        <w:t xml:space="preserve">The central booking record linking a patient and a doctor at a specific date/time.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600"/>
      </w:tblGrid>
      <w:tr>
        <w:tc>
          <w:tcPr>
            <w:tcW w:type="dxa" w:w="20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Field</w:t>
            </w:r>
          </w:p>
        </w:tc>
        <w:tc>
          <w:tcPr>
            <w:tcW w:type="dxa" w:w="20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Type</w:t>
            </w:r>
          </w:p>
        </w:tc>
        <w:tc>
          <w:tcPr>
            <w:tcW w:type="dxa" w:w="56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Notes</w:t>
            </w:r>
          </w:p>
        </w:tc>
      </w:tr>
      <w:tr>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patient</w:t>
            </w:r>
          </w:p>
        </w:tc>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ObjectId → User</w:t>
            </w:r>
          </w:p>
        </w:tc>
        <w:tc>
          <w:tcPr>
            <w:tcW w:type="dxa" w:w="5600"/>
            <w:tcMar>
              <w:top w:type="dxa" w:w="100"/>
              <w:left w:type="dxa" w:w="120"/>
              <w:bottom w:type="dxa" w:w="100"/>
              <w:right w:type="dxa" w:w="120"/>
            </w:tcMar>
          </w:tcPr>
          <w:p>
            <w:r>
              <w:rPr>
                <w:rFonts w:ascii="Calibri" w:cs="Calibri" w:eastAsia="Calibri" w:hAnsi="Calibri"/>
                <w:b w:val="false"/>
                <w:bCs w:val="false"/>
                <w:color w:val="222222"/>
                <w:sz w:val="20"/>
                <w:szCs w:val="20"/>
              </w:rPr>
              <w:t xml:space="preserve">Required</w:t>
            </w:r>
          </w:p>
        </w:tc>
      </w:tr>
      <w:tr>
        <w:tc>
          <w:tcPr>
            <w:tcW w:type="dxa" w:w="2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doctor</w:t>
            </w:r>
          </w:p>
        </w:tc>
        <w:tc>
          <w:tcPr>
            <w:tcW w:type="dxa" w:w="2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ObjectId → Doctor</w:t>
            </w:r>
          </w:p>
        </w:tc>
        <w:tc>
          <w:tcPr>
            <w:tcW w:type="dxa" w:w="56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Required</w:t>
            </w:r>
          </w:p>
        </w:tc>
      </w:tr>
      <w:tr>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date</w:t>
            </w:r>
          </w:p>
        </w:tc>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Date</w:t>
            </w:r>
          </w:p>
        </w:tc>
        <w:tc>
          <w:tcPr>
            <w:tcW w:type="dxa" w:w="5600"/>
            <w:tcMar>
              <w:top w:type="dxa" w:w="100"/>
              <w:left w:type="dxa" w:w="120"/>
              <w:bottom w:type="dxa" w:w="100"/>
              <w:right w:type="dxa" w:w="120"/>
            </w:tcMar>
          </w:tcPr>
          <w:p>
            <w:r>
              <w:rPr>
                <w:rFonts w:ascii="Calibri" w:cs="Calibri" w:eastAsia="Calibri" w:hAnsi="Calibri"/>
                <w:b w:val="false"/>
                <w:bCs w:val="false"/>
                <w:color w:val="222222"/>
                <w:sz w:val="20"/>
                <w:szCs w:val="20"/>
              </w:rPr>
              <w:t xml:space="preserve">Required</w:t>
            </w:r>
          </w:p>
        </w:tc>
      </w:tr>
      <w:tr>
        <w:tc>
          <w:tcPr>
            <w:tcW w:type="dxa" w:w="2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timeSlot</w:t>
            </w:r>
          </w:p>
        </w:tc>
        <w:tc>
          <w:tcPr>
            <w:tcW w:type="dxa" w:w="2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String</w:t>
            </w:r>
          </w:p>
        </w:tc>
        <w:tc>
          <w:tcPr>
            <w:tcW w:type="dxa" w:w="56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Required, e.g. "10:30 AM"</w:t>
            </w:r>
          </w:p>
        </w:tc>
      </w:tr>
      <w:tr>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reason</w:t>
            </w:r>
          </w:p>
        </w:tc>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String</w:t>
            </w:r>
          </w:p>
        </w:tc>
        <w:tc>
          <w:tcPr>
            <w:tcW w:type="dxa" w:w="5600"/>
            <w:tcMar>
              <w:top w:type="dxa" w:w="100"/>
              <w:left w:type="dxa" w:w="120"/>
              <w:bottom w:type="dxa" w:w="100"/>
              <w:right w:type="dxa" w:w="120"/>
            </w:tcMar>
          </w:tcPr>
          <w:p>
            <w:r>
              <w:rPr>
                <w:rFonts w:ascii="Calibri" w:cs="Calibri" w:eastAsia="Calibri" w:hAnsi="Calibri"/>
                <w:b w:val="false"/>
                <w:bCs w:val="false"/>
                <w:color w:val="222222"/>
                <w:sz w:val="20"/>
                <w:szCs w:val="20"/>
              </w:rPr>
              <w:t xml:space="preserve">Optional note from the patient</w:t>
            </w:r>
          </w:p>
        </w:tc>
      </w:tr>
      <w:tr>
        <w:tc>
          <w:tcPr>
            <w:tcW w:type="dxa" w:w="2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status</w:t>
            </w:r>
          </w:p>
        </w:tc>
        <w:tc>
          <w:tcPr>
            <w:tcW w:type="dxa" w:w="2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String</w:t>
            </w:r>
          </w:p>
        </w:tc>
        <w:tc>
          <w:tcPr>
            <w:tcW w:type="dxa" w:w="56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Enum: pending | confirmed | completed | cancelled</w:t>
            </w:r>
          </w:p>
        </w:tc>
      </w:tr>
      <w:tr>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documents</w:t>
            </w:r>
          </w:p>
        </w:tc>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Array&lt;{fileName,filePath,uploadedAt}&gt;</w:t>
            </w:r>
          </w:p>
        </w:tc>
        <w:tc>
          <w:tcPr>
            <w:tcW w:type="dxa" w:w="5600"/>
            <w:tcMar>
              <w:top w:type="dxa" w:w="100"/>
              <w:left w:type="dxa" w:w="120"/>
              <w:bottom w:type="dxa" w:w="100"/>
              <w:right w:type="dxa" w:w="120"/>
            </w:tcMar>
          </w:tcPr>
          <w:p>
            <w:r>
              <w:rPr>
                <w:rFonts w:ascii="Calibri" w:cs="Calibri" w:eastAsia="Calibri" w:hAnsi="Calibri"/>
                <w:b w:val="false"/>
                <w:bCs w:val="false"/>
                <w:color w:val="222222"/>
                <w:sz w:val="20"/>
                <w:szCs w:val="20"/>
              </w:rPr>
              <w:t xml:space="preserve">Uploaded reports / prescriptions</w:t>
            </w:r>
          </w:p>
        </w:tc>
      </w:tr>
      <w:tr>
        <w:tc>
          <w:tcPr>
            <w:tcW w:type="dxa" w:w="2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notes</w:t>
            </w:r>
          </w:p>
        </w:tc>
        <w:tc>
          <w:tcPr>
            <w:tcW w:type="dxa" w:w="2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String</w:t>
            </w:r>
          </w:p>
        </w:tc>
        <w:tc>
          <w:tcPr>
            <w:tcW w:type="dxa" w:w="56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Doctor's private consultation notes</w:t>
            </w:r>
          </w:p>
        </w:tc>
      </w:tr>
      <w:tr>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cancelReason</w:t>
            </w:r>
          </w:p>
        </w:tc>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String</w:t>
            </w:r>
          </w:p>
        </w:tc>
        <w:tc>
          <w:tcPr>
            <w:tcW w:type="dxa" w:w="5600"/>
            <w:tcMar>
              <w:top w:type="dxa" w:w="100"/>
              <w:left w:type="dxa" w:w="120"/>
              <w:bottom w:type="dxa" w:w="100"/>
              <w:right w:type="dxa" w:w="120"/>
            </w:tcMar>
          </w:tcPr>
          <w:p>
            <w:r>
              <w:rPr>
                <w:rFonts w:ascii="Calibri" w:cs="Calibri" w:eastAsia="Calibri" w:hAnsi="Calibri"/>
                <w:b w:val="false"/>
                <w:bCs w:val="false"/>
                <w:color w:val="222222"/>
                <w:sz w:val="20"/>
                <w:szCs w:val="20"/>
              </w:rPr>
              <w:t xml:space="preserve">Optional reason if cancelled</w:t>
            </w:r>
          </w:p>
        </w:tc>
      </w:tr>
    </w:tbl>
    <w:p>
      <w:pPr>
        <w:pStyle w:val="Heading2"/>
        <w:spacing w:after="140" w:before="300"/>
      </w:pPr>
      <w:r>
        <w:rPr>
          <w:b/>
          <w:bCs/>
          <w:color w:val="2F6F5E"/>
          <w:sz w:val="26"/>
          <w:szCs w:val="26"/>
        </w:rPr>
        <w:t xml:space="preserve">4.4 Notification</w:t>
      </w:r>
    </w:p>
    <w:p>
      <w:pPr>
        <w:spacing w:after="160" w:line="300"/>
      </w:pPr>
      <w:r>
        <w:rPr>
          <w:rFonts w:ascii="Calibri" w:cs="Calibri" w:eastAsia="Calibri" w:hAnsi="Calibri"/>
          <w:color w:val="222222"/>
          <w:sz w:val="22"/>
          <w:szCs w:val="22"/>
        </w:rPr>
        <w:t xml:space="preserve">A lightweight, per-user in-app alert generated whenever an appointment is created or its status changes.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600"/>
      </w:tblGrid>
      <w:tr>
        <w:tc>
          <w:tcPr>
            <w:tcW w:type="dxa" w:w="20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Field</w:t>
            </w:r>
          </w:p>
        </w:tc>
        <w:tc>
          <w:tcPr>
            <w:tcW w:type="dxa" w:w="20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Type</w:t>
            </w:r>
          </w:p>
        </w:tc>
        <w:tc>
          <w:tcPr>
            <w:tcW w:type="dxa" w:w="56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Notes</w:t>
            </w:r>
          </w:p>
        </w:tc>
      </w:tr>
      <w:tr>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user</w:t>
            </w:r>
          </w:p>
        </w:tc>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ObjectId → User</w:t>
            </w:r>
          </w:p>
        </w:tc>
        <w:tc>
          <w:tcPr>
            <w:tcW w:type="dxa" w:w="5600"/>
            <w:tcMar>
              <w:top w:type="dxa" w:w="100"/>
              <w:left w:type="dxa" w:w="120"/>
              <w:bottom w:type="dxa" w:w="100"/>
              <w:right w:type="dxa" w:w="120"/>
            </w:tcMar>
          </w:tcPr>
          <w:p>
            <w:r>
              <w:rPr>
                <w:rFonts w:ascii="Calibri" w:cs="Calibri" w:eastAsia="Calibri" w:hAnsi="Calibri"/>
                <w:b w:val="false"/>
                <w:bCs w:val="false"/>
                <w:color w:val="222222"/>
                <w:sz w:val="20"/>
                <w:szCs w:val="20"/>
              </w:rPr>
              <w:t xml:space="preserve">Recipient, required</w:t>
            </w:r>
          </w:p>
        </w:tc>
      </w:tr>
      <w:tr>
        <w:tc>
          <w:tcPr>
            <w:tcW w:type="dxa" w:w="2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title</w:t>
            </w:r>
          </w:p>
        </w:tc>
        <w:tc>
          <w:tcPr>
            <w:tcW w:type="dxa" w:w="2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String</w:t>
            </w:r>
          </w:p>
        </w:tc>
        <w:tc>
          <w:tcPr>
            <w:tcW w:type="dxa" w:w="56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Short headline</w:t>
            </w:r>
          </w:p>
        </w:tc>
      </w:tr>
      <w:tr>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message</w:t>
            </w:r>
          </w:p>
        </w:tc>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String</w:t>
            </w:r>
          </w:p>
        </w:tc>
        <w:tc>
          <w:tcPr>
            <w:tcW w:type="dxa" w:w="5600"/>
            <w:tcMar>
              <w:top w:type="dxa" w:w="100"/>
              <w:left w:type="dxa" w:w="120"/>
              <w:bottom w:type="dxa" w:w="100"/>
              <w:right w:type="dxa" w:w="120"/>
            </w:tcMar>
          </w:tcPr>
          <w:p>
            <w:r>
              <w:rPr>
                <w:rFonts w:ascii="Calibri" w:cs="Calibri" w:eastAsia="Calibri" w:hAnsi="Calibri"/>
                <w:b w:val="false"/>
                <w:bCs w:val="false"/>
                <w:color w:val="222222"/>
                <w:sz w:val="20"/>
                <w:szCs w:val="20"/>
              </w:rPr>
              <w:t xml:space="preserve">Full notification text</w:t>
            </w:r>
          </w:p>
        </w:tc>
      </w:tr>
      <w:tr>
        <w:tc>
          <w:tcPr>
            <w:tcW w:type="dxa" w:w="2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type</w:t>
            </w:r>
          </w:p>
        </w:tc>
        <w:tc>
          <w:tcPr>
            <w:tcW w:type="dxa" w:w="2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String</w:t>
            </w:r>
          </w:p>
        </w:tc>
        <w:tc>
          <w:tcPr>
            <w:tcW w:type="dxa" w:w="56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Enum: appointment | system | reminder</w:t>
            </w:r>
          </w:p>
        </w:tc>
      </w:tr>
      <w:tr>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relatedAppointment</w:t>
            </w:r>
          </w:p>
        </w:tc>
        <w:tc>
          <w:tcPr>
            <w:tcW w:type="dxa" w:w="2000"/>
            <w:tcMar>
              <w:top w:type="dxa" w:w="100"/>
              <w:left w:type="dxa" w:w="120"/>
              <w:bottom w:type="dxa" w:w="100"/>
              <w:right w:type="dxa" w:w="120"/>
            </w:tcMar>
          </w:tcPr>
          <w:p>
            <w:r>
              <w:rPr>
                <w:rFonts w:ascii="Calibri" w:cs="Calibri" w:eastAsia="Calibri" w:hAnsi="Calibri"/>
                <w:b w:val="false"/>
                <w:bCs w:val="false"/>
                <w:color w:val="222222"/>
                <w:sz w:val="20"/>
                <w:szCs w:val="20"/>
              </w:rPr>
              <w:t xml:space="preserve">ObjectId → Appointment</w:t>
            </w:r>
          </w:p>
        </w:tc>
        <w:tc>
          <w:tcPr>
            <w:tcW w:type="dxa" w:w="5600"/>
            <w:tcMar>
              <w:top w:type="dxa" w:w="100"/>
              <w:left w:type="dxa" w:w="120"/>
              <w:bottom w:type="dxa" w:w="100"/>
              <w:right w:type="dxa" w:w="120"/>
            </w:tcMar>
          </w:tcPr>
          <w:p>
            <w:r>
              <w:rPr>
                <w:rFonts w:ascii="Calibri" w:cs="Calibri" w:eastAsia="Calibri" w:hAnsi="Calibri"/>
                <w:b w:val="false"/>
                <w:bCs w:val="false"/>
                <w:color w:val="222222"/>
                <w:sz w:val="20"/>
                <w:szCs w:val="20"/>
              </w:rPr>
              <w:t xml:space="preserve">Optional link back to the appointment</w:t>
            </w:r>
          </w:p>
        </w:tc>
      </w:tr>
      <w:tr>
        <w:tc>
          <w:tcPr>
            <w:tcW w:type="dxa" w:w="2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isRead</w:t>
            </w:r>
          </w:p>
        </w:tc>
        <w:tc>
          <w:tcPr>
            <w:tcW w:type="dxa" w:w="2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Boolean</w:t>
            </w:r>
          </w:p>
        </w:tc>
        <w:tc>
          <w:tcPr>
            <w:tcW w:type="dxa" w:w="56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Defaults to false</w:t>
            </w:r>
          </w:p>
        </w:tc>
      </w:tr>
    </w:tbl>
    <w:p>
      <w:pPr>
        <w:spacing w:before="200"/>
      </w:pPr>
    </w:p>
    <w:p>
      <w:pPr>
        <w:pStyle w:val="Heading2"/>
        <w:spacing w:after="140" w:before="300"/>
      </w:pPr>
      <w:r>
        <w:rPr>
          <w:b/>
          <w:bCs/>
          <w:color w:val="2F6F5E"/>
          <w:sz w:val="26"/>
          <w:szCs w:val="26"/>
        </w:rPr>
        <w:t xml:space="preserve">4.5 Entity Relationship Summary</w:t>
      </w:r>
    </w:p>
    <w:p>
      <w:pPr>
        <w:pBdr>
          <w:top w:val="single" w:color="D5DEDA" w:sz="4" w:space="4"/>
          <w:bottom w:val="single" w:color="D5DEDA" w:sz="4" w:space="4"/>
          <w:left w:val="single" w:color="D5DEDA" w:sz="4" w:space="4"/>
          <w:right w:val="single" w:color="D5DEDA" w:sz="4" w:space="4"/>
        </w:pBdr>
        <w:shd w:fill="EDF2F0" w:val="clear"/>
        <w:spacing w:after="160"/>
      </w:pPr>
      <w:r>
        <w:rPr>
          <w:rFonts w:ascii="Consolas" w:cs="Consolas" w:eastAsia="Consolas" w:hAnsi="Consolas"/>
          <w:color w:val="244034"/>
          <w:sz w:val="19"/>
          <w:szCs w:val="19"/>
        </w:rPr>
        <w:t xml:space="preserve">User (role: patient) ─┐</w:t>
      </w:r>
      <w:r>
        <w:rPr>
          <w:rFonts w:ascii="Consolas" w:cs="Consolas" w:eastAsia="Consolas" w:hAnsi="Consolas"/>
          <w:color w:val="244034"/>
          <w:sz w:val="19"/>
          <w:szCs w:val="19"/>
        </w:rPr>
        <w:br/>
        <w:t xml:space="preserve">                       ├──&lt; Appointment &gt;──┐</w:t>
      </w:r>
      <w:r>
        <w:rPr>
          <w:rFonts w:ascii="Consolas" w:cs="Consolas" w:eastAsia="Consolas" w:hAnsi="Consolas"/>
          <w:color w:val="244034"/>
          <w:sz w:val="19"/>
          <w:szCs w:val="19"/>
        </w:rPr>
        <w:br/>
        <w:t xml:space="preserve">User (role: doctor) ──&lt; Doctor ─────────────┘</w:t>
      </w:r>
      <w:r>
        <w:rPr>
          <w:rFonts w:ascii="Consolas" w:cs="Consolas" w:eastAsia="Consolas" w:hAnsi="Consolas"/>
          <w:color w:val="244034"/>
          <w:sz w:val="19"/>
          <w:szCs w:val="19"/>
        </w:rPr>
        <w:br/>
        <w:t xml:space="preserve">                                             │</w:t>
      </w:r>
      <w:r>
        <w:rPr>
          <w:rFonts w:ascii="Consolas" w:cs="Consolas" w:eastAsia="Consolas" w:hAnsi="Consolas"/>
          <w:color w:val="244034"/>
          <w:sz w:val="19"/>
          <w:szCs w:val="19"/>
        </w:rPr>
        <w:br/>
        <w:t xml:space="preserve">                                             └──&lt; Notification &gt;── User</w:t>
      </w:r>
    </w:p>
    <w:p>
      <w:r>
        <w:br w:type="page"/>
      </w:r>
    </w:p>
    <w:p>
      <w:pPr>
        <w:pStyle w:val="Heading1"/>
        <w:pBdr>
          <w:bottom w:val="single" w:color="2F6F5E" w:sz="8" w:space="4"/>
        </w:pBdr>
        <w:spacing w:after="200" w:before="400"/>
      </w:pPr>
      <w:r>
        <w:rPr>
          <w:b/>
          <w:bCs/>
          <w:color w:val="1F4B3F"/>
          <w:sz w:val="32"/>
          <w:szCs w:val="32"/>
        </w:rPr>
        <w:t xml:space="preserve">5. API Reference</w:t>
      </w:r>
    </w:p>
    <w:p>
      <w:pPr>
        <w:spacing w:after="160" w:line="300"/>
      </w:pPr>
      <w:r>
        <w:rPr>
          <w:rFonts w:ascii="Calibri" w:cs="Calibri" w:eastAsia="Calibri" w:hAnsi="Calibri"/>
          <w:color w:val="222222"/>
          <w:sz w:val="22"/>
          <w:szCs w:val="22"/>
        </w:rPr>
        <w:t xml:space="preserve">All endpoints are prefixed with /api. Protected routes require an Authorization: Bearer &lt;token&gt; header, obtained from the login or register endpoint.</w:t>
      </w:r>
    </w:p>
    <w:p>
      <w:pPr>
        <w:pStyle w:val="Heading2"/>
        <w:spacing w:after="140" w:before="300"/>
      </w:pPr>
      <w:r>
        <w:rPr>
          <w:b/>
          <w:bCs/>
          <w:color w:val="2F6F5E"/>
          <w:sz w:val="26"/>
          <w:szCs w:val="26"/>
        </w:rPr>
        <w:t xml:space="preserve">5.1 Authentication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300"/>
        <w:gridCol w:w="4900"/>
      </w:tblGrid>
      <w:tr>
        <w:tc>
          <w:tcPr>
            <w:tcW w:type="dxa" w:w="9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Method</w:t>
            </w:r>
          </w:p>
        </w:tc>
        <w:tc>
          <w:tcPr>
            <w:tcW w:type="dxa" w:w="26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Endpoint</w:t>
            </w:r>
          </w:p>
        </w:tc>
        <w:tc>
          <w:tcPr>
            <w:tcW w:type="dxa" w:w="13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Access</w:t>
            </w:r>
          </w:p>
        </w:tc>
        <w:tc>
          <w:tcPr>
            <w:tcW w:type="dxa" w:w="49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tcW w:type="dxa" w:w="900"/>
            <w:tcMar>
              <w:top w:type="dxa" w:w="100"/>
              <w:left w:type="dxa" w:w="120"/>
              <w:bottom w:type="dxa" w:w="100"/>
              <w:right w:type="dxa" w:w="120"/>
            </w:tcMar>
          </w:tcPr>
          <w:p>
            <w:r>
              <w:rPr>
                <w:rFonts w:ascii="Calibri" w:cs="Calibri" w:eastAsia="Calibri" w:hAnsi="Calibri"/>
                <w:b w:val="false"/>
                <w:bCs w:val="false"/>
                <w:color w:val="222222"/>
                <w:sz w:val="20"/>
                <w:szCs w:val="20"/>
              </w:rPr>
              <w:t xml:space="preserve">POST</w:t>
            </w:r>
          </w:p>
        </w:tc>
        <w:tc>
          <w:tcPr>
            <w:tcW w:type="dxa" w:w="2600"/>
            <w:tcMar>
              <w:top w:type="dxa" w:w="100"/>
              <w:left w:type="dxa" w:w="120"/>
              <w:bottom w:type="dxa" w:w="100"/>
              <w:right w:type="dxa" w:w="120"/>
            </w:tcMar>
          </w:tcPr>
          <w:p>
            <w:r>
              <w:rPr>
                <w:rFonts w:ascii="Calibri" w:cs="Calibri" w:eastAsia="Calibri" w:hAnsi="Calibri"/>
                <w:b w:val="false"/>
                <w:bCs w:val="false"/>
                <w:color w:val="222222"/>
                <w:sz w:val="20"/>
                <w:szCs w:val="20"/>
              </w:rPr>
              <w:t xml:space="preserve">/auth/register</w:t>
            </w:r>
          </w:p>
        </w:tc>
        <w:tc>
          <w:tcPr>
            <w:tcW w:type="dxa" w:w="1300"/>
            <w:tcMar>
              <w:top w:type="dxa" w:w="100"/>
              <w:left w:type="dxa" w:w="120"/>
              <w:bottom w:type="dxa" w:w="100"/>
              <w:right w:type="dxa" w:w="120"/>
            </w:tcMar>
          </w:tcPr>
          <w:p>
            <w:r>
              <w:rPr>
                <w:rFonts w:ascii="Calibri" w:cs="Calibri" w:eastAsia="Calibri" w:hAnsi="Calibri"/>
                <w:b w:val="false"/>
                <w:bCs w:val="false"/>
                <w:color w:val="222222"/>
                <w:sz w:val="20"/>
                <w:szCs w:val="20"/>
              </w:rPr>
              <w:t xml:space="preserve">Public</w:t>
            </w:r>
          </w:p>
        </w:tc>
        <w:tc>
          <w:tcPr>
            <w:tcW w:type="dxa" w:w="4900"/>
            <w:tcMar>
              <w:top w:type="dxa" w:w="100"/>
              <w:left w:type="dxa" w:w="120"/>
              <w:bottom w:type="dxa" w:w="100"/>
              <w:right w:type="dxa" w:w="120"/>
            </w:tcMar>
          </w:tcPr>
          <w:p>
            <w:r>
              <w:rPr>
                <w:rFonts w:ascii="Calibri" w:cs="Calibri" w:eastAsia="Calibri" w:hAnsi="Calibri"/>
                <w:b w:val="false"/>
                <w:bCs w:val="false"/>
                <w:color w:val="222222"/>
                <w:sz w:val="20"/>
                <w:szCs w:val="20"/>
              </w:rPr>
              <w:t xml:space="preserve">Register as a patient or doctor</w:t>
            </w:r>
          </w:p>
        </w:tc>
      </w:tr>
      <w:tr>
        <w:tc>
          <w:tcPr>
            <w:tcW w:type="dxa" w:w="9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POST</w:t>
            </w:r>
          </w:p>
        </w:tc>
        <w:tc>
          <w:tcPr>
            <w:tcW w:type="dxa" w:w="26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/auth/login</w:t>
            </w:r>
          </w:p>
        </w:tc>
        <w:tc>
          <w:tcPr>
            <w:tcW w:type="dxa" w:w="13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Public</w:t>
            </w:r>
          </w:p>
        </w:tc>
        <w:tc>
          <w:tcPr>
            <w:tcW w:type="dxa" w:w="49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Log in, returns a JWT</w:t>
            </w:r>
          </w:p>
        </w:tc>
      </w:tr>
      <w:tr>
        <w:tc>
          <w:tcPr>
            <w:tcW w:type="dxa" w:w="900"/>
            <w:tcMar>
              <w:top w:type="dxa" w:w="100"/>
              <w:left w:type="dxa" w:w="120"/>
              <w:bottom w:type="dxa" w:w="100"/>
              <w:right w:type="dxa" w:w="120"/>
            </w:tcMar>
          </w:tcPr>
          <w:p>
            <w:r>
              <w:rPr>
                <w:rFonts w:ascii="Calibri" w:cs="Calibri" w:eastAsia="Calibri" w:hAnsi="Calibri"/>
                <w:b w:val="false"/>
                <w:bCs w:val="false"/>
                <w:color w:val="222222"/>
                <w:sz w:val="20"/>
                <w:szCs w:val="20"/>
              </w:rPr>
              <w:t xml:space="preserve">GET</w:t>
            </w:r>
          </w:p>
        </w:tc>
        <w:tc>
          <w:tcPr>
            <w:tcW w:type="dxa" w:w="2600"/>
            <w:tcMar>
              <w:top w:type="dxa" w:w="100"/>
              <w:left w:type="dxa" w:w="120"/>
              <w:bottom w:type="dxa" w:w="100"/>
              <w:right w:type="dxa" w:w="120"/>
            </w:tcMar>
          </w:tcPr>
          <w:p>
            <w:r>
              <w:rPr>
                <w:rFonts w:ascii="Calibri" w:cs="Calibri" w:eastAsia="Calibri" w:hAnsi="Calibri"/>
                <w:b w:val="false"/>
                <w:bCs w:val="false"/>
                <w:color w:val="222222"/>
                <w:sz w:val="20"/>
                <w:szCs w:val="20"/>
              </w:rPr>
              <w:t xml:space="preserve">/auth/me</w:t>
            </w:r>
          </w:p>
        </w:tc>
        <w:tc>
          <w:tcPr>
            <w:tcW w:type="dxa" w:w="1300"/>
            <w:tcMar>
              <w:top w:type="dxa" w:w="100"/>
              <w:left w:type="dxa" w:w="120"/>
              <w:bottom w:type="dxa" w:w="100"/>
              <w:right w:type="dxa" w:w="120"/>
            </w:tcMar>
          </w:tcPr>
          <w:p>
            <w:r>
              <w:rPr>
                <w:rFonts w:ascii="Calibri" w:cs="Calibri" w:eastAsia="Calibri" w:hAnsi="Calibri"/>
                <w:b w:val="false"/>
                <w:bCs w:val="false"/>
                <w:color w:val="222222"/>
                <w:sz w:val="20"/>
                <w:szCs w:val="20"/>
              </w:rPr>
              <w:t xml:space="preserve">Private</w:t>
            </w:r>
          </w:p>
        </w:tc>
        <w:tc>
          <w:tcPr>
            <w:tcW w:type="dxa" w:w="4900"/>
            <w:tcMar>
              <w:top w:type="dxa" w:w="100"/>
              <w:left w:type="dxa" w:w="120"/>
              <w:bottom w:type="dxa" w:w="100"/>
              <w:right w:type="dxa" w:w="120"/>
            </w:tcMar>
          </w:tcPr>
          <w:p>
            <w:r>
              <w:rPr>
                <w:rFonts w:ascii="Calibri" w:cs="Calibri" w:eastAsia="Calibri" w:hAnsi="Calibri"/>
                <w:b w:val="false"/>
                <w:bCs w:val="false"/>
                <w:color w:val="222222"/>
                <w:sz w:val="20"/>
                <w:szCs w:val="20"/>
              </w:rPr>
              <w:t xml:space="preserve">Get the logged-in user's profile</w:t>
            </w:r>
          </w:p>
        </w:tc>
      </w:tr>
      <w:tr>
        <w:tc>
          <w:tcPr>
            <w:tcW w:type="dxa" w:w="9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PUT</w:t>
            </w:r>
          </w:p>
        </w:tc>
        <w:tc>
          <w:tcPr>
            <w:tcW w:type="dxa" w:w="26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/auth/me</w:t>
            </w:r>
          </w:p>
        </w:tc>
        <w:tc>
          <w:tcPr>
            <w:tcW w:type="dxa" w:w="13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Private</w:t>
            </w:r>
          </w:p>
        </w:tc>
        <w:tc>
          <w:tcPr>
            <w:tcW w:type="dxa" w:w="49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Update name, phone, or avatar</w:t>
            </w:r>
          </w:p>
        </w:tc>
      </w:tr>
    </w:tbl>
    <w:p>
      <w:pPr>
        <w:spacing w:before="200"/>
      </w:pPr>
    </w:p>
    <w:p>
      <w:pPr>
        <w:pStyle w:val="Heading2"/>
        <w:spacing w:after="140" w:before="300"/>
      </w:pPr>
      <w:r>
        <w:rPr>
          <w:b/>
          <w:bCs/>
          <w:color w:val="2F6F5E"/>
          <w:sz w:val="26"/>
          <w:szCs w:val="26"/>
        </w:rPr>
        <w:t xml:space="preserve">5.2 Doctors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300"/>
        <w:gridCol w:w="4900"/>
      </w:tblGrid>
      <w:tr>
        <w:tc>
          <w:tcPr>
            <w:tcW w:type="dxa" w:w="9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Method</w:t>
            </w:r>
          </w:p>
        </w:tc>
        <w:tc>
          <w:tcPr>
            <w:tcW w:type="dxa" w:w="26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Endpoint</w:t>
            </w:r>
          </w:p>
        </w:tc>
        <w:tc>
          <w:tcPr>
            <w:tcW w:type="dxa" w:w="13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Access</w:t>
            </w:r>
          </w:p>
        </w:tc>
        <w:tc>
          <w:tcPr>
            <w:tcW w:type="dxa" w:w="49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tcW w:type="dxa" w:w="900"/>
            <w:tcMar>
              <w:top w:type="dxa" w:w="100"/>
              <w:left w:type="dxa" w:w="120"/>
              <w:bottom w:type="dxa" w:w="100"/>
              <w:right w:type="dxa" w:w="120"/>
            </w:tcMar>
          </w:tcPr>
          <w:p>
            <w:r>
              <w:rPr>
                <w:rFonts w:ascii="Calibri" w:cs="Calibri" w:eastAsia="Calibri" w:hAnsi="Calibri"/>
                <w:b w:val="false"/>
                <w:bCs w:val="false"/>
                <w:color w:val="222222"/>
                <w:sz w:val="20"/>
                <w:szCs w:val="20"/>
              </w:rPr>
              <w:t xml:space="preserve">GET</w:t>
            </w:r>
          </w:p>
        </w:tc>
        <w:tc>
          <w:tcPr>
            <w:tcW w:type="dxa" w:w="2600"/>
            <w:tcMar>
              <w:top w:type="dxa" w:w="100"/>
              <w:left w:type="dxa" w:w="120"/>
              <w:bottom w:type="dxa" w:w="100"/>
              <w:right w:type="dxa" w:w="120"/>
            </w:tcMar>
          </w:tcPr>
          <w:p>
            <w:r>
              <w:rPr>
                <w:rFonts w:ascii="Calibri" w:cs="Calibri" w:eastAsia="Calibri" w:hAnsi="Calibri"/>
                <w:b w:val="false"/>
                <w:bCs w:val="false"/>
                <w:color w:val="222222"/>
                <w:sz w:val="20"/>
                <w:szCs w:val="20"/>
              </w:rPr>
              <w:t xml:space="preserve">/doctors</w:t>
            </w:r>
          </w:p>
        </w:tc>
        <w:tc>
          <w:tcPr>
            <w:tcW w:type="dxa" w:w="1300"/>
            <w:tcMar>
              <w:top w:type="dxa" w:w="100"/>
              <w:left w:type="dxa" w:w="120"/>
              <w:bottom w:type="dxa" w:w="100"/>
              <w:right w:type="dxa" w:w="120"/>
            </w:tcMar>
          </w:tcPr>
          <w:p>
            <w:r>
              <w:rPr>
                <w:rFonts w:ascii="Calibri" w:cs="Calibri" w:eastAsia="Calibri" w:hAnsi="Calibri"/>
                <w:b w:val="false"/>
                <w:bCs w:val="false"/>
                <w:color w:val="222222"/>
                <w:sz w:val="20"/>
                <w:szCs w:val="20"/>
              </w:rPr>
              <w:t xml:space="preserve">Public</w:t>
            </w:r>
          </w:p>
        </w:tc>
        <w:tc>
          <w:tcPr>
            <w:tcW w:type="dxa" w:w="4900"/>
            <w:tcMar>
              <w:top w:type="dxa" w:w="100"/>
              <w:left w:type="dxa" w:w="120"/>
              <w:bottom w:type="dxa" w:w="100"/>
              <w:right w:type="dxa" w:w="120"/>
            </w:tcMar>
          </w:tcPr>
          <w:p>
            <w:r>
              <w:rPr>
                <w:rFonts w:ascii="Calibri" w:cs="Calibri" w:eastAsia="Calibri" w:hAnsi="Calibri"/>
                <w:b w:val="false"/>
                <w:bCs w:val="false"/>
                <w:color w:val="222222"/>
                <w:sz w:val="20"/>
                <w:szCs w:val="20"/>
              </w:rPr>
              <w:t xml:space="preserve">List approved doctors — supports ?search= and ?specialization=</w:t>
            </w:r>
          </w:p>
        </w:tc>
      </w:tr>
      <w:tr>
        <w:tc>
          <w:tcPr>
            <w:tcW w:type="dxa" w:w="9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GET</w:t>
            </w:r>
          </w:p>
        </w:tc>
        <w:tc>
          <w:tcPr>
            <w:tcW w:type="dxa" w:w="26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/doctors/specializations/list</w:t>
            </w:r>
          </w:p>
        </w:tc>
        <w:tc>
          <w:tcPr>
            <w:tcW w:type="dxa" w:w="13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Public</w:t>
            </w:r>
          </w:p>
        </w:tc>
        <w:tc>
          <w:tcPr>
            <w:tcW w:type="dxa" w:w="49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Distinct list of specializations for filter UI</w:t>
            </w:r>
          </w:p>
        </w:tc>
      </w:tr>
      <w:tr>
        <w:tc>
          <w:tcPr>
            <w:tcW w:type="dxa" w:w="900"/>
            <w:tcMar>
              <w:top w:type="dxa" w:w="100"/>
              <w:left w:type="dxa" w:w="120"/>
              <w:bottom w:type="dxa" w:w="100"/>
              <w:right w:type="dxa" w:w="120"/>
            </w:tcMar>
          </w:tcPr>
          <w:p>
            <w:r>
              <w:rPr>
                <w:rFonts w:ascii="Calibri" w:cs="Calibri" w:eastAsia="Calibri" w:hAnsi="Calibri"/>
                <w:b w:val="false"/>
                <w:bCs w:val="false"/>
                <w:color w:val="222222"/>
                <w:sz w:val="20"/>
                <w:szCs w:val="20"/>
              </w:rPr>
              <w:t xml:space="preserve">GET</w:t>
            </w:r>
          </w:p>
        </w:tc>
        <w:tc>
          <w:tcPr>
            <w:tcW w:type="dxa" w:w="2600"/>
            <w:tcMar>
              <w:top w:type="dxa" w:w="100"/>
              <w:left w:type="dxa" w:w="120"/>
              <w:bottom w:type="dxa" w:w="100"/>
              <w:right w:type="dxa" w:w="120"/>
            </w:tcMar>
          </w:tcPr>
          <w:p>
            <w:r>
              <w:rPr>
                <w:rFonts w:ascii="Calibri" w:cs="Calibri" w:eastAsia="Calibri" w:hAnsi="Calibri"/>
                <w:b w:val="false"/>
                <w:bCs w:val="false"/>
                <w:color w:val="222222"/>
                <w:sz w:val="20"/>
                <w:szCs w:val="20"/>
              </w:rPr>
              <w:t xml:space="preserve">/doctors/:id</w:t>
            </w:r>
          </w:p>
        </w:tc>
        <w:tc>
          <w:tcPr>
            <w:tcW w:type="dxa" w:w="1300"/>
            <w:tcMar>
              <w:top w:type="dxa" w:w="100"/>
              <w:left w:type="dxa" w:w="120"/>
              <w:bottom w:type="dxa" w:w="100"/>
              <w:right w:type="dxa" w:w="120"/>
            </w:tcMar>
          </w:tcPr>
          <w:p>
            <w:r>
              <w:rPr>
                <w:rFonts w:ascii="Calibri" w:cs="Calibri" w:eastAsia="Calibri" w:hAnsi="Calibri"/>
                <w:b w:val="false"/>
                <w:bCs w:val="false"/>
                <w:color w:val="222222"/>
                <w:sz w:val="20"/>
                <w:szCs w:val="20"/>
              </w:rPr>
              <w:t xml:space="preserve">Public</w:t>
            </w:r>
          </w:p>
        </w:tc>
        <w:tc>
          <w:tcPr>
            <w:tcW w:type="dxa" w:w="4900"/>
            <w:tcMar>
              <w:top w:type="dxa" w:w="100"/>
              <w:left w:type="dxa" w:w="120"/>
              <w:bottom w:type="dxa" w:w="100"/>
              <w:right w:type="dxa" w:w="120"/>
            </w:tcMar>
          </w:tcPr>
          <w:p>
            <w:r>
              <w:rPr>
                <w:rFonts w:ascii="Calibri" w:cs="Calibri" w:eastAsia="Calibri" w:hAnsi="Calibri"/>
                <w:b w:val="false"/>
                <w:bCs w:val="false"/>
                <w:color w:val="222222"/>
                <w:sz w:val="20"/>
                <w:szCs w:val="20"/>
              </w:rPr>
              <w:t xml:space="preserve">Doctor detail by ID</w:t>
            </w:r>
          </w:p>
        </w:tc>
      </w:tr>
      <w:tr>
        <w:tc>
          <w:tcPr>
            <w:tcW w:type="dxa" w:w="9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PUT</w:t>
            </w:r>
          </w:p>
        </w:tc>
        <w:tc>
          <w:tcPr>
            <w:tcW w:type="dxa" w:w="26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/doctors/me</w:t>
            </w:r>
          </w:p>
        </w:tc>
        <w:tc>
          <w:tcPr>
            <w:tcW w:type="dxa" w:w="13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Doctor</w:t>
            </w:r>
          </w:p>
        </w:tc>
        <w:tc>
          <w:tcPr>
            <w:tcW w:type="dxa" w:w="49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Update own profile: fee, bio, availability, etc.</w:t>
            </w:r>
          </w:p>
        </w:tc>
      </w:tr>
    </w:tbl>
    <w:p>
      <w:pPr>
        <w:spacing w:before="200"/>
      </w:pPr>
    </w:p>
    <w:p>
      <w:pPr>
        <w:pStyle w:val="Heading2"/>
        <w:spacing w:after="140" w:before="300"/>
      </w:pPr>
      <w:r>
        <w:rPr>
          <w:b/>
          <w:bCs/>
          <w:color w:val="2F6F5E"/>
          <w:sz w:val="26"/>
          <w:szCs w:val="26"/>
        </w:rPr>
        <w:t xml:space="preserve">5.3 Appointments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300"/>
        <w:gridCol w:w="4900"/>
      </w:tblGrid>
      <w:tr>
        <w:tc>
          <w:tcPr>
            <w:tcW w:type="dxa" w:w="9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Method</w:t>
            </w:r>
          </w:p>
        </w:tc>
        <w:tc>
          <w:tcPr>
            <w:tcW w:type="dxa" w:w="26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Endpoint</w:t>
            </w:r>
          </w:p>
        </w:tc>
        <w:tc>
          <w:tcPr>
            <w:tcW w:type="dxa" w:w="13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Access</w:t>
            </w:r>
          </w:p>
        </w:tc>
        <w:tc>
          <w:tcPr>
            <w:tcW w:type="dxa" w:w="49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tcW w:type="dxa" w:w="900"/>
            <w:tcMar>
              <w:top w:type="dxa" w:w="100"/>
              <w:left w:type="dxa" w:w="120"/>
              <w:bottom w:type="dxa" w:w="100"/>
              <w:right w:type="dxa" w:w="120"/>
            </w:tcMar>
          </w:tcPr>
          <w:p>
            <w:r>
              <w:rPr>
                <w:rFonts w:ascii="Calibri" w:cs="Calibri" w:eastAsia="Calibri" w:hAnsi="Calibri"/>
                <w:b w:val="false"/>
                <w:bCs w:val="false"/>
                <w:color w:val="222222"/>
                <w:sz w:val="20"/>
                <w:szCs w:val="20"/>
              </w:rPr>
              <w:t xml:space="preserve">POST</w:t>
            </w:r>
          </w:p>
        </w:tc>
        <w:tc>
          <w:tcPr>
            <w:tcW w:type="dxa" w:w="2600"/>
            <w:tcMar>
              <w:top w:type="dxa" w:w="100"/>
              <w:left w:type="dxa" w:w="120"/>
              <w:bottom w:type="dxa" w:w="100"/>
              <w:right w:type="dxa" w:w="120"/>
            </w:tcMar>
          </w:tcPr>
          <w:p>
            <w:r>
              <w:rPr>
                <w:rFonts w:ascii="Calibri" w:cs="Calibri" w:eastAsia="Calibri" w:hAnsi="Calibri"/>
                <w:b w:val="false"/>
                <w:bCs w:val="false"/>
                <w:color w:val="222222"/>
                <w:sz w:val="20"/>
                <w:szCs w:val="20"/>
              </w:rPr>
              <w:t xml:space="preserve">/appointments</w:t>
            </w:r>
          </w:p>
        </w:tc>
        <w:tc>
          <w:tcPr>
            <w:tcW w:type="dxa" w:w="1300"/>
            <w:tcMar>
              <w:top w:type="dxa" w:w="100"/>
              <w:left w:type="dxa" w:w="120"/>
              <w:bottom w:type="dxa" w:w="100"/>
              <w:right w:type="dxa" w:w="120"/>
            </w:tcMar>
          </w:tcPr>
          <w:p>
            <w:r>
              <w:rPr>
                <w:rFonts w:ascii="Calibri" w:cs="Calibri" w:eastAsia="Calibri" w:hAnsi="Calibri"/>
                <w:b w:val="false"/>
                <w:bCs w:val="false"/>
                <w:color w:val="222222"/>
                <w:sz w:val="20"/>
                <w:szCs w:val="20"/>
              </w:rPr>
              <w:t xml:space="preserve">Patient</w:t>
            </w:r>
          </w:p>
        </w:tc>
        <w:tc>
          <w:tcPr>
            <w:tcW w:type="dxa" w:w="4900"/>
            <w:tcMar>
              <w:top w:type="dxa" w:w="100"/>
              <w:left w:type="dxa" w:w="120"/>
              <w:bottom w:type="dxa" w:w="100"/>
              <w:right w:type="dxa" w:w="120"/>
            </w:tcMar>
          </w:tcPr>
          <w:p>
            <w:r>
              <w:rPr>
                <w:rFonts w:ascii="Calibri" w:cs="Calibri" w:eastAsia="Calibri" w:hAnsi="Calibri"/>
                <w:b w:val="false"/>
                <w:bCs w:val="false"/>
                <w:color w:val="222222"/>
                <w:sz w:val="20"/>
                <w:szCs w:val="20"/>
              </w:rPr>
              <w:t xml:space="preserve">Book a new appointment</w:t>
            </w:r>
          </w:p>
        </w:tc>
      </w:tr>
      <w:tr>
        <w:tc>
          <w:tcPr>
            <w:tcW w:type="dxa" w:w="9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GET</w:t>
            </w:r>
          </w:p>
        </w:tc>
        <w:tc>
          <w:tcPr>
            <w:tcW w:type="dxa" w:w="26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/appointments/my</w:t>
            </w:r>
          </w:p>
        </w:tc>
        <w:tc>
          <w:tcPr>
            <w:tcW w:type="dxa" w:w="13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Patient</w:t>
            </w:r>
          </w:p>
        </w:tc>
        <w:tc>
          <w:tcPr>
            <w:tcW w:type="dxa" w:w="49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List the logged-in patient's appointments</w:t>
            </w:r>
          </w:p>
        </w:tc>
      </w:tr>
      <w:tr>
        <w:tc>
          <w:tcPr>
            <w:tcW w:type="dxa" w:w="900"/>
            <w:tcMar>
              <w:top w:type="dxa" w:w="100"/>
              <w:left w:type="dxa" w:w="120"/>
              <w:bottom w:type="dxa" w:w="100"/>
              <w:right w:type="dxa" w:w="120"/>
            </w:tcMar>
          </w:tcPr>
          <w:p>
            <w:r>
              <w:rPr>
                <w:rFonts w:ascii="Calibri" w:cs="Calibri" w:eastAsia="Calibri" w:hAnsi="Calibri"/>
                <w:b w:val="false"/>
                <w:bCs w:val="false"/>
                <w:color w:val="222222"/>
                <w:sz w:val="20"/>
                <w:szCs w:val="20"/>
              </w:rPr>
              <w:t xml:space="preserve">GET</w:t>
            </w:r>
          </w:p>
        </w:tc>
        <w:tc>
          <w:tcPr>
            <w:tcW w:type="dxa" w:w="2600"/>
            <w:tcMar>
              <w:top w:type="dxa" w:w="100"/>
              <w:left w:type="dxa" w:w="120"/>
              <w:bottom w:type="dxa" w:w="100"/>
              <w:right w:type="dxa" w:w="120"/>
            </w:tcMar>
          </w:tcPr>
          <w:p>
            <w:r>
              <w:rPr>
                <w:rFonts w:ascii="Calibri" w:cs="Calibri" w:eastAsia="Calibri" w:hAnsi="Calibri"/>
                <w:b w:val="false"/>
                <w:bCs w:val="false"/>
                <w:color w:val="222222"/>
                <w:sz w:val="20"/>
                <w:szCs w:val="20"/>
              </w:rPr>
              <w:t xml:space="preserve">/appointments/doctor</w:t>
            </w:r>
          </w:p>
        </w:tc>
        <w:tc>
          <w:tcPr>
            <w:tcW w:type="dxa" w:w="1300"/>
            <w:tcMar>
              <w:top w:type="dxa" w:w="100"/>
              <w:left w:type="dxa" w:w="120"/>
              <w:bottom w:type="dxa" w:w="100"/>
              <w:right w:type="dxa" w:w="120"/>
            </w:tcMar>
          </w:tcPr>
          <w:p>
            <w:r>
              <w:rPr>
                <w:rFonts w:ascii="Calibri" w:cs="Calibri" w:eastAsia="Calibri" w:hAnsi="Calibri"/>
                <w:b w:val="false"/>
                <w:bCs w:val="false"/>
                <w:color w:val="222222"/>
                <w:sz w:val="20"/>
                <w:szCs w:val="20"/>
              </w:rPr>
              <w:t xml:space="preserve">Doctor</w:t>
            </w:r>
          </w:p>
        </w:tc>
        <w:tc>
          <w:tcPr>
            <w:tcW w:type="dxa" w:w="4900"/>
            <w:tcMar>
              <w:top w:type="dxa" w:w="100"/>
              <w:left w:type="dxa" w:w="120"/>
              <w:bottom w:type="dxa" w:w="100"/>
              <w:right w:type="dxa" w:w="120"/>
            </w:tcMar>
          </w:tcPr>
          <w:p>
            <w:r>
              <w:rPr>
                <w:rFonts w:ascii="Calibri" w:cs="Calibri" w:eastAsia="Calibri" w:hAnsi="Calibri"/>
                <w:b w:val="false"/>
                <w:bCs w:val="false"/>
                <w:color w:val="222222"/>
                <w:sz w:val="20"/>
                <w:szCs w:val="20"/>
              </w:rPr>
              <w:t xml:space="preserve">List the logged-in doctor's appointments</w:t>
            </w:r>
          </w:p>
        </w:tc>
      </w:tr>
      <w:tr>
        <w:tc>
          <w:tcPr>
            <w:tcW w:type="dxa" w:w="9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PUT</w:t>
            </w:r>
          </w:p>
        </w:tc>
        <w:tc>
          <w:tcPr>
            <w:tcW w:type="dxa" w:w="26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/appointments/:id/status</w:t>
            </w:r>
          </w:p>
        </w:tc>
        <w:tc>
          <w:tcPr>
            <w:tcW w:type="dxa" w:w="13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Patient / Doctor / Admin</w:t>
            </w:r>
          </w:p>
        </w:tc>
        <w:tc>
          <w:tcPr>
            <w:tcW w:type="dxa" w:w="49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Update status, notes, or cancel reason</w:t>
            </w:r>
          </w:p>
        </w:tc>
      </w:tr>
      <w:tr>
        <w:tc>
          <w:tcPr>
            <w:tcW w:type="dxa" w:w="900"/>
            <w:tcMar>
              <w:top w:type="dxa" w:w="100"/>
              <w:left w:type="dxa" w:w="120"/>
              <w:bottom w:type="dxa" w:w="100"/>
              <w:right w:type="dxa" w:w="120"/>
            </w:tcMar>
          </w:tcPr>
          <w:p>
            <w:r>
              <w:rPr>
                <w:rFonts w:ascii="Calibri" w:cs="Calibri" w:eastAsia="Calibri" w:hAnsi="Calibri"/>
                <w:b w:val="false"/>
                <w:bCs w:val="false"/>
                <w:color w:val="222222"/>
                <w:sz w:val="20"/>
                <w:szCs w:val="20"/>
              </w:rPr>
              <w:t xml:space="preserve">POST</w:t>
            </w:r>
          </w:p>
        </w:tc>
        <w:tc>
          <w:tcPr>
            <w:tcW w:type="dxa" w:w="2600"/>
            <w:tcMar>
              <w:top w:type="dxa" w:w="100"/>
              <w:left w:type="dxa" w:w="120"/>
              <w:bottom w:type="dxa" w:w="100"/>
              <w:right w:type="dxa" w:w="120"/>
            </w:tcMar>
          </w:tcPr>
          <w:p>
            <w:r>
              <w:rPr>
                <w:rFonts w:ascii="Calibri" w:cs="Calibri" w:eastAsia="Calibri" w:hAnsi="Calibri"/>
                <w:b w:val="false"/>
                <w:bCs w:val="false"/>
                <w:color w:val="222222"/>
                <w:sz w:val="20"/>
                <w:szCs w:val="20"/>
              </w:rPr>
              <w:t xml:space="preserve">/appointments/:id/documents</w:t>
            </w:r>
          </w:p>
        </w:tc>
        <w:tc>
          <w:tcPr>
            <w:tcW w:type="dxa" w:w="1300"/>
            <w:tcMar>
              <w:top w:type="dxa" w:w="100"/>
              <w:left w:type="dxa" w:w="120"/>
              <w:bottom w:type="dxa" w:w="100"/>
              <w:right w:type="dxa" w:w="120"/>
            </w:tcMar>
          </w:tcPr>
          <w:p>
            <w:r>
              <w:rPr>
                <w:rFonts w:ascii="Calibri" w:cs="Calibri" w:eastAsia="Calibri" w:hAnsi="Calibri"/>
                <w:b w:val="false"/>
                <w:bCs w:val="false"/>
                <w:color w:val="222222"/>
                <w:sz w:val="20"/>
                <w:szCs w:val="20"/>
              </w:rPr>
              <w:t xml:space="preserve">Patient / Doctor</w:t>
            </w:r>
          </w:p>
        </w:tc>
        <w:tc>
          <w:tcPr>
            <w:tcW w:type="dxa" w:w="4900"/>
            <w:tcMar>
              <w:top w:type="dxa" w:w="100"/>
              <w:left w:type="dxa" w:w="120"/>
              <w:bottom w:type="dxa" w:w="100"/>
              <w:right w:type="dxa" w:w="120"/>
            </w:tcMar>
          </w:tcPr>
          <w:p>
            <w:r>
              <w:rPr>
                <w:rFonts w:ascii="Calibri" w:cs="Calibri" w:eastAsia="Calibri" w:hAnsi="Calibri"/>
                <w:b w:val="false"/>
                <w:bCs w:val="false"/>
                <w:color w:val="222222"/>
                <w:sz w:val="20"/>
                <w:szCs w:val="20"/>
              </w:rPr>
              <w:t xml:space="preserve">Upload a document (multipart/form-data, field name: document)</w:t>
            </w:r>
          </w:p>
        </w:tc>
      </w:tr>
    </w:tbl>
    <w:p>
      <w:pPr>
        <w:spacing w:before="200"/>
      </w:pPr>
    </w:p>
    <w:p>
      <w:pPr>
        <w:pStyle w:val="Heading2"/>
        <w:spacing w:after="140" w:before="300"/>
      </w:pPr>
      <w:r>
        <w:rPr>
          <w:b/>
          <w:bCs/>
          <w:color w:val="2F6F5E"/>
          <w:sz w:val="26"/>
          <w:szCs w:val="26"/>
        </w:rPr>
        <w:t xml:space="preserve">5.4 Notifications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300"/>
        <w:gridCol w:w="4900"/>
      </w:tblGrid>
      <w:tr>
        <w:tc>
          <w:tcPr>
            <w:tcW w:type="dxa" w:w="9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Method</w:t>
            </w:r>
          </w:p>
        </w:tc>
        <w:tc>
          <w:tcPr>
            <w:tcW w:type="dxa" w:w="26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Endpoint</w:t>
            </w:r>
          </w:p>
        </w:tc>
        <w:tc>
          <w:tcPr>
            <w:tcW w:type="dxa" w:w="13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Access</w:t>
            </w:r>
          </w:p>
        </w:tc>
        <w:tc>
          <w:tcPr>
            <w:tcW w:type="dxa" w:w="49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tcW w:type="dxa" w:w="900"/>
            <w:tcMar>
              <w:top w:type="dxa" w:w="100"/>
              <w:left w:type="dxa" w:w="120"/>
              <w:bottom w:type="dxa" w:w="100"/>
              <w:right w:type="dxa" w:w="120"/>
            </w:tcMar>
          </w:tcPr>
          <w:p>
            <w:r>
              <w:rPr>
                <w:rFonts w:ascii="Calibri" w:cs="Calibri" w:eastAsia="Calibri" w:hAnsi="Calibri"/>
                <w:b w:val="false"/>
                <w:bCs w:val="false"/>
                <w:color w:val="222222"/>
                <w:sz w:val="20"/>
                <w:szCs w:val="20"/>
              </w:rPr>
              <w:t xml:space="preserve">GET</w:t>
            </w:r>
          </w:p>
        </w:tc>
        <w:tc>
          <w:tcPr>
            <w:tcW w:type="dxa" w:w="2600"/>
            <w:tcMar>
              <w:top w:type="dxa" w:w="100"/>
              <w:left w:type="dxa" w:w="120"/>
              <w:bottom w:type="dxa" w:w="100"/>
              <w:right w:type="dxa" w:w="120"/>
            </w:tcMar>
          </w:tcPr>
          <w:p>
            <w:r>
              <w:rPr>
                <w:rFonts w:ascii="Calibri" w:cs="Calibri" w:eastAsia="Calibri" w:hAnsi="Calibri"/>
                <w:b w:val="false"/>
                <w:bCs w:val="false"/>
                <w:color w:val="222222"/>
                <w:sz w:val="20"/>
                <w:szCs w:val="20"/>
              </w:rPr>
              <w:t xml:space="preserve">/notifications</w:t>
            </w:r>
          </w:p>
        </w:tc>
        <w:tc>
          <w:tcPr>
            <w:tcW w:type="dxa" w:w="1300"/>
            <w:tcMar>
              <w:top w:type="dxa" w:w="100"/>
              <w:left w:type="dxa" w:w="120"/>
              <w:bottom w:type="dxa" w:w="100"/>
              <w:right w:type="dxa" w:w="120"/>
            </w:tcMar>
          </w:tcPr>
          <w:p>
            <w:r>
              <w:rPr>
                <w:rFonts w:ascii="Calibri" w:cs="Calibri" w:eastAsia="Calibri" w:hAnsi="Calibri"/>
                <w:b w:val="false"/>
                <w:bCs w:val="false"/>
                <w:color w:val="222222"/>
                <w:sz w:val="20"/>
                <w:szCs w:val="20"/>
              </w:rPr>
              <w:t xml:space="preserve">Private</w:t>
            </w:r>
          </w:p>
        </w:tc>
        <w:tc>
          <w:tcPr>
            <w:tcW w:type="dxa" w:w="4900"/>
            <w:tcMar>
              <w:top w:type="dxa" w:w="100"/>
              <w:left w:type="dxa" w:w="120"/>
              <w:bottom w:type="dxa" w:w="100"/>
              <w:right w:type="dxa" w:w="120"/>
            </w:tcMar>
          </w:tcPr>
          <w:p>
            <w:r>
              <w:rPr>
                <w:rFonts w:ascii="Calibri" w:cs="Calibri" w:eastAsia="Calibri" w:hAnsi="Calibri"/>
                <w:b w:val="false"/>
                <w:bCs w:val="false"/>
                <w:color w:val="222222"/>
                <w:sz w:val="20"/>
                <w:szCs w:val="20"/>
              </w:rPr>
              <w:t xml:space="preserve">List the logged-in user's most recent 50 notifications</w:t>
            </w:r>
          </w:p>
        </w:tc>
      </w:tr>
      <w:tr>
        <w:tc>
          <w:tcPr>
            <w:tcW w:type="dxa" w:w="9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PUT</w:t>
            </w:r>
          </w:p>
        </w:tc>
        <w:tc>
          <w:tcPr>
            <w:tcW w:type="dxa" w:w="26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/notifications/:id/read</w:t>
            </w:r>
          </w:p>
        </w:tc>
        <w:tc>
          <w:tcPr>
            <w:tcW w:type="dxa" w:w="13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Private</w:t>
            </w:r>
          </w:p>
        </w:tc>
        <w:tc>
          <w:tcPr>
            <w:tcW w:type="dxa" w:w="49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Mark a single notification as read</w:t>
            </w:r>
          </w:p>
        </w:tc>
      </w:tr>
      <w:tr>
        <w:tc>
          <w:tcPr>
            <w:tcW w:type="dxa" w:w="900"/>
            <w:tcMar>
              <w:top w:type="dxa" w:w="100"/>
              <w:left w:type="dxa" w:w="120"/>
              <w:bottom w:type="dxa" w:w="100"/>
              <w:right w:type="dxa" w:w="120"/>
            </w:tcMar>
          </w:tcPr>
          <w:p>
            <w:r>
              <w:rPr>
                <w:rFonts w:ascii="Calibri" w:cs="Calibri" w:eastAsia="Calibri" w:hAnsi="Calibri"/>
                <w:b w:val="false"/>
                <w:bCs w:val="false"/>
                <w:color w:val="222222"/>
                <w:sz w:val="20"/>
                <w:szCs w:val="20"/>
              </w:rPr>
              <w:t xml:space="preserve">PUT</w:t>
            </w:r>
          </w:p>
        </w:tc>
        <w:tc>
          <w:tcPr>
            <w:tcW w:type="dxa" w:w="2600"/>
            <w:tcMar>
              <w:top w:type="dxa" w:w="100"/>
              <w:left w:type="dxa" w:w="120"/>
              <w:bottom w:type="dxa" w:w="100"/>
              <w:right w:type="dxa" w:w="120"/>
            </w:tcMar>
          </w:tcPr>
          <w:p>
            <w:r>
              <w:rPr>
                <w:rFonts w:ascii="Calibri" w:cs="Calibri" w:eastAsia="Calibri" w:hAnsi="Calibri"/>
                <w:b w:val="false"/>
                <w:bCs w:val="false"/>
                <w:color w:val="222222"/>
                <w:sz w:val="20"/>
                <w:szCs w:val="20"/>
              </w:rPr>
              <w:t xml:space="preserve">/notifications/read-all</w:t>
            </w:r>
          </w:p>
        </w:tc>
        <w:tc>
          <w:tcPr>
            <w:tcW w:type="dxa" w:w="1300"/>
            <w:tcMar>
              <w:top w:type="dxa" w:w="100"/>
              <w:left w:type="dxa" w:w="120"/>
              <w:bottom w:type="dxa" w:w="100"/>
              <w:right w:type="dxa" w:w="120"/>
            </w:tcMar>
          </w:tcPr>
          <w:p>
            <w:r>
              <w:rPr>
                <w:rFonts w:ascii="Calibri" w:cs="Calibri" w:eastAsia="Calibri" w:hAnsi="Calibri"/>
                <w:b w:val="false"/>
                <w:bCs w:val="false"/>
                <w:color w:val="222222"/>
                <w:sz w:val="20"/>
                <w:szCs w:val="20"/>
              </w:rPr>
              <w:t xml:space="preserve">Private</w:t>
            </w:r>
          </w:p>
        </w:tc>
        <w:tc>
          <w:tcPr>
            <w:tcW w:type="dxa" w:w="4900"/>
            <w:tcMar>
              <w:top w:type="dxa" w:w="100"/>
              <w:left w:type="dxa" w:w="120"/>
              <w:bottom w:type="dxa" w:w="100"/>
              <w:right w:type="dxa" w:w="120"/>
            </w:tcMar>
          </w:tcPr>
          <w:p>
            <w:r>
              <w:rPr>
                <w:rFonts w:ascii="Calibri" w:cs="Calibri" w:eastAsia="Calibri" w:hAnsi="Calibri"/>
                <w:b w:val="false"/>
                <w:bCs w:val="false"/>
                <w:color w:val="222222"/>
                <w:sz w:val="20"/>
                <w:szCs w:val="20"/>
              </w:rPr>
              <w:t xml:space="preserve">Mark all notifications as read</w:t>
            </w:r>
          </w:p>
        </w:tc>
      </w:tr>
    </w:tbl>
    <w:p>
      <w:pPr>
        <w:spacing w:before="200"/>
      </w:pPr>
    </w:p>
    <w:p>
      <w:pPr>
        <w:pStyle w:val="Heading2"/>
        <w:spacing w:after="140" w:before="300"/>
      </w:pPr>
      <w:r>
        <w:rPr>
          <w:b/>
          <w:bCs/>
          <w:color w:val="2F6F5E"/>
          <w:sz w:val="26"/>
          <w:szCs w:val="26"/>
        </w:rPr>
        <w:t xml:space="preserve">5.5 Admin</w:t>
      </w:r>
    </w:p>
    <w:p>
      <w:pPr>
        <w:spacing w:after="160" w:line="300"/>
      </w:pPr>
      <w:r>
        <w:rPr>
          <w:rFonts w:ascii="Calibri" w:cs="Calibri" w:eastAsia="Calibri" w:hAnsi="Calibri"/>
          <w:color w:val="222222"/>
          <w:sz w:val="22"/>
          <w:szCs w:val="22"/>
        </w:rPr>
        <w:t xml:space="preserve">All routes below require role = admin and are mounted under /api/admin.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300"/>
        <w:gridCol w:w="4900"/>
      </w:tblGrid>
      <w:tr>
        <w:tc>
          <w:tcPr>
            <w:tcW w:type="dxa" w:w="9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Method</w:t>
            </w:r>
          </w:p>
        </w:tc>
        <w:tc>
          <w:tcPr>
            <w:tcW w:type="dxa" w:w="26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Endpoint</w:t>
            </w:r>
          </w:p>
        </w:tc>
        <w:tc>
          <w:tcPr>
            <w:tcW w:type="dxa" w:w="13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Access</w:t>
            </w:r>
          </w:p>
        </w:tc>
        <w:tc>
          <w:tcPr>
            <w:tcW w:type="dxa" w:w="49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tcW w:type="dxa" w:w="900"/>
            <w:tcMar>
              <w:top w:type="dxa" w:w="100"/>
              <w:left w:type="dxa" w:w="120"/>
              <w:bottom w:type="dxa" w:w="100"/>
              <w:right w:type="dxa" w:w="120"/>
            </w:tcMar>
          </w:tcPr>
          <w:p>
            <w:r>
              <w:rPr>
                <w:rFonts w:ascii="Calibri" w:cs="Calibri" w:eastAsia="Calibri" w:hAnsi="Calibri"/>
                <w:b w:val="false"/>
                <w:bCs w:val="false"/>
                <w:color w:val="222222"/>
                <w:sz w:val="20"/>
                <w:szCs w:val="20"/>
              </w:rPr>
              <w:t xml:space="preserve">GET</w:t>
            </w:r>
          </w:p>
        </w:tc>
        <w:tc>
          <w:tcPr>
            <w:tcW w:type="dxa" w:w="2600"/>
            <w:tcMar>
              <w:top w:type="dxa" w:w="100"/>
              <w:left w:type="dxa" w:w="120"/>
              <w:bottom w:type="dxa" w:w="100"/>
              <w:right w:type="dxa" w:w="120"/>
            </w:tcMar>
          </w:tcPr>
          <w:p>
            <w:r>
              <w:rPr>
                <w:rFonts w:ascii="Calibri" w:cs="Calibri" w:eastAsia="Calibri" w:hAnsi="Calibri"/>
                <w:b w:val="false"/>
                <w:bCs w:val="false"/>
                <w:color w:val="222222"/>
                <w:sz w:val="20"/>
                <w:szCs w:val="20"/>
              </w:rPr>
              <w:t xml:space="preserve">/admin/stats</w:t>
            </w:r>
          </w:p>
        </w:tc>
        <w:tc>
          <w:tcPr>
            <w:tcW w:type="dxa" w:w="1300"/>
            <w:tcMar>
              <w:top w:type="dxa" w:w="100"/>
              <w:left w:type="dxa" w:w="120"/>
              <w:bottom w:type="dxa" w:w="100"/>
              <w:right w:type="dxa" w:w="120"/>
            </w:tcMar>
          </w:tcPr>
          <w:p>
            <w:r>
              <w:rPr>
                <w:rFonts w:ascii="Calibri" w:cs="Calibri" w:eastAsia="Calibri" w:hAnsi="Calibri"/>
                <w:b w:val="false"/>
                <w:bCs w:val="false"/>
                <w:color w:val="222222"/>
                <w:sz w:val="20"/>
                <w:szCs w:val="20"/>
              </w:rPr>
              <w:t xml:space="preserve">Admin</w:t>
            </w:r>
          </w:p>
        </w:tc>
        <w:tc>
          <w:tcPr>
            <w:tcW w:type="dxa" w:w="4900"/>
            <w:tcMar>
              <w:top w:type="dxa" w:w="100"/>
              <w:left w:type="dxa" w:w="120"/>
              <w:bottom w:type="dxa" w:w="100"/>
              <w:right w:type="dxa" w:w="120"/>
            </w:tcMar>
          </w:tcPr>
          <w:p>
            <w:r>
              <w:rPr>
                <w:rFonts w:ascii="Calibri" w:cs="Calibri" w:eastAsia="Calibri" w:hAnsi="Calibri"/>
                <w:b w:val="false"/>
                <w:bCs w:val="false"/>
                <w:color w:val="222222"/>
                <w:sz w:val="20"/>
                <w:szCs w:val="20"/>
              </w:rPr>
              <w:t xml:space="preserve">Platform-wide counts for the dashboard overview</w:t>
            </w:r>
          </w:p>
        </w:tc>
      </w:tr>
      <w:tr>
        <w:tc>
          <w:tcPr>
            <w:tcW w:type="dxa" w:w="9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GET</w:t>
            </w:r>
          </w:p>
        </w:tc>
        <w:tc>
          <w:tcPr>
            <w:tcW w:type="dxa" w:w="26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/admin/doctors</w:t>
            </w:r>
          </w:p>
        </w:tc>
        <w:tc>
          <w:tcPr>
            <w:tcW w:type="dxa" w:w="13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Admin</w:t>
            </w:r>
          </w:p>
        </w:tc>
        <w:tc>
          <w:tcPr>
            <w:tcW w:type="dxa" w:w="49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List all doctors, including unapproved ones</w:t>
            </w:r>
          </w:p>
        </w:tc>
      </w:tr>
      <w:tr>
        <w:tc>
          <w:tcPr>
            <w:tcW w:type="dxa" w:w="900"/>
            <w:tcMar>
              <w:top w:type="dxa" w:w="100"/>
              <w:left w:type="dxa" w:w="120"/>
              <w:bottom w:type="dxa" w:w="100"/>
              <w:right w:type="dxa" w:w="120"/>
            </w:tcMar>
          </w:tcPr>
          <w:p>
            <w:r>
              <w:rPr>
                <w:rFonts w:ascii="Calibri" w:cs="Calibri" w:eastAsia="Calibri" w:hAnsi="Calibri"/>
                <w:b w:val="false"/>
                <w:bCs w:val="false"/>
                <w:color w:val="222222"/>
                <w:sz w:val="20"/>
                <w:szCs w:val="20"/>
              </w:rPr>
              <w:t xml:space="preserve">PUT</w:t>
            </w:r>
          </w:p>
        </w:tc>
        <w:tc>
          <w:tcPr>
            <w:tcW w:type="dxa" w:w="2600"/>
            <w:tcMar>
              <w:top w:type="dxa" w:w="100"/>
              <w:left w:type="dxa" w:w="120"/>
              <w:bottom w:type="dxa" w:w="100"/>
              <w:right w:type="dxa" w:w="120"/>
            </w:tcMar>
          </w:tcPr>
          <w:p>
            <w:r>
              <w:rPr>
                <w:rFonts w:ascii="Calibri" w:cs="Calibri" w:eastAsia="Calibri" w:hAnsi="Calibri"/>
                <w:b w:val="false"/>
                <w:bCs w:val="false"/>
                <w:color w:val="222222"/>
                <w:sz w:val="20"/>
                <w:szCs w:val="20"/>
              </w:rPr>
              <w:t xml:space="preserve">/admin/doctors/:id/approve</w:t>
            </w:r>
          </w:p>
        </w:tc>
        <w:tc>
          <w:tcPr>
            <w:tcW w:type="dxa" w:w="1300"/>
            <w:tcMar>
              <w:top w:type="dxa" w:w="100"/>
              <w:left w:type="dxa" w:w="120"/>
              <w:bottom w:type="dxa" w:w="100"/>
              <w:right w:type="dxa" w:w="120"/>
            </w:tcMar>
          </w:tcPr>
          <w:p>
            <w:r>
              <w:rPr>
                <w:rFonts w:ascii="Calibri" w:cs="Calibri" w:eastAsia="Calibri" w:hAnsi="Calibri"/>
                <w:b w:val="false"/>
                <w:bCs w:val="false"/>
                <w:color w:val="222222"/>
                <w:sz w:val="20"/>
                <w:szCs w:val="20"/>
              </w:rPr>
              <w:t xml:space="preserve">Admin</w:t>
            </w:r>
          </w:p>
        </w:tc>
        <w:tc>
          <w:tcPr>
            <w:tcW w:type="dxa" w:w="4900"/>
            <w:tcMar>
              <w:top w:type="dxa" w:w="100"/>
              <w:left w:type="dxa" w:w="120"/>
              <w:bottom w:type="dxa" w:w="100"/>
              <w:right w:type="dxa" w:w="120"/>
            </w:tcMar>
          </w:tcPr>
          <w:p>
            <w:r>
              <w:rPr>
                <w:rFonts w:ascii="Calibri" w:cs="Calibri" w:eastAsia="Calibri" w:hAnsi="Calibri"/>
                <w:b w:val="false"/>
                <w:bCs w:val="false"/>
                <w:color w:val="222222"/>
                <w:sz w:val="20"/>
                <w:szCs w:val="20"/>
              </w:rPr>
              <w:t xml:space="preserve">Approve or revoke a doctor's listing</w:t>
            </w:r>
          </w:p>
        </w:tc>
      </w:tr>
      <w:tr>
        <w:tc>
          <w:tcPr>
            <w:tcW w:type="dxa" w:w="9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GET</w:t>
            </w:r>
          </w:p>
        </w:tc>
        <w:tc>
          <w:tcPr>
            <w:tcW w:type="dxa" w:w="26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/admin/users</w:t>
            </w:r>
          </w:p>
        </w:tc>
        <w:tc>
          <w:tcPr>
            <w:tcW w:type="dxa" w:w="13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Admin</w:t>
            </w:r>
          </w:p>
        </w:tc>
        <w:tc>
          <w:tcPr>
            <w:tcW w:type="dxa" w:w="49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List all user accounts</w:t>
            </w:r>
          </w:p>
        </w:tc>
      </w:tr>
      <w:tr>
        <w:tc>
          <w:tcPr>
            <w:tcW w:type="dxa" w:w="900"/>
            <w:tcMar>
              <w:top w:type="dxa" w:w="100"/>
              <w:left w:type="dxa" w:w="120"/>
              <w:bottom w:type="dxa" w:w="100"/>
              <w:right w:type="dxa" w:w="120"/>
            </w:tcMar>
          </w:tcPr>
          <w:p>
            <w:r>
              <w:rPr>
                <w:rFonts w:ascii="Calibri" w:cs="Calibri" w:eastAsia="Calibri" w:hAnsi="Calibri"/>
                <w:b w:val="false"/>
                <w:bCs w:val="false"/>
                <w:color w:val="222222"/>
                <w:sz w:val="20"/>
                <w:szCs w:val="20"/>
              </w:rPr>
              <w:t xml:space="preserve">PUT</w:t>
            </w:r>
          </w:p>
        </w:tc>
        <w:tc>
          <w:tcPr>
            <w:tcW w:type="dxa" w:w="2600"/>
            <w:tcMar>
              <w:top w:type="dxa" w:w="100"/>
              <w:left w:type="dxa" w:w="120"/>
              <w:bottom w:type="dxa" w:w="100"/>
              <w:right w:type="dxa" w:w="120"/>
            </w:tcMar>
          </w:tcPr>
          <w:p>
            <w:r>
              <w:rPr>
                <w:rFonts w:ascii="Calibri" w:cs="Calibri" w:eastAsia="Calibri" w:hAnsi="Calibri"/>
                <w:b w:val="false"/>
                <w:bCs w:val="false"/>
                <w:color w:val="222222"/>
                <w:sz w:val="20"/>
                <w:szCs w:val="20"/>
              </w:rPr>
              <w:t xml:space="preserve">/admin/users/:id/status</w:t>
            </w:r>
          </w:p>
        </w:tc>
        <w:tc>
          <w:tcPr>
            <w:tcW w:type="dxa" w:w="1300"/>
            <w:tcMar>
              <w:top w:type="dxa" w:w="100"/>
              <w:left w:type="dxa" w:w="120"/>
              <w:bottom w:type="dxa" w:w="100"/>
              <w:right w:type="dxa" w:w="120"/>
            </w:tcMar>
          </w:tcPr>
          <w:p>
            <w:r>
              <w:rPr>
                <w:rFonts w:ascii="Calibri" w:cs="Calibri" w:eastAsia="Calibri" w:hAnsi="Calibri"/>
                <w:b w:val="false"/>
                <w:bCs w:val="false"/>
                <w:color w:val="222222"/>
                <w:sz w:val="20"/>
                <w:szCs w:val="20"/>
              </w:rPr>
              <w:t xml:space="preserve">Admin</w:t>
            </w:r>
          </w:p>
        </w:tc>
        <w:tc>
          <w:tcPr>
            <w:tcW w:type="dxa" w:w="4900"/>
            <w:tcMar>
              <w:top w:type="dxa" w:w="100"/>
              <w:left w:type="dxa" w:w="120"/>
              <w:bottom w:type="dxa" w:w="100"/>
              <w:right w:type="dxa" w:w="120"/>
            </w:tcMar>
          </w:tcPr>
          <w:p>
            <w:r>
              <w:rPr>
                <w:rFonts w:ascii="Calibri" w:cs="Calibri" w:eastAsia="Calibri" w:hAnsi="Calibri"/>
                <w:b w:val="false"/>
                <w:bCs w:val="false"/>
                <w:color w:val="222222"/>
                <w:sz w:val="20"/>
                <w:szCs w:val="20"/>
              </w:rPr>
              <w:t xml:space="preserve">Activate or deactivate a user account</w:t>
            </w:r>
          </w:p>
        </w:tc>
      </w:tr>
      <w:tr>
        <w:tc>
          <w:tcPr>
            <w:tcW w:type="dxa" w:w="9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GET</w:t>
            </w:r>
          </w:p>
        </w:tc>
        <w:tc>
          <w:tcPr>
            <w:tcW w:type="dxa" w:w="26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/admin/appointments</w:t>
            </w:r>
          </w:p>
        </w:tc>
        <w:tc>
          <w:tcPr>
            <w:tcW w:type="dxa" w:w="13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Admin</w:t>
            </w:r>
          </w:p>
        </w:tc>
        <w:tc>
          <w:tcPr>
            <w:tcW w:type="dxa" w:w="49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List every appointment on the platform</w:t>
            </w:r>
          </w:p>
        </w:tc>
      </w:tr>
    </w:tbl>
    <w:p>
      <w:pPr>
        <w:spacing w:before="200"/>
      </w:pPr>
    </w:p>
    <w:p>
      <w:pPr>
        <w:pStyle w:val="Heading2"/>
        <w:spacing w:after="140" w:before="300"/>
      </w:pPr>
      <w:r>
        <w:rPr>
          <w:b/>
          <w:bCs/>
          <w:color w:val="2F6F5E"/>
          <w:sz w:val="26"/>
          <w:szCs w:val="26"/>
        </w:rPr>
        <w:t xml:space="preserve">5.6 Sample Request / Response</w:t>
      </w:r>
    </w:p>
    <w:p>
      <w:pPr>
        <w:spacing w:after="160" w:line="300"/>
      </w:pPr>
      <w:r>
        <w:rPr>
          <w:rFonts w:ascii="Calibri" w:cs="Calibri" w:eastAsia="Calibri" w:hAnsi="Calibri"/>
          <w:b/>
          <w:bCs/>
          <w:color w:val="222222"/>
          <w:sz w:val="22"/>
          <w:szCs w:val="22"/>
        </w:rPr>
        <w:t xml:space="preserve">Booking an appointment:</w:t>
      </w:r>
    </w:p>
    <w:p>
      <w:pPr>
        <w:pBdr>
          <w:top w:val="single" w:color="D5DEDA" w:sz="4" w:space="4"/>
          <w:bottom w:val="single" w:color="D5DEDA" w:sz="4" w:space="4"/>
          <w:left w:val="single" w:color="D5DEDA" w:sz="4" w:space="4"/>
          <w:right w:val="single" w:color="D5DEDA" w:sz="4" w:space="4"/>
        </w:pBdr>
        <w:shd w:fill="EDF2F0" w:val="clear"/>
        <w:spacing w:after="160"/>
      </w:pPr>
      <w:r>
        <w:rPr>
          <w:rFonts w:ascii="Consolas" w:cs="Consolas" w:eastAsia="Consolas" w:hAnsi="Consolas"/>
          <w:color w:val="244034"/>
          <w:sz w:val="19"/>
          <w:szCs w:val="19"/>
        </w:rPr>
        <w:t xml:space="preserve">POST /api/appointments</w:t>
      </w:r>
      <w:r>
        <w:rPr>
          <w:rFonts w:ascii="Consolas" w:cs="Consolas" w:eastAsia="Consolas" w:hAnsi="Consolas"/>
          <w:color w:val="244034"/>
          <w:sz w:val="19"/>
          <w:szCs w:val="19"/>
        </w:rPr>
        <w:br/>
        <w:t xml:space="preserve">Authorization: Bearer &lt;patient_jwt&gt;</w:t>
      </w:r>
      <w:r>
        <w:rPr>
          <w:rFonts w:ascii="Consolas" w:cs="Consolas" w:eastAsia="Consolas" w:hAnsi="Consolas"/>
          <w:color w:val="244034"/>
          <w:sz w:val="19"/>
          <w:szCs w:val="19"/>
        </w:rPr>
        <w:br/>
        <w:t xml:space="preserve">Content-Type: application/json</w:t>
      </w:r>
      <w:r>
        <w:rPr>
          <w:rFonts w:ascii="Consolas" w:cs="Consolas" w:eastAsia="Consolas" w:hAnsi="Consolas"/>
          <w:color w:val="244034"/>
          <w:sz w:val="19"/>
          <w:szCs w:val="19"/>
        </w:rPr>
        <w:br/>
        <w:t xml:space="preserve"/>
      </w:r>
      <w:r>
        <w:rPr>
          <w:rFonts w:ascii="Consolas" w:cs="Consolas" w:eastAsia="Consolas" w:hAnsi="Consolas"/>
          <w:color w:val="244034"/>
          <w:sz w:val="19"/>
          <w:szCs w:val="19"/>
        </w:rPr>
        <w:br/>
        <w:t xml:space="preserve">{</w:t>
      </w:r>
      <w:r>
        <w:rPr>
          <w:rFonts w:ascii="Consolas" w:cs="Consolas" w:eastAsia="Consolas" w:hAnsi="Consolas"/>
          <w:color w:val="244034"/>
          <w:sz w:val="19"/>
          <w:szCs w:val="19"/>
        </w:rPr>
        <w:br/>
        <w:t xml:space="preserve">  "doctorId": "665f1c2e4b6a2a0012ab34cd",</w:t>
      </w:r>
      <w:r>
        <w:rPr>
          <w:rFonts w:ascii="Consolas" w:cs="Consolas" w:eastAsia="Consolas" w:hAnsi="Consolas"/>
          <w:color w:val="244034"/>
          <w:sz w:val="19"/>
          <w:szCs w:val="19"/>
        </w:rPr>
        <w:br/>
        <w:t xml:space="preserve">  "date": "2026-07-10",</w:t>
      </w:r>
      <w:r>
        <w:rPr>
          <w:rFonts w:ascii="Consolas" w:cs="Consolas" w:eastAsia="Consolas" w:hAnsi="Consolas"/>
          <w:color w:val="244034"/>
          <w:sz w:val="19"/>
          <w:szCs w:val="19"/>
        </w:rPr>
        <w:br/>
        <w:t xml:space="preserve">  "timeSlot": "10:30 AM",</w:t>
      </w:r>
      <w:r>
        <w:rPr>
          <w:rFonts w:ascii="Consolas" w:cs="Consolas" w:eastAsia="Consolas" w:hAnsi="Consolas"/>
          <w:color w:val="244034"/>
          <w:sz w:val="19"/>
          <w:szCs w:val="19"/>
        </w:rPr>
        <w:br/>
        <w:t xml:space="preserve">  "reason": "Routine checkup"</w:t>
      </w:r>
      <w:r>
        <w:rPr>
          <w:rFonts w:ascii="Consolas" w:cs="Consolas" w:eastAsia="Consolas" w:hAnsi="Consolas"/>
          <w:color w:val="244034"/>
          <w:sz w:val="19"/>
          <w:szCs w:val="19"/>
        </w:rPr>
        <w:br/>
        <w:t xml:space="preserve">}</w:t>
      </w:r>
    </w:p>
    <w:p>
      <w:pPr>
        <w:pBdr>
          <w:top w:val="single" w:color="D5DEDA" w:sz="4" w:space="4"/>
          <w:bottom w:val="single" w:color="D5DEDA" w:sz="4" w:space="4"/>
          <w:left w:val="single" w:color="D5DEDA" w:sz="4" w:space="4"/>
          <w:right w:val="single" w:color="D5DEDA" w:sz="4" w:space="4"/>
        </w:pBdr>
        <w:shd w:fill="EDF2F0" w:val="clear"/>
        <w:spacing w:after="160"/>
      </w:pPr>
      <w:r>
        <w:rPr>
          <w:rFonts w:ascii="Consolas" w:cs="Consolas" w:eastAsia="Consolas" w:hAnsi="Consolas"/>
          <w:color w:val="244034"/>
          <w:sz w:val="19"/>
          <w:szCs w:val="19"/>
        </w:rPr>
        <w:t xml:space="preserve">201 Created</w:t>
      </w:r>
      <w:r>
        <w:rPr>
          <w:rFonts w:ascii="Consolas" w:cs="Consolas" w:eastAsia="Consolas" w:hAnsi="Consolas"/>
          <w:color w:val="244034"/>
          <w:sz w:val="19"/>
          <w:szCs w:val="19"/>
        </w:rPr>
        <w:br/>
        <w:t xml:space="preserve"/>
      </w:r>
      <w:r>
        <w:rPr>
          <w:rFonts w:ascii="Consolas" w:cs="Consolas" w:eastAsia="Consolas" w:hAnsi="Consolas"/>
          <w:color w:val="244034"/>
          <w:sz w:val="19"/>
          <w:szCs w:val="19"/>
        </w:rPr>
        <w:br/>
        <w:t xml:space="preserve">{</w:t>
      </w:r>
      <w:r>
        <w:rPr>
          <w:rFonts w:ascii="Consolas" w:cs="Consolas" w:eastAsia="Consolas" w:hAnsi="Consolas"/>
          <w:color w:val="244034"/>
          <w:sz w:val="19"/>
          <w:szCs w:val="19"/>
        </w:rPr>
        <w:br/>
        <w:t xml:space="preserve">  "_id": "665f2a...",</w:t>
      </w:r>
      <w:r>
        <w:rPr>
          <w:rFonts w:ascii="Consolas" w:cs="Consolas" w:eastAsia="Consolas" w:hAnsi="Consolas"/>
          <w:color w:val="244034"/>
          <w:sz w:val="19"/>
          <w:szCs w:val="19"/>
        </w:rPr>
        <w:br/>
        <w:t xml:space="preserve">  "patient": "665e91...",</w:t>
      </w:r>
      <w:r>
        <w:rPr>
          <w:rFonts w:ascii="Consolas" w:cs="Consolas" w:eastAsia="Consolas" w:hAnsi="Consolas"/>
          <w:color w:val="244034"/>
          <w:sz w:val="19"/>
          <w:szCs w:val="19"/>
        </w:rPr>
        <w:br/>
        <w:t xml:space="preserve">  "doctor": "665f1c...",</w:t>
      </w:r>
      <w:r>
        <w:rPr>
          <w:rFonts w:ascii="Consolas" w:cs="Consolas" w:eastAsia="Consolas" w:hAnsi="Consolas"/>
          <w:color w:val="244034"/>
          <w:sz w:val="19"/>
          <w:szCs w:val="19"/>
        </w:rPr>
        <w:br/>
        <w:t xml:space="preserve">  "date": "2026-07-10T00:00:00.000Z",</w:t>
      </w:r>
      <w:r>
        <w:rPr>
          <w:rFonts w:ascii="Consolas" w:cs="Consolas" w:eastAsia="Consolas" w:hAnsi="Consolas"/>
          <w:color w:val="244034"/>
          <w:sz w:val="19"/>
          <w:szCs w:val="19"/>
        </w:rPr>
        <w:br/>
        <w:t xml:space="preserve">  "timeSlot": "10:30 AM",</w:t>
      </w:r>
      <w:r>
        <w:rPr>
          <w:rFonts w:ascii="Consolas" w:cs="Consolas" w:eastAsia="Consolas" w:hAnsi="Consolas"/>
          <w:color w:val="244034"/>
          <w:sz w:val="19"/>
          <w:szCs w:val="19"/>
        </w:rPr>
        <w:br/>
        <w:t xml:space="preserve">  "status": "pending",</w:t>
      </w:r>
      <w:r>
        <w:rPr>
          <w:rFonts w:ascii="Consolas" w:cs="Consolas" w:eastAsia="Consolas" w:hAnsi="Consolas"/>
          <w:color w:val="244034"/>
          <w:sz w:val="19"/>
          <w:szCs w:val="19"/>
        </w:rPr>
        <w:br/>
        <w:t xml:space="preserve">  "documents": []</w:t>
      </w:r>
      <w:r>
        <w:rPr>
          <w:rFonts w:ascii="Consolas" w:cs="Consolas" w:eastAsia="Consolas" w:hAnsi="Consolas"/>
          <w:color w:val="244034"/>
          <w:sz w:val="19"/>
          <w:szCs w:val="19"/>
        </w:rPr>
        <w:br/>
        <w:t xml:space="preserve">}</w:t>
      </w:r>
    </w:p>
    <w:p>
      <w:r>
        <w:br w:type="page"/>
      </w:r>
    </w:p>
    <w:p>
      <w:pPr>
        <w:pStyle w:val="Heading1"/>
        <w:pBdr>
          <w:bottom w:val="single" w:color="2F6F5E" w:sz="8" w:space="4"/>
        </w:pBdr>
        <w:spacing w:after="200" w:before="400"/>
      </w:pPr>
      <w:r>
        <w:rPr>
          <w:b/>
          <w:bCs/>
          <w:color w:val="1F4B3F"/>
          <w:sz w:val="32"/>
          <w:szCs w:val="32"/>
        </w:rPr>
        <w:t xml:space="preserve">6. Installation &amp; Setup Guide</w:t>
      </w:r>
    </w:p>
    <w:p>
      <w:pPr>
        <w:pStyle w:val="Heading2"/>
        <w:spacing w:after="140" w:before="300"/>
      </w:pPr>
      <w:r>
        <w:rPr>
          <w:b/>
          <w:bCs/>
          <w:color w:val="2F6F5E"/>
          <w:sz w:val="26"/>
          <w:szCs w:val="26"/>
        </w:rPr>
        <w:t xml:space="preserve">6.1 Prerequisites</w:t>
      </w:r>
    </w:p>
    <w:p>
      <w:pPr>
        <w:pStyle w:val="ListParagraph"/>
        <w:numPr>
          <w:ilvl w:val="0"/>
          <w:numId w:val="2"/>
        </w:numPr>
        <w:spacing w:after="90" w:line="280"/>
      </w:pPr>
      <w:r>
        <w:rPr>
          <w:rFonts w:ascii="Calibri" w:cs="Calibri" w:eastAsia="Calibri" w:hAnsi="Calibri"/>
          <w:color w:val="222222"/>
          <w:sz w:val="22"/>
          <w:szCs w:val="22"/>
        </w:rPr>
        <w:t xml:space="preserve">Node.js 18 or later</w:t>
      </w:r>
    </w:p>
    <w:p>
      <w:pPr>
        <w:pStyle w:val="ListParagraph"/>
        <w:numPr>
          <w:ilvl w:val="0"/>
          <w:numId w:val="2"/>
        </w:numPr>
        <w:spacing w:after="90" w:line="280"/>
      </w:pPr>
      <w:r>
        <w:rPr>
          <w:rFonts w:ascii="Calibri" w:cs="Calibri" w:eastAsia="Calibri" w:hAnsi="Calibri"/>
          <w:color w:val="222222"/>
          <w:sz w:val="22"/>
          <w:szCs w:val="22"/>
        </w:rPr>
        <w:t xml:space="preserve">npm (bundled with Node.js)</w:t>
      </w:r>
    </w:p>
    <w:p>
      <w:pPr>
        <w:pStyle w:val="ListParagraph"/>
        <w:numPr>
          <w:ilvl w:val="0"/>
          <w:numId w:val="2"/>
        </w:numPr>
        <w:spacing w:after="90" w:line="280"/>
      </w:pPr>
      <w:r>
        <w:rPr>
          <w:rFonts w:ascii="Calibri" w:cs="Calibri" w:eastAsia="Calibri" w:hAnsi="Calibri"/>
          <w:color w:val="222222"/>
          <w:sz w:val="22"/>
          <w:szCs w:val="22"/>
        </w:rPr>
        <w:t xml:space="preserve">MongoDB — a local installation, or a free MongoDB Atlas cluster</w:t>
      </w:r>
    </w:p>
    <w:p>
      <w:pPr>
        <w:pStyle w:val="ListParagraph"/>
        <w:numPr>
          <w:ilvl w:val="0"/>
          <w:numId w:val="2"/>
        </w:numPr>
        <w:spacing w:after="90" w:line="280"/>
      </w:pPr>
      <w:r>
        <w:rPr>
          <w:rFonts w:ascii="Calibri" w:cs="Calibri" w:eastAsia="Calibri" w:hAnsi="Calibri"/>
          <w:color w:val="222222"/>
          <w:sz w:val="22"/>
          <w:szCs w:val="22"/>
        </w:rPr>
        <w:t xml:space="preserve">A code editor (VS Code recommended) and a terminal</w:t>
      </w:r>
    </w:p>
    <w:p>
      <w:pPr>
        <w:pStyle w:val="Heading2"/>
        <w:spacing w:after="140" w:before="300"/>
      </w:pPr>
      <w:r>
        <w:rPr>
          <w:b/>
          <w:bCs/>
          <w:color w:val="2F6F5E"/>
          <w:sz w:val="26"/>
          <w:szCs w:val="26"/>
        </w:rPr>
        <w:t xml:space="preserve">6.2 Step 1 — Unzip the Project</w:t>
      </w:r>
    </w:p>
    <w:p>
      <w:pPr>
        <w:spacing w:after="160" w:line="300"/>
      </w:pPr>
      <w:r>
        <w:rPr>
          <w:rFonts w:ascii="Calibri" w:cs="Calibri" w:eastAsia="Calibri" w:hAnsi="Calibri"/>
          <w:color w:val="222222"/>
          <w:sz w:val="22"/>
          <w:szCs w:val="22"/>
        </w:rPr>
        <w:t xml:space="preserve">Extract the delivered book-a-doctor.zip file. You should see two top-level folders: backend/ and frontend/.</w:t>
      </w:r>
    </w:p>
    <w:p>
      <w:pPr>
        <w:pStyle w:val="Heading2"/>
        <w:spacing w:after="140" w:before="300"/>
      </w:pPr>
      <w:r>
        <w:rPr>
          <w:b/>
          <w:bCs/>
          <w:color w:val="2F6F5E"/>
          <w:sz w:val="26"/>
          <w:szCs w:val="26"/>
        </w:rPr>
        <w:t xml:space="preserve">6.3 Step 2 — Configure and Start the Backend</w:t>
      </w:r>
    </w:p>
    <w:p>
      <w:pPr>
        <w:pStyle w:val="ListParagraph"/>
        <w:numPr>
          <w:ilvl w:val="0"/>
          <w:numId w:val="3"/>
        </w:numPr>
        <w:spacing w:after="100" w:line="280"/>
      </w:pPr>
      <w:r>
        <w:rPr>
          <w:rFonts w:ascii="Calibri" w:cs="Calibri" w:eastAsia="Calibri" w:hAnsi="Calibri"/>
          <w:color w:val="222222"/>
          <w:sz w:val="22"/>
          <w:szCs w:val="22"/>
        </w:rPr>
        <w:t xml:space="preserve">Open a terminal and navigate into the backend folder:</w:t>
      </w:r>
    </w:p>
    <w:p>
      <w:pPr>
        <w:pBdr>
          <w:top w:val="single" w:color="D5DEDA" w:sz="4" w:space="4"/>
          <w:bottom w:val="single" w:color="D5DEDA" w:sz="4" w:space="4"/>
          <w:left w:val="single" w:color="D5DEDA" w:sz="4" w:space="4"/>
          <w:right w:val="single" w:color="D5DEDA" w:sz="4" w:space="4"/>
        </w:pBdr>
        <w:shd w:fill="EDF2F0" w:val="clear"/>
        <w:spacing w:after="160"/>
      </w:pPr>
      <w:r>
        <w:rPr>
          <w:rFonts w:ascii="Consolas" w:cs="Consolas" w:eastAsia="Consolas" w:hAnsi="Consolas"/>
          <w:color w:val="244034"/>
          <w:sz w:val="19"/>
          <w:szCs w:val="19"/>
        </w:rPr>
        <w:t xml:space="preserve">cd book-a-doctor/backend</w:t>
      </w:r>
    </w:p>
    <w:p>
      <w:pPr>
        <w:pStyle w:val="ListParagraph"/>
        <w:numPr>
          <w:ilvl w:val="0"/>
          <w:numId w:val="3"/>
        </w:numPr>
        <w:spacing w:after="100" w:line="280"/>
      </w:pPr>
      <w:r>
        <w:rPr>
          <w:rFonts w:ascii="Calibri" w:cs="Calibri" w:eastAsia="Calibri" w:hAnsi="Calibri"/>
          <w:color w:val="222222"/>
          <w:sz w:val="22"/>
          <w:szCs w:val="22"/>
        </w:rPr>
        <w:t xml:space="preserve">Install dependencies:</w:t>
      </w:r>
    </w:p>
    <w:p>
      <w:pPr>
        <w:pBdr>
          <w:top w:val="single" w:color="D5DEDA" w:sz="4" w:space="4"/>
          <w:bottom w:val="single" w:color="D5DEDA" w:sz="4" w:space="4"/>
          <w:left w:val="single" w:color="D5DEDA" w:sz="4" w:space="4"/>
          <w:right w:val="single" w:color="D5DEDA" w:sz="4" w:space="4"/>
        </w:pBdr>
        <w:shd w:fill="EDF2F0" w:val="clear"/>
        <w:spacing w:after="160"/>
      </w:pPr>
      <w:r>
        <w:rPr>
          <w:rFonts w:ascii="Consolas" w:cs="Consolas" w:eastAsia="Consolas" w:hAnsi="Consolas"/>
          <w:color w:val="244034"/>
          <w:sz w:val="19"/>
          <w:szCs w:val="19"/>
        </w:rPr>
        <w:t xml:space="preserve">npm install</w:t>
      </w:r>
    </w:p>
    <w:p>
      <w:pPr>
        <w:pStyle w:val="ListParagraph"/>
        <w:numPr>
          <w:ilvl w:val="0"/>
          <w:numId w:val="3"/>
        </w:numPr>
        <w:spacing w:after="100" w:line="280"/>
      </w:pPr>
      <w:r>
        <w:rPr>
          <w:rFonts w:ascii="Calibri" w:cs="Calibri" w:eastAsia="Calibri" w:hAnsi="Calibri"/>
          <w:color w:val="222222"/>
          <w:sz w:val="22"/>
          <w:szCs w:val="22"/>
        </w:rPr>
        <w:t xml:space="preserve">Create your environment file from the template:</w:t>
      </w:r>
    </w:p>
    <w:p>
      <w:pPr>
        <w:pBdr>
          <w:top w:val="single" w:color="D5DEDA" w:sz="4" w:space="4"/>
          <w:bottom w:val="single" w:color="D5DEDA" w:sz="4" w:space="4"/>
          <w:left w:val="single" w:color="D5DEDA" w:sz="4" w:space="4"/>
          <w:right w:val="single" w:color="D5DEDA" w:sz="4" w:space="4"/>
        </w:pBdr>
        <w:shd w:fill="EDF2F0" w:val="clear"/>
        <w:spacing w:after="160"/>
      </w:pPr>
      <w:r>
        <w:rPr>
          <w:rFonts w:ascii="Consolas" w:cs="Consolas" w:eastAsia="Consolas" w:hAnsi="Consolas"/>
          <w:color w:val="244034"/>
          <w:sz w:val="19"/>
          <w:szCs w:val="19"/>
        </w:rPr>
        <w:t xml:space="preserve">cp .env.example .env</w:t>
      </w:r>
    </w:p>
    <w:p>
      <w:pPr>
        <w:pStyle w:val="ListParagraph"/>
        <w:numPr>
          <w:ilvl w:val="0"/>
          <w:numId w:val="3"/>
        </w:numPr>
        <w:spacing w:after="100" w:line="280"/>
      </w:pPr>
      <w:r>
        <w:rPr>
          <w:rFonts w:ascii="Calibri" w:cs="Calibri" w:eastAsia="Calibri" w:hAnsi="Calibri"/>
          <w:color w:val="222222"/>
          <w:sz w:val="22"/>
          <w:szCs w:val="22"/>
        </w:rPr>
        <w:t xml:space="preserve">Open .env and set your values:</w:t>
      </w:r>
    </w:p>
    <w:p>
      <w:pPr>
        <w:pBdr>
          <w:top w:val="single" w:color="D5DEDA" w:sz="4" w:space="4"/>
          <w:bottom w:val="single" w:color="D5DEDA" w:sz="4" w:space="4"/>
          <w:left w:val="single" w:color="D5DEDA" w:sz="4" w:space="4"/>
          <w:right w:val="single" w:color="D5DEDA" w:sz="4" w:space="4"/>
        </w:pBdr>
        <w:shd w:fill="EDF2F0" w:val="clear"/>
        <w:spacing w:after="160"/>
      </w:pPr>
      <w:r>
        <w:rPr>
          <w:rFonts w:ascii="Consolas" w:cs="Consolas" w:eastAsia="Consolas" w:hAnsi="Consolas"/>
          <w:color w:val="244034"/>
          <w:sz w:val="19"/>
          <w:szCs w:val="19"/>
        </w:rPr>
        <w:t xml:space="preserve">PORT=5000</w:t>
      </w:r>
      <w:r>
        <w:rPr>
          <w:rFonts w:ascii="Consolas" w:cs="Consolas" w:eastAsia="Consolas" w:hAnsi="Consolas"/>
          <w:color w:val="244034"/>
          <w:sz w:val="19"/>
          <w:szCs w:val="19"/>
        </w:rPr>
        <w:br/>
        <w:t xml:space="preserve">NODE_ENV=development</w:t>
      </w:r>
      <w:r>
        <w:rPr>
          <w:rFonts w:ascii="Consolas" w:cs="Consolas" w:eastAsia="Consolas" w:hAnsi="Consolas"/>
          <w:color w:val="244034"/>
          <w:sz w:val="19"/>
          <w:szCs w:val="19"/>
        </w:rPr>
        <w:br/>
        <w:t xml:space="preserve">MONGO_URI=mongodb://127.0.0.1:27017/book_a_doctor</w:t>
      </w:r>
      <w:r>
        <w:rPr>
          <w:rFonts w:ascii="Consolas" w:cs="Consolas" w:eastAsia="Consolas" w:hAnsi="Consolas"/>
          <w:color w:val="244034"/>
          <w:sz w:val="19"/>
          <w:szCs w:val="19"/>
        </w:rPr>
        <w:br/>
        <w:t xml:space="preserve">JWT_SECRET=replace_this_with_a_long_random_secret</w:t>
      </w:r>
      <w:r>
        <w:rPr>
          <w:rFonts w:ascii="Consolas" w:cs="Consolas" w:eastAsia="Consolas" w:hAnsi="Consolas"/>
          <w:color w:val="244034"/>
          <w:sz w:val="19"/>
          <w:szCs w:val="19"/>
        </w:rPr>
        <w:br/>
        <w:t xml:space="preserve">JWT_EXPIRES_IN=7d</w:t>
      </w:r>
      <w:r>
        <w:rPr>
          <w:rFonts w:ascii="Consolas" w:cs="Consolas" w:eastAsia="Consolas" w:hAnsi="Consolas"/>
          <w:color w:val="244034"/>
          <w:sz w:val="19"/>
          <w:szCs w:val="19"/>
        </w:rPr>
        <w:br/>
        <w:t xml:space="preserve">CLIENT_URL=http://localhost:3000</w:t>
      </w:r>
    </w:p>
    <w:p>
      <w:pPr>
        <w:pStyle w:val="ListParagraph"/>
        <w:numPr>
          <w:ilvl w:val="0"/>
          <w:numId w:val="3"/>
        </w:numPr>
        <w:spacing w:after="100" w:line="280"/>
      </w:pPr>
      <w:r>
        <w:rPr>
          <w:rFonts w:ascii="Calibri" w:cs="Calibri" w:eastAsia="Calibri" w:hAnsi="Calibri"/>
          <w:color w:val="222222"/>
          <w:sz w:val="22"/>
          <w:szCs w:val="22"/>
        </w:rPr>
        <w:t xml:space="preserve">(Optional but recommended) Seed demo data — creates one admin, one patient, and three approved doctors:</w:t>
      </w:r>
    </w:p>
    <w:p>
      <w:pPr>
        <w:pBdr>
          <w:top w:val="single" w:color="D5DEDA" w:sz="4" w:space="4"/>
          <w:bottom w:val="single" w:color="D5DEDA" w:sz="4" w:space="4"/>
          <w:left w:val="single" w:color="D5DEDA" w:sz="4" w:space="4"/>
          <w:right w:val="single" w:color="D5DEDA" w:sz="4" w:space="4"/>
        </w:pBdr>
        <w:shd w:fill="EDF2F0" w:val="clear"/>
        <w:spacing w:after="160"/>
      </w:pPr>
      <w:r>
        <w:rPr>
          <w:rFonts w:ascii="Consolas" w:cs="Consolas" w:eastAsia="Consolas" w:hAnsi="Consolas"/>
          <w:color w:val="244034"/>
          <w:sz w:val="19"/>
          <w:szCs w:val="19"/>
        </w:rPr>
        <w:t xml:space="preserve">npm run seed</w:t>
      </w:r>
    </w:p>
    <w:p>
      <w:pPr>
        <w:pStyle w:val="ListParagraph"/>
        <w:numPr>
          <w:ilvl w:val="0"/>
          <w:numId w:val="3"/>
        </w:numPr>
        <w:spacing w:after="100" w:line="280"/>
      </w:pPr>
      <w:r>
        <w:rPr>
          <w:rFonts w:ascii="Calibri" w:cs="Calibri" w:eastAsia="Calibri" w:hAnsi="Calibri"/>
          <w:color w:val="222222"/>
          <w:sz w:val="22"/>
          <w:szCs w:val="22"/>
        </w:rPr>
        <w:t xml:space="preserve">Start the API server in development mode (auto-restarts on file changes):</w:t>
      </w:r>
    </w:p>
    <w:p>
      <w:pPr>
        <w:pBdr>
          <w:top w:val="single" w:color="D5DEDA" w:sz="4" w:space="4"/>
          <w:bottom w:val="single" w:color="D5DEDA" w:sz="4" w:space="4"/>
          <w:left w:val="single" w:color="D5DEDA" w:sz="4" w:space="4"/>
          <w:right w:val="single" w:color="D5DEDA" w:sz="4" w:space="4"/>
        </w:pBdr>
        <w:shd w:fill="EDF2F0" w:val="clear"/>
        <w:spacing w:after="160"/>
      </w:pPr>
      <w:r>
        <w:rPr>
          <w:rFonts w:ascii="Consolas" w:cs="Consolas" w:eastAsia="Consolas" w:hAnsi="Consolas"/>
          <w:color w:val="244034"/>
          <w:sz w:val="19"/>
          <w:szCs w:val="19"/>
        </w:rPr>
        <w:t xml:space="preserve">npm run dev</w:t>
      </w:r>
    </w:p>
    <w:p>
      <w:pPr>
        <w:spacing w:after="160" w:line="300"/>
      </w:pPr>
      <w:r>
        <w:rPr>
          <w:rFonts w:ascii="Calibri" w:cs="Calibri" w:eastAsia="Calibri" w:hAnsi="Calibri"/>
          <w:color w:val="222222"/>
          <w:sz w:val="22"/>
          <w:szCs w:val="22"/>
        </w:rPr>
        <w:t xml:space="preserve">You should see: "MongoDB connected..." and "Server running in development mode on port 5000".</w:t>
      </w:r>
    </w:p>
    <w:p>
      <w:pPr>
        <w:pStyle w:val="Heading2"/>
        <w:spacing w:after="140" w:before="300"/>
      </w:pPr>
      <w:r>
        <w:rPr>
          <w:b/>
          <w:bCs/>
          <w:color w:val="2F6F5E"/>
          <w:sz w:val="26"/>
          <w:szCs w:val="26"/>
        </w:rPr>
        <w:t xml:space="preserve">6.4 Step 3 — Configure and Start the Frontend</w:t>
      </w:r>
    </w:p>
    <w:p>
      <w:pPr>
        <w:pStyle w:val="ListParagraph"/>
        <w:numPr>
          <w:ilvl w:val="0"/>
          <w:numId w:val="3"/>
        </w:numPr>
        <w:spacing w:after="100" w:line="280"/>
      </w:pPr>
      <w:r>
        <w:rPr>
          <w:rFonts w:ascii="Calibri" w:cs="Calibri" w:eastAsia="Calibri" w:hAnsi="Calibri"/>
          <w:color w:val="222222"/>
          <w:sz w:val="22"/>
          <w:szCs w:val="22"/>
        </w:rPr>
        <w:t xml:space="preserve">Open a second terminal and navigate into the frontend folder:</w:t>
      </w:r>
    </w:p>
    <w:p>
      <w:pPr>
        <w:pBdr>
          <w:top w:val="single" w:color="D5DEDA" w:sz="4" w:space="4"/>
          <w:bottom w:val="single" w:color="D5DEDA" w:sz="4" w:space="4"/>
          <w:left w:val="single" w:color="D5DEDA" w:sz="4" w:space="4"/>
          <w:right w:val="single" w:color="D5DEDA" w:sz="4" w:space="4"/>
        </w:pBdr>
        <w:shd w:fill="EDF2F0" w:val="clear"/>
        <w:spacing w:after="160"/>
      </w:pPr>
      <w:r>
        <w:rPr>
          <w:rFonts w:ascii="Consolas" w:cs="Consolas" w:eastAsia="Consolas" w:hAnsi="Consolas"/>
          <w:color w:val="244034"/>
          <w:sz w:val="19"/>
          <w:szCs w:val="19"/>
        </w:rPr>
        <w:t xml:space="preserve">cd book-a-doctor/frontend</w:t>
      </w:r>
    </w:p>
    <w:p>
      <w:pPr>
        <w:pStyle w:val="ListParagraph"/>
        <w:numPr>
          <w:ilvl w:val="0"/>
          <w:numId w:val="3"/>
        </w:numPr>
        <w:spacing w:after="100" w:line="280"/>
      </w:pPr>
      <w:r>
        <w:rPr>
          <w:rFonts w:ascii="Calibri" w:cs="Calibri" w:eastAsia="Calibri" w:hAnsi="Calibri"/>
          <w:color w:val="222222"/>
          <w:sz w:val="22"/>
          <w:szCs w:val="22"/>
        </w:rPr>
        <w:t xml:space="preserve">Install dependencies:</w:t>
      </w:r>
    </w:p>
    <w:p>
      <w:pPr>
        <w:pBdr>
          <w:top w:val="single" w:color="D5DEDA" w:sz="4" w:space="4"/>
          <w:bottom w:val="single" w:color="D5DEDA" w:sz="4" w:space="4"/>
          <w:left w:val="single" w:color="D5DEDA" w:sz="4" w:space="4"/>
          <w:right w:val="single" w:color="D5DEDA" w:sz="4" w:space="4"/>
        </w:pBdr>
        <w:shd w:fill="EDF2F0" w:val="clear"/>
        <w:spacing w:after="160"/>
      </w:pPr>
      <w:r>
        <w:rPr>
          <w:rFonts w:ascii="Consolas" w:cs="Consolas" w:eastAsia="Consolas" w:hAnsi="Consolas"/>
          <w:color w:val="244034"/>
          <w:sz w:val="19"/>
          <w:szCs w:val="19"/>
        </w:rPr>
        <w:t xml:space="preserve">npm install</w:t>
      </w:r>
    </w:p>
    <w:p>
      <w:pPr>
        <w:pStyle w:val="ListParagraph"/>
        <w:numPr>
          <w:ilvl w:val="0"/>
          <w:numId w:val="3"/>
        </w:numPr>
        <w:spacing w:after="100" w:line="280"/>
      </w:pPr>
      <w:r>
        <w:rPr>
          <w:rFonts w:ascii="Calibri" w:cs="Calibri" w:eastAsia="Calibri" w:hAnsi="Calibri"/>
          <w:color w:val="222222"/>
          <w:sz w:val="22"/>
          <w:szCs w:val="22"/>
        </w:rPr>
        <w:t xml:space="preserve">Create your environment file:</w:t>
      </w:r>
    </w:p>
    <w:p>
      <w:pPr>
        <w:pBdr>
          <w:top w:val="single" w:color="D5DEDA" w:sz="4" w:space="4"/>
          <w:bottom w:val="single" w:color="D5DEDA" w:sz="4" w:space="4"/>
          <w:left w:val="single" w:color="D5DEDA" w:sz="4" w:space="4"/>
          <w:right w:val="single" w:color="D5DEDA" w:sz="4" w:space="4"/>
        </w:pBdr>
        <w:shd w:fill="EDF2F0" w:val="clear"/>
        <w:spacing w:after="160"/>
      </w:pPr>
      <w:r>
        <w:rPr>
          <w:rFonts w:ascii="Consolas" w:cs="Consolas" w:eastAsia="Consolas" w:hAnsi="Consolas"/>
          <w:color w:val="244034"/>
          <w:sz w:val="19"/>
          <w:szCs w:val="19"/>
        </w:rPr>
        <w:t xml:space="preserve">cp .env.example .env</w:t>
      </w:r>
    </w:p>
    <w:p>
      <w:pPr>
        <w:pStyle w:val="ListParagraph"/>
        <w:numPr>
          <w:ilvl w:val="0"/>
          <w:numId w:val="3"/>
        </w:numPr>
        <w:spacing w:after="100" w:line="280"/>
      </w:pPr>
      <w:r>
        <w:rPr>
          <w:rFonts w:ascii="Calibri" w:cs="Calibri" w:eastAsia="Calibri" w:hAnsi="Calibri"/>
          <w:color w:val="222222"/>
          <w:sz w:val="22"/>
          <w:szCs w:val="22"/>
        </w:rPr>
        <w:t xml:space="preserve">Confirm it points to your running backend:</w:t>
      </w:r>
    </w:p>
    <w:p>
      <w:pPr>
        <w:pBdr>
          <w:top w:val="single" w:color="D5DEDA" w:sz="4" w:space="4"/>
          <w:bottom w:val="single" w:color="D5DEDA" w:sz="4" w:space="4"/>
          <w:left w:val="single" w:color="D5DEDA" w:sz="4" w:space="4"/>
          <w:right w:val="single" w:color="D5DEDA" w:sz="4" w:space="4"/>
        </w:pBdr>
        <w:shd w:fill="EDF2F0" w:val="clear"/>
        <w:spacing w:after="160"/>
      </w:pPr>
      <w:r>
        <w:rPr>
          <w:rFonts w:ascii="Consolas" w:cs="Consolas" w:eastAsia="Consolas" w:hAnsi="Consolas"/>
          <w:color w:val="244034"/>
          <w:sz w:val="19"/>
          <w:szCs w:val="19"/>
        </w:rPr>
        <w:t xml:space="preserve">REACT_APP_API_URL=http://localhost:5000/api</w:t>
      </w:r>
    </w:p>
    <w:p>
      <w:pPr>
        <w:pStyle w:val="ListParagraph"/>
        <w:numPr>
          <w:ilvl w:val="0"/>
          <w:numId w:val="3"/>
        </w:numPr>
        <w:spacing w:after="100" w:line="280"/>
      </w:pPr>
      <w:r>
        <w:rPr>
          <w:rFonts w:ascii="Calibri" w:cs="Calibri" w:eastAsia="Calibri" w:hAnsi="Calibri"/>
          <w:color w:val="222222"/>
          <w:sz w:val="22"/>
          <w:szCs w:val="22"/>
        </w:rPr>
        <w:t xml:space="preserve">Start the React development server:</w:t>
      </w:r>
    </w:p>
    <w:p>
      <w:pPr>
        <w:pBdr>
          <w:top w:val="single" w:color="D5DEDA" w:sz="4" w:space="4"/>
          <w:bottom w:val="single" w:color="D5DEDA" w:sz="4" w:space="4"/>
          <w:left w:val="single" w:color="D5DEDA" w:sz="4" w:space="4"/>
          <w:right w:val="single" w:color="D5DEDA" w:sz="4" w:space="4"/>
        </w:pBdr>
        <w:shd w:fill="EDF2F0" w:val="clear"/>
        <w:spacing w:after="160"/>
      </w:pPr>
      <w:r>
        <w:rPr>
          <w:rFonts w:ascii="Consolas" w:cs="Consolas" w:eastAsia="Consolas" w:hAnsi="Consolas"/>
          <w:color w:val="244034"/>
          <w:sz w:val="19"/>
          <w:szCs w:val="19"/>
        </w:rPr>
        <w:t xml:space="preserve">npm start</w:t>
      </w:r>
    </w:p>
    <w:p>
      <w:pPr>
        <w:spacing w:after="160" w:line="300"/>
      </w:pPr>
      <w:r>
        <w:rPr>
          <w:rFonts w:ascii="Calibri" w:cs="Calibri" w:eastAsia="Calibri" w:hAnsi="Calibri"/>
          <w:color w:val="222222"/>
          <w:sz w:val="22"/>
          <w:szCs w:val="22"/>
        </w:rPr>
        <w:t xml:space="preserve">This automatically opens http://localhost:3000 in your browser.</w:t>
      </w:r>
    </w:p>
    <w:p>
      <w:pPr>
        <w:pBdr>
          <w:left w:val="single" w:color="E0A106" w:sz="24" w:space="8"/>
        </w:pBdr>
        <w:shd w:fill="FFF8E6" w:val="clear"/>
        <w:spacing w:after="220" w:before="100"/>
        <w:ind w:left="200"/>
      </w:pPr>
      <w:r>
        <w:rPr>
          <w:rFonts w:ascii="Calibri" w:cs="Calibri" w:eastAsia="Calibri" w:hAnsi="Calibri"/>
          <w:b/>
          <w:bCs/>
          <w:color w:val="8A6600"/>
          <w:sz w:val="21"/>
          <w:szCs w:val="21"/>
        </w:rPr>
        <w:t xml:space="preserve">Tip: </w:t>
      </w:r>
      <w:r>
        <w:rPr>
          <w:rFonts w:ascii="Calibri" w:cs="Calibri" w:eastAsia="Calibri" w:hAnsi="Calibri"/>
          <w:color w:val="5B4B00"/>
          <w:sz w:val="21"/>
          <w:szCs w:val="21"/>
        </w:rPr>
        <w:t xml:space="preserve">Keep both terminals running side by side — one for the backend (port 5000) and one for the frontend (port 3000). The React app proxies API calls to whatever REACT_APP_API_URL points to.</w:t>
      </w:r>
    </w:p>
    <w:p>
      <w:pPr>
        <w:pStyle w:val="Heading2"/>
        <w:spacing w:after="140" w:before="300"/>
      </w:pPr>
      <w:r>
        <w:rPr>
          <w:b/>
          <w:bCs/>
          <w:color w:val="2F6F5E"/>
          <w:sz w:val="26"/>
          <w:szCs w:val="26"/>
        </w:rPr>
        <w:t xml:space="preserve">6.5 Step 4 — Log In and Explore</w:t>
      </w:r>
    </w:p>
    <w:p>
      <w:pPr>
        <w:spacing w:after="160" w:line="300"/>
      </w:pPr>
      <w:r>
        <w:rPr>
          <w:rFonts w:ascii="Calibri" w:cs="Calibri" w:eastAsia="Calibri" w:hAnsi="Calibri"/>
          <w:color w:val="222222"/>
          <w:sz w:val="22"/>
          <w:szCs w:val="22"/>
        </w:rPr>
        <w:t xml:space="preserve">If you ran the seed script, use these demo accounts: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2500"/>
      </w:tblGrid>
      <w:tr>
        <w:tc>
          <w:tcPr>
            <w:tcW w:type="dxa" w:w="18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Role</w:t>
            </w:r>
          </w:p>
        </w:tc>
        <w:tc>
          <w:tcPr>
            <w:tcW w:type="dxa" w:w="42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Email</w:t>
            </w:r>
          </w:p>
        </w:tc>
        <w:tc>
          <w:tcPr>
            <w:tcW w:type="dxa" w:w="25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Password</w:t>
            </w:r>
          </w:p>
        </w:tc>
      </w:tr>
      <w:tr>
        <w:tc>
          <w:tcPr>
            <w:tcW w:type="dxa" w:w="1800"/>
            <w:tcMar>
              <w:top w:type="dxa" w:w="100"/>
              <w:left w:type="dxa" w:w="120"/>
              <w:bottom w:type="dxa" w:w="100"/>
              <w:right w:type="dxa" w:w="120"/>
            </w:tcMar>
          </w:tcPr>
          <w:p>
            <w:r>
              <w:rPr>
                <w:rFonts w:ascii="Calibri" w:cs="Calibri" w:eastAsia="Calibri" w:hAnsi="Calibri"/>
                <w:b w:val="false"/>
                <w:bCs w:val="false"/>
                <w:color w:val="222222"/>
                <w:sz w:val="20"/>
                <w:szCs w:val="20"/>
              </w:rPr>
              <w:t xml:space="preserve">Admin</w:t>
            </w:r>
          </w:p>
        </w:tc>
        <w:tc>
          <w:tcPr>
            <w:tcW w:type="dxa" w:w="4200"/>
            <w:tcMar>
              <w:top w:type="dxa" w:w="100"/>
              <w:left w:type="dxa" w:w="120"/>
              <w:bottom w:type="dxa" w:w="100"/>
              <w:right w:type="dxa" w:w="120"/>
            </w:tcMar>
          </w:tcPr>
          <w:p>
            <w:r>
              <w:rPr>
                <w:rFonts w:ascii="Calibri" w:cs="Calibri" w:eastAsia="Calibri" w:hAnsi="Calibri"/>
                <w:b w:val="false"/>
                <w:bCs w:val="false"/>
                <w:color w:val="222222"/>
                <w:sz w:val="20"/>
                <w:szCs w:val="20"/>
              </w:rPr>
              <w:t xml:space="preserve">admin@bookadoctor.com</w:t>
            </w:r>
          </w:p>
        </w:tc>
        <w:tc>
          <w:tcPr>
            <w:tcW w:type="dxa" w:w="2500"/>
            <w:tcMar>
              <w:top w:type="dxa" w:w="100"/>
              <w:left w:type="dxa" w:w="120"/>
              <w:bottom w:type="dxa" w:w="100"/>
              <w:right w:type="dxa" w:w="120"/>
            </w:tcMar>
          </w:tcPr>
          <w:p>
            <w:r>
              <w:rPr>
                <w:rFonts w:ascii="Calibri" w:cs="Calibri" w:eastAsia="Calibri" w:hAnsi="Calibri"/>
                <w:b w:val="false"/>
                <w:bCs w:val="false"/>
                <w:color w:val="222222"/>
                <w:sz w:val="20"/>
                <w:szCs w:val="20"/>
              </w:rPr>
              <w:t xml:space="preserve">Admin@123</w:t>
            </w:r>
          </w:p>
        </w:tc>
      </w:tr>
      <w:tr>
        <w:tc>
          <w:tcPr>
            <w:tcW w:type="dxa" w:w="18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Patient</w:t>
            </w:r>
          </w:p>
        </w:tc>
        <w:tc>
          <w:tcPr>
            <w:tcW w:type="dxa" w:w="42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patient@bookadoctor.com</w:t>
            </w:r>
          </w:p>
        </w:tc>
        <w:tc>
          <w:tcPr>
            <w:tcW w:type="dxa" w:w="25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Patient@123</w:t>
            </w:r>
          </w:p>
        </w:tc>
      </w:tr>
      <w:tr>
        <w:tc>
          <w:tcPr>
            <w:tcW w:type="dxa" w:w="1800"/>
            <w:tcMar>
              <w:top w:type="dxa" w:w="100"/>
              <w:left w:type="dxa" w:w="120"/>
              <w:bottom w:type="dxa" w:w="100"/>
              <w:right w:type="dxa" w:w="120"/>
            </w:tcMar>
          </w:tcPr>
          <w:p>
            <w:r>
              <w:rPr>
                <w:rFonts w:ascii="Calibri" w:cs="Calibri" w:eastAsia="Calibri" w:hAnsi="Calibri"/>
                <w:b w:val="false"/>
                <w:bCs w:val="false"/>
                <w:color w:val="222222"/>
                <w:sz w:val="20"/>
                <w:szCs w:val="20"/>
              </w:rPr>
              <w:t xml:space="preserve">Doctor</w:t>
            </w:r>
          </w:p>
        </w:tc>
        <w:tc>
          <w:tcPr>
            <w:tcW w:type="dxa" w:w="4200"/>
            <w:tcMar>
              <w:top w:type="dxa" w:w="100"/>
              <w:left w:type="dxa" w:w="120"/>
              <w:bottom w:type="dxa" w:w="100"/>
              <w:right w:type="dxa" w:w="120"/>
            </w:tcMar>
          </w:tcPr>
          <w:p>
            <w:r>
              <w:rPr>
                <w:rFonts w:ascii="Calibri" w:cs="Calibri" w:eastAsia="Calibri" w:hAnsi="Calibri"/>
                <w:b w:val="false"/>
                <w:bCs w:val="false"/>
                <w:color w:val="222222"/>
                <w:sz w:val="20"/>
                <w:szCs w:val="20"/>
              </w:rPr>
              <w:t xml:space="preserve">aisha.kapoor@bookadoctor.com</w:t>
            </w:r>
          </w:p>
        </w:tc>
        <w:tc>
          <w:tcPr>
            <w:tcW w:type="dxa" w:w="2500"/>
            <w:tcMar>
              <w:top w:type="dxa" w:w="100"/>
              <w:left w:type="dxa" w:w="120"/>
              <w:bottom w:type="dxa" w:w="100"/>
              <w:right w:type="dxa" w:w="120"/>
            </w:tcMar>
          </w:tcPr>
          <w:p>
            <w:r>
              <w:rPr>
                <w:rFonts w:ascii="Calibri" w:cs="Calibri" w:eastAsia="Calibri" w:hAnsi="Calibri"/>
                <w:b w:val="false"/>
                <w:bCs w:val="false"/>
                <w:color w:val="222222"/>
                <w:sz w:val="20"/>
                <w:szCs w:val="20"/>
              </w:rPr>
              <w:t xml:space="preserve">Doctor@123</w:t>
            </w:r>
          </w:p>
        </w:tc>
      </w:tr>
    </w:tbl>
    <w:p>
      <w:r>
        <w:br w:type="page"/>
      </w:r>
    </w:p>
    <w:p>
      <w:pPr>
        <w:pStyle w:val="Heading1"/>
        <w:pBdr>
          <w:bottom w:val="single" w:color="2F6F5E" w:sz="8" w:space="4"/>
        </w:pBdr>
        <w:spacing w:after="200" w:before="400"/>
      </w:pPr>
      <w:r>
        <w:rPr>
          <w:b/>
          <w:bCs/>
          <w:color w:val="1F4B3F"/>
          <w:sz w:val="32"/>
          <w:szCs w:val="32"/>
        </w:rPr>
        <w:t xml:space="preserve">7. User Roles &amp; Workflows</w:t>
      </w:r>
    </w:p>
    <w:p>
      <w:pPr>
        <w:pStyle w:val="Heading2"/>
        <w:spacing w:after="140" w:before="300"/>
      </w:pPr>
      <w:r>
        <w:rPr>
          <w:b/>
          <w:bCs/>
          <w:color w:val="2F6F5E"/>
          <w:sz w:val="26"/>
          <w:szCs w:val="26"/>
        </w:rPr>
        <w:t xml:space="preserve">7.1 Patient Workflow</w:t>
      </w:r>
    </w:p>
    <w:p>
      <w:pPr>
        <w:pStyle w:val="ListParagraph"/>
        <w:numPr>
          <w:ilvl w:val="0"/>
          <w:numId w:val="3"/>
        </w:numPr>
        <w:spacing w:after="100" w:line="280"/>
      </w:pPr>
      <w:r>
        <w:rPr>
          <w:rFonts w:ascii="Calibri" w:cs="Calibri" w:eastAsia="Calibri" w:hAnsi="Calibri"/>
          <w:color w:val="222222"/>
          <w:sz w:val="22"/>
          <w:szCs w:val="22"/>
        </w:rPr>
        <w:t xml:space="preserve">Register or log in as a patient.</w:t>
      </w:r>
    </w:p>
    <w:p>
      <w:pPr>
        <w:pStyle w:val="ListParagraph"/>
        <w:numPr>
          <w:ilvl w:val="0"/>
          <w:numId w:val="3"/>
        </w:numPr>
        <w:spacing w:after="100" w:line="280"/>
      </w:pPr>
      <w:r>
        <w:rPr>
          <w:rFonts w:ascii="Calibri" w:cs="Calibri" w:eastAsia="Calibri" w:hAnsi="Calibri"/>
          <w:color w:val="222222"/>
          <w:sz w:val="22"/>
          <w:szCs w:val="22"/>
        </w:rPr>
        <w:t xml:space="preserve">Browse doctors on the Find Doctors page, optionally filtering by specialization or searching by name.</w:t>
      </w:r>
    </w:p>
    <w:p>
      <w:pPr>
        <w:pStyle w:val="ListParagraph"/>
        <w:numPr>
          <w:ilvl w:val="0"/>
          <w:numId w:val="3"/>
        </w:numPr>
        <w:spacing w:after="100" w:line="280"/>
      </w:pPr>
      <w:r>
        <w:rPr>
          <w:rFonts w:ascii="Calibri" w:cs="Calibri" w:eastAsia="Calibri" w:hAnsi="Calibri"/>
          <w:color w:val="222222"/>
          <w:sz w:val="22"/>
          <w:szCs w:val="22"/>
        </w:rPr>
        <w:t xml:space="preserve">Open a doctor's profile, review their bio, fee, and weekly availability.</w:t>
      </w:r>
    </w:p>
    <w:p>
      <w:pPr>
        <w:pStyle w:val="ListParagraph"/>
        <w:numPr>
          <w:ilvl w:val="0"/>
          <w:numId w:val="3"/>
        </w:numPr>
        <w:spacing w:after="100" w:line="280"/>
      </w:pPr>
      <w:r>
        <w:rPr>
          <w:rFonts w:ascii="Calibri" w:cs="Calibri" w:eastAsia="Calibri" w:hAnsi="Calibri"/>
          <w:color w:val="222222"/>
          <w:sz w:val="22"/>
          <w:szCs w:val="22"/>
        </w:rPr>
        <w:t xml:space="preserve">Pick a date and time slot, add an optional reason, and submit the booking.</w:t>
      </w:r>
    </w:p>
    <w:p>
      <w:pPr>
        <w:pStyle w:val="ListParagraph"/>
        <w:numPr>
          <w:ilvl w:val="0"/>
          <w:numId w:val="3"/>
        </w:numPr>
        <w:spacing w:after="100" w:line="280"/>
      </w:pPr>
      <w:r>
        <w:rPr>
          <w:rFonts w:ascii="Calibri" w:cs="Calibri" w:eastAsia="Calibri" w:hAnsi="Calibri"/>
          <w:color w:val="222222"/>
          <w:sz w:val="22"/>
          <w:szCs w:val="22"/>
        </w:rPr>
        <w:t xml:space="preserve">Track the appointment from the patient dashboard — status moves from pending → confirmed → completed, or the patient can cancel while it is still pending or confirmed.</w:t>
      </w:r>
    </w:p>
    <w:p>
      <w:pPr>
        <w:pStyle w:val="ListParagraph"/>
        <w:numPr>
          <w:ilvl w:val="0"/>
          <w:numId w:val="3"/>
        </w:numPr>
        <w:spacing w:after="100" w:line="280"/>
      </w:pPr>
      <w:r>
        <w:rPr>
          <w:rFonts w:ascii="Calibri" w:cs="Calibri" w:eastAsia="Calibri" w:hAnsi="Calibri"/>
          <w:color w:val="222222"/>
          <w:sz w:val="22"/>
          <w:szCs w:val="22"/>
        </w:rPr>
        <w:t xml:space="preserve">Upload supporting documents (e.g. previous reports) directly to the appointment.</w:t>
      </w:r>
    </w:p>
    <w:p>
      <w:pPr>
        <w:pStyle w:val="ListParagraph"/>
        <w:numPr>
          <w:ilvl w:val="0"/>
          <w:numId w:val="3"/>
        </w:numPr>
        <w:spacing w:after="100" w:line="280"/>
      </w:pPr>
      <w:r>
        <w:rPr>
          <w:rFonts w:ascii="Calibri" w:cs="Calibri" w:eastAsia="Calibri" w:hAnsi="Calibri"/>
          <w:color w:val="222222"/>
          <w:sz w:val="22"/>
          <w:szCs w:val="22"/>
        </w:rPr>
        <w:t xml:space="preserve">Receive an in-app notification whenever the doctor updates the appointment.</w:t>
      </w:r>
    </w:p>
    <w:p>
      <w:pPr>
        <w:pStyle w:val="Heading2"/>
        <w:spacing w:after="140" w:before="300"/>
      </w:pPr>
      <w:r>
        <w:rPr>
          <w:b/>
          <w:bCs/>
          <w:color w:val="2F6F5E"/>
          <w:sz w:val="26"/>
          <w:szCs w:val="26"/>
        </w:rPr>
        <w:t xml:space="preserve">7.2 Doctor Workflow</w:t>
      </w:r>
    </w:p>
    <w:p>
      <w:pPr>
        <w:pStyle w:val="ListParagraph"/>
        <w:numPr>
          <w:ilvl w:val="0"/>
          <w:numId w:val="3"/>
        </w:numPr>
        <w:spacing w:after="100" w:line="280"/>
      </w:pPr>
      <w:r>
        <w:rPr>
          <w:rFonts w:ascii="Calibri" w:cs="Calibri" w:eastAsia="Calibri" w:hAnsi="Calibri"/>
          <w:color w:val="222222"/>
          <w:sz w:val="22"/>
          <w:szCs w:val="22"/>
        </w:rPr>
        <w:t xml:space="preserve">Register as a doctor, providing specialization and consultation fee.</w:t>
      </w:r>
    </w:p>
    <w:p>
      <w:pPr>
        <w:pStyle w:val="ListParagraph"/>
        <w:numPr>
          <w:ilvl w:val="0"/>
          <w:numId w:val="3"/>
        </w:numPr>
        <w:spacing w:after="100" w:line="280"/>
      </w:pPr>
      <w:r>
        <w:rPr>
          <w:rFonts w:ascii="Calibri" w:cs="Calibri" w:eastAsia="Calibri" w:hAnsi="Calibri"/>
          <w:color w:val="222222"/>
          <w:sz w:val="22"/>
          <w:szCs w:val="22"/>
        </w:rPr>
        <w:t xml:space="preserve">Wait for admin approval — the profile is hidden from patient search until approved.</w:t>
      </w:r>
    </w:p>
    <w:p>
      <w:pPr>
        <w:pStyle w:val="ListParagraph"/>
        <w:numPr>
          <w:ilvl w:val="0"/>
          <w:numId w:val="3"/>
        </w:numPr>
        <w:spacing w:after="100" w:line="280"/>
      </w:pPr>
      <w:r>
        <w:rPr>
          <w:rFonts w:ascii="Calibri" w:cs="Calibri" w:eastAsia="Calibri" w:hAnsi="Calibri"/>
          <w:color w:val="222222"/>
          <w:sz w:val="22"/>
          <w:szCs w:val="22"/>
        </w:rPr>
        <w:t xml:space="preserve">Complete the profile: qualifications, experience, bio, clinic address, and weekly availability.</w:t>
      </w:r>
    </w:p>
    <w:p>
      <w:pPr>
        <w:pStyle w:val="ListParagraph"/>
        <w:numPr>
          <w:ilvl w:val="0"/>
          <w:numId w:val="3"/>
        </w:numPr>
        <w:spacing w:after="100" w:line="280"/>
      </w:pPr>
      <w:r>
        <w:rPr>
          <w:rFonts w:ascii="Calibri" w:cs="Calibri" w:eastAsia="Calibri" w:hAnsi="Calibri"/>
          <w:color w:val="222222"/>
          <w:sz w:val="22"/>
          <w:szCs w:val="22"/>
        </w:rPr>
        <w:t xml:space="preserve">Review incoming appointment requests on the doctor dashboard.</w:t>
      </w:r>
    </w:p>
    <w:p>
      <w:pPr>
        <w:pStyle w:val="ListParagraph"/>
        <w:numPr>
          <w:ilvl w:val="0"/>
          <w:numId w:val="3"/>
        </w:numPr>
        <w:spacing w:after="100" w:line="280"/>
      </w:pPr>
      <w:r>
        <w:rPr>
          <w:rFonts w:ascii="Calibri" w:cs="Calibri" w:eastAsia="Calibri" w:hAnsi="Calibri"/>
          <w:color w:val="222222"/>
          <w:sz w:val="22"/>
          <w:szCs w:val="22"/>
        </w:rPr>
        <w:t xml:space="preserve">Confirm a pending appointment, mark a confirmed appointment as completed, or leave consultation notes.</w:t>
      </w:r>
    </w:p>
    <w:p>
      <w:pPr>
        <w:pStyle w:val="ListParagraph"/>
        <w:numPr>
          <w:ilvl w:val="0"/>
          <w:numId w:val="3"/>
        </w:numPr>
        <w:spacing w:after="100" w:line="280"/>
      </w:pPr>
      <w:r>
        <w:rPr>
          <w:rFonts w:ascii="Calibri" w:cs="Calibri" w:eastAsia="Calibri" w:hAnsi="Calibri"/>
          <w:color w:val="222222"/>
          <w:sz w:val="22"/>
          <w:szCs w:val="22"/>
        </w:rPr>
        <w:t xml:space="preserve">Upload documents (e.g. prescriptions) to an appointment.</w:t>
      </w:r>
    </w:p>
    <w:p>
      <w:pPr>
        <w:pStyle w:val="Heading2"/>
        <w:spacing w:after="140" w:before="300"/>
      </w:pPr>
      <w:r>
        <w:rPr>
          <w:b/>
          <w:bCs/>
          <w:color w:val="2F6F5E"/>
          <w:sz w:val="26"/>
          <w:szCs w:val="26"/>
        </w:rPr>
        <w:t xml:space="preserve">7.3 Admin Workflow</w:t>
      </w:r>
    </w:p>
    <w:p>
      <w:pPr>
        <w:pStyle w:val="ListParagraph"/>
        <w:numPr>
          <w:ilvl w:val="0"/>
          <w:numId w:val="3"/>
        </w:numPr>
        <w:spacing w:after="100" w:line="280"/>
      </w:pPr>
      <w:r>
        <w:rPr>
          <w:rFonts w:ascii="Calibri" w:cs="Calibri" w:eastAsia="Calibri" w:hAnsi="Calibri"/>
          <w:color w:val="222222"/>
          <w:sz w:val="22"/>
          <w:szCs w:val="22"/>
        </w:rPr>
        <w:t xml:space="preserve">Log in with an admin account.</w:t>
      </w:r>
    </w:p>
    <w:p>
      <w:pPr>
        <w:pStyle w:val="ListParagraph"/>
        <w:numPr>
          <w:ilvl w:val="0"/>
          <w:numId w:val="3"/>
        </w:numPr>
        <w:spacing w:after="100" w:line="280"/>
      </w:pPr>
      <w:r>
        <w:rPr>
          <w:rFonts w:ascii="Calibri" w:cs="Calibri" w:eastAsia="Calibri" w:hAnsi="Calibri"/>
          <w:color w:val="222222"/>
          <w:sz w:val="22"/>
          <w:szCs w:val="22"/>
        </w:rPr>
        <w:t xml:space="preserve">View platform-wide statistics: total patients, approved doctors, pending approvals, and appointment counts.</w:t>
      </w:r>
    </w:p>
    <w:p>
      <w:pPr>
        <w:pStyle w:val="ListParagraph"/>
        <w:numPr>
          <w:ilvl w:val="0"/>
          <w:numId w:val="3"/>
        </w:numPr>
        <w:spacing w:after="100" w:line="280"/>
      </w:pPr>
      <w:r>
        <w:rPr>
          <w:rFonts w:ascii="Calibri" w:cs="Calibri" w:eastAsia="Calibri" w:hAnsi="Calibri"/>
          <w:color w:val="222222"/>
          <w:sz w:val="22"/>
          <w:szCs w:val="22"/>
        </w:rPr>
        <w:t xml:space="preserve">Review pending doctor registrations and approve or revoke their listing.</w:t>
      </w:r>
    </w:p>
    <w:p>
      <w:pPr>
        <w:pStyle w:val="ListParagraph"/>
        <w:numPr>
          <w:ilvl w:val="0"/>
          <w:numId w:val="3"/>
        </w:numPr>
        <w:spacing w:after="100" w:line="280"/>
      </w:pPr>
      <w:r>
        <w:rPr>
          <w:rFonts w:ascii="Calibri" w:cs="Calibri" w:eastAsia="Calibri" w:hAnsi="Calibri"/>
          <w:color w:val="222222"/>
          <w:sz w:val="22"/>
          <w:szCs w:val="22"/>
        </w:rPr>
        <w:t xml:space="preserve">Manage user accounts — activate or deactivate any non-admin account.</w:t>
      </w:r>
    </w:p>
    <w:p>
      <w:pPr>
        <w:pStyle w:val="Heading1"/>
        <w:pBdr>
          <w:bottom w:val="single" w:color="2F6F5E" w:sz="8" w:space="4"/>
        </w:pBdr>
        <w:spacing w:after="200" w:before="400"/>
      </w:pPr>
      <w:r>
        <w:rPr>
          <w:b/>
          <w:bCs/>
          <w:color w:val="1F4B3F"/>
          <w:sz w:val="32"/>
          <w:szCs w:val="32"/>
        </w:rPr>
        <w:t xml:space="preserve">8. Feature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Feature</w:t>
            </w:r>
          </w:p>
        </w:tc>
        <w:tc>
          <w:tcPr>
            <w:tcW w:type="dxa" w:w="6500"/>
            <w:shd w:fill="2F6F5E"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tcW w:type="dxa" w:w="3000"/>
            <w:tcMar>
              <w:top w:type="dxa" w:w="100"/>
              <w:left w:type="dxa" w:w="120"/>
              <w:bottom w:type="dxa" w:w="100"/>
              <w:right w:type="dxa" w:w="120"/>
            </w:tcMar>
          </w:tcPr>
          <w:p>
            <w:r>
              <w:rPr>
                <w:rFonts w:ascii="Calibri" w:cs="Calibri" w:eastAsia="Calibri" w:hAnsi="Calibri"/>
                <w:b w:val="false"/>
                <w:bCs w:val="false"/>
                <w:color w:val="222222"/>
                <w:sz w:val="20"/>
                <w:szCs w:val="20"/>
              </w:rPr>
              <w:t xml:space="preserve">Role-based authentication</w:t>
            </w:r>
          </w:p>
        </w:tc>
        <w:tc>
          <w:tcPr>
            <w:tcW w:type="dxa" w:w="6500"/>
            <w:tcMar>
              <w:top w:type="dxa" w:w="100"/>
              <w:left w:type="dxa" w:w="120"/>
              <w:bottom w:type="dxa" w:w="100"/>
              <w:right w:type="dxa" w:w="120"/>
            </w:tcMar>
          </w:tcPr>
          <w:p>
            <w:r>
              <w:rPr>
                <w:rFonts w:ascii="Calibri" w:cs="Calibri" w:eastAsia="Calibri" w:hAnsi="Calibri"/>
                <w:b w:val="false"/>
                <w:bCs w:val="false"/>
                <w:color w:val="222222"/>
                <w:sz w:val="20"/>
                <w:szCs w:val="20"/>
              </w:rPr>
              <w:t xml:space="preserve">JWT-based login with three distinct roles and route guards on both client and server</w:t>
            </w:r>
          </w:p>
        </w:tc>
      </w:tr>
      <w:tr>
        <w:tc>
          <w:tcPr>
            <w:tcW w:type="dxa" w:w="3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Doctor discovery</w:t>
            </w:r>
          </w:p>
        </w:tc>
        <w:tc>
          <w:tcPr>
            <w:tcW w:type="dxa" w:w="65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Search and filter approved doctors by name or specialization</w:t>
            </w:r>
          </w:p>
        </w:tc>
      </w:tr>
      <w:tr>
        <w:tc>
          <w:tcPr>
            <w:tcW w:type="dxa" w:w="3000"/>
            <w:tcMar>
              <w:top w:type="dxa" w:w="100"/>
              <w:left w:type="dxa" w:w="120"/>
              <w:bottom w:type="dxa" w:w="100"/>
              <w:right w:type="dxa" w:w="120"/>
            </w:tcMar>
          </w:tcPr>
          <w:p>
            <w:r>
              <w:rPr>
                <w:rFonts w:ascii="Calibri" w:cs="Calibri" w:eastAsia="Calibri" w:hAnsi="Calibri"/>
                <w:b w:val="false"/>
                <w:bCs w:val="false"/>
                <w:color w:val="222222"/>
                <w:sz w:val="20"/>
                <w:szCs w:val="20"/>
              </w:rPr>
              <w:t xml:space="preserve">Appointment booking</w:t>
            </w:r>
          </w:p>
        </w:tc>
        <w:tc>
          <w:tcPr>
            <w:tcW w:type="dxa" w:w="6500"/>
            <w:tcMar>
              <w:top w:type="dxa" w:w="100"/>
              <w:left w:type="dxa" w:w="120"/>
              <w:bottom w:type="dxa" w:w="100"/>
              <w:right w:type="dxa" w:w="120"/>
            </w:tcMar>
          </w:tcPr>
          <w:p>
            <w:r>
              <w:rPr>
                <w:rFonts w:ascii="Calibri" w:cs="Calibri" w:eastAsia="Calibri" w:hAnsi="Calibri"/>
                <w:b w:val="false"/>
                <w:bCs w:val="false"/>
                <w:color w:val="222222"/>
                <w:sz w:val="20"/>
                <w:szCs w:val="20"/>
              </w:rPr>
              <w:t xml:space="preserve">Conflict-checked slot booking that prevents double-booking a doctor</w:t>
            </w:r>
          </w:p>
        </w:tc>
      </w:tr>
      <w:tr>
        <w:tc>
          <w:tcPr>
            <w:tcW w:type="dxa" w:w="3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Appointment lifecycle</w:t>
            </w:r>
          </w:p>
        </w:tc>
        <w:tc>
          <w:tcPr>
            <w:tcW w:type="dxa" w:w="65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Pending → Confirmed → Completed / Cancelled status flow with permission rules per role</w:t>
            </w:r>
          </w:p>
        </w:tc>
      </w:tr>
      <w:tr>
        <w:tc>
          <w:tcPr>
            <w:tcW w:type="dxa" w:w="3000"/>
            <w:tcMar>
              <w:top w:type="dxa" w:w="100"/>
              <w:left w:type="dxa" w:w="120"/>
              <w:bottom w:type="dxa" w:w="100"/>
              <w:right w:type="dxa" w:w="120"/>
            </w:tcMar>
          </w:tcPr>
          <w:p>
            <w:r>
              <w:rPr>
                <w:rFonts w:ascii="Calibri" w:cs="Calibri" w:eastAsia="Calibri" w:hAnsi="Calibri"/>
                <w:b w:val="false"/>
                <w:bCs w:val="false"/>
                <w:color w:val="222222"/>
                <w:sz w:val="20"/>
                <w:szCs w:val="20"/>
              </w:rPr>
              <w:t xml:space="preserve">Secure document upload</w:t>
            </w:r>
          </w:p>
        </w:tc>
        <w:tc>
          <w:tcPr>
            <w:tcW w:type="dxa" w:w="6500"/>
            <w:tcMar>
              <w:top w:type="dxa" w:w="100"/>
              <w:left w:type="dxa" w:w="120"/>
              <w:bottom w:type="dxa" w:w="100"/>
              <w:right w:type="dxa" w:w="120"/>
            </w:tcMar>
          </w:tcPr>
          <w:p>
            <w:r>
              <w:rPr>
                <w:rFonts w:ascii="Calibri" w:cs="Calibri" w:eastAsia="Calibri" w:hAnsi="Calibri"/>
                <w:b w:val="false"/>
                <w:bCs w:val="false"/>
                <w:color w:val="222222"/>
                <w:sz w:val="20"/>
                <w:szCs w:val="20"/>
              </w:rPr>
              <w:t xml:space="preserve">PDF / JPG / PNG / DOC uploads (5MB limit) attached to a specific appointment</w:t>
            </w:r>
          </w:p>
        </w:tc>
      </w:tr>
      <w:tr>
        <w:tc>
          <w:tcPr>
            <w:tcW w:type="dxa" w:w="3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In-app notifications</w:t>
            </w:r>
          </w:p>
        </w:tc>
        <w:tc>
          <w:tcPr>
            <w:tcW w:type="dxa" w:w="65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Real-time-feeling notification bell, polling every 30 seconds, with unread badge</w:t>
            </w:r>
          </w:p>
        </w:tc>
      </w:tr>
      <w:tr>
        <w:tc>
          <w:tcPr>
            <w:tcW w:type="dxa" w:w="3000"/>
            <w:tcMar>
              <w:top w:type="dxa" w:w="100"/>
              <w:left w:type="dxa" w:w="120"/>
              <w:bottom w:type="dxa" w:w="100"/>
              <w:right w:type="dxa" w:w="120"/>
            </w:tcMar>
          </w:tcPr>
          <w:p>
            <w:r>
              <w:rPr>
                <w:rFonts w:ascii="Calibri" w:cs="Calibri" w:eastAsia="Calibri" w:hAnsi="Calibri"/>
                <w:b w:val="false"/>
                <w:bCs w:val="false"/>
                <w:color w:val="222222"/>
                <w:sz w:val="20"/>
                <w:szCs w:val="20"/>
              </w:rPr>
              <w:t xml:space="preserve">Doctor profile self-service</w:t>
            </w:r>
          </w:p>
        </w:tc>
        <w:tc>
          <w:tcPr>
            <w:tcW w:type="dxa" w:w="6500"/>
            <w:tcMar>
              <w:top w:type="dxa" w:w="100"/>
              <w:left w:type="dxa" w:w="120"/>
              <w:bottom w:type="dxa" w:w="100"/>
              <w:right w:type="dxa" w:w="120"/>
            </w:tcMar>
          </w:tcPr>
          <w:p>
            <w:r>
              <w:rPr>
                <w:rFonts w:ascii="Calibri" w:cs="Calibri" w:eastAsia="Calibri" w:hAnsi="Calibri"/>
                <w:b w:val="false"/>
                <w:bCs w:val="false"/>
                <w:color w:val="222222"/>
                <w:sz w:val="20"/>
                <w:szCs w:val="20"/>
              </w:rPr>
              <w:t xml:space="preserve">Doctors manage their own fee, bio, qualifications, and weekly availability</w:t>
            </w:r>
          </w:p>
        </w:tc>
      </w:tr>
      <w:tr>
        <w:tc>
          <w:tcPr>
            <w:tcW w:type="dxa" w:w="30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Admin moderation</w:t>
            </w:r>
          </w:p>
        </w:tc>
        <w:tc>
          <w:tcPr>
            <w:tcW w:type="dxa" w:w="6500"/>
            <w:shd w:fill="F1F6F4"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Approve/reject doctor listings and activate/deactivate user accounts</w:t>
            </w:r>
          </w:p>
        </w:tc>
      </w:tr>
      <w:tr>
        <w:tc>
          <w:tcPr>
            <w:tcW w:type="dxa" w:w="3000"/>
            <w:tcMar>
              <w:top w:type="dxa" w:w="100"/>
              <w:left w:type="dxa" w:w="120"/>
              <w:bottom w:type="dxa" w:w="100"/>
              <w:right w:type="dxa" w:w="120"/>
            </w:tcMar>
          </w:tcPr>
          <w:p>
            <w:r>
              <w:rPr>
                <w:rFonts w:ascii="Calibri" w:cs="Calibri" w:eastAsia="Calibri" w:hAnsi="Calibri"/>
                <w:b w:val="false"/>
                <w:bCs w:val="false"/>
                <w:color w:val="222222"/>
                <w:sz w:val="20"/>
                <w:szCs w:val="20"/>
              </w:rPr>
              <w:t xml:space="preserve">Responsive UI</w:t>
            </w:r>
          </w:p>
        </w:tc>
        <w:tc>
          <w:tcPr>
            <w:tcW w:type="dxa" w:w="6500"/>
            <w:tcMar>
              <w:top w:type="dxa" w:w="100"/>
              <w:left w:type="dxa" w:w="120"/>
              <w:bottom w:type="dxa" w:w="100"/>
              <w:right w:type="dxa" w:w="120"/>
            </w:tcMar>
          </w:tcPr>
          <w:p>
            <w:r>
              <w:rPr>
                <w:rFonts w:ascii="Calibri" w:cs="Calibri" w:eastAsia="Calibri" w:hAnsi="Calibri"/>
                <w:b w:val="false"/>
                <w:bCs w:val="false"/>
                <w:color w:val="222222"/>
                <w:sz w:val="20"/>
                <w:szCs w:val="20"/>
              </w:rPr>
              <w:t xml:space="preserve">Clean, custom CSS design that adapts to different screen sizes</w:t>
            </w:r>
          </w:p>
        </w:tc>
      </w:tr>
    </w:tbl>
    <w:p>
      <w:r>
        <w:br w:type="page"/>
      </w:r>
    </w:p>
    <w:p>
      <w:pPr>
        <w:pStyle w:val="Heading1"/>
        <w:pBdr>
          <w:bottom w:val="single" w:color="2F6F5E" w:sz="8" w:space="4"/>
        </w:pBdr>
        <w:spacing w:after="200" w:before="400"/>
      </w:pPr>
      <w:r>
        <w:rPr>
          <w:b/>
          <w:bCs/>
          <w:color w:val="1F4B3F"/>
          <w:sz w:val="32"/>
          <w:szCs w:val="32"/>
        </w:rPr>
        <w:t xml:space="preserve">9. Security Considerations</w:t>
      </w:r>
    </w:p>
    <w:p>
      <w:pPr>
        <w:pStyle w:val="ListParagraph"/>
        <w:numPr>
          <w:ilvl w:val="0"/>
          <w:numId w:val="2"/>
        </w:numPr>
        <w:spacing w:after="90" w:line="280"/>
      </w:pPr>
      <w:r>
        <w:rPr>
          <w:rFonts w:ascii="Calibri" w:cs="Calibri" w:eastAsia="Calibri" w:hAnsi="Calibri"/>
          <w:color w:val="222222"/>
          <w:sz w:val="22"/>
          <w:szCs w:val="22"/>
        </w:rPr>
        <w:t xml:space="preserve">Passwords are hashed with bcrypt before being stored — plaintext passwords are never persisted.</w:t>
      </w:r>
    </w:p>
    <w:p>
      <w:pPr>
        <w:pStyle w:val="ListParagraph"/>
        <w:numPr>
          <w:ilvl w:val="0"/>
          <w:numId w:val="2"/>
        </w:numPr>
        <w:spacing w:after="90" w:line="280"/>
      </w:pPr>
      <w:r>
        <w:rPr>
          <w:rFonts w:ascii="Calibri" w:cs="Calibri" w:eastAsia="Calibri" w:hAnsi="Calibri"/>
          <w:color w:val="222222"/>
          <w:sz w:val="22"/>
          <w:szCs w:val="22"/>
        </w:rPr>
        <w:t xml:space="preserve">Authentication uses stateless JWTs; the password field is excluded from query results by default (select: false).</w:t>
      </w:r>
    </w:p>
    <w:p>
      <w:pPr>
        <w:pStyle w:val="ListParagraph"/>
        <w:numPr>
          <w:ilvl w:val="0"/>
          <w:numId w:val="2"/>
        </w:numPr>
        <w:spacing w:after="90" w:line="280"/>
      </w:pPr>
      <w:r>
        <w:rPr>
          <w:rFonts w:ascii="Calibri" w:cs="Calibri" w:eastAsia="Calibri" w:hAnsi="Calibri"/>
          <w:color w:val="222222"/>
          <w:sz w:val="22"/>
          <w:szCs w:val="22"/>
        </w:rPr>
        <w:t xml:space="preserve">Role-based middleware (authorize) restricts sensitive routes — e.g. only admins can reach /api/admin/*.</w:t>
      </w:r>
    </w:p>
    <w:p>
      <w:pPr>
        <w:pStyle w:val="ListParagraph"/>
        <w:numPr>
          <w:ilvl w:val="0"/>
          <w:numId w:val="2"/>
        </w:numPr>
        <w:spacing w:after="90" w:line="280"/>
      </w:pPr>
      <w:r>
        <w:rPr>
          <w:rFonts w:ascii="Calibri" w:cs="Calibri" w:eastAsia="Calibri" w:hAnsi="Calibri"/>
          <w:color w:val="222222"/>
          <w:sz w:val="22"/>
          <w:szCs w:val="22"/>
        </w:rPr>
        <w:t xml:space="preserve">Ownership checks in the appointment controller ensure a patient can only cancel their own appointments, and a doctor can only manage appointments assigned to them.</w:t>
      </w:r>
    </w:p>
    <w:p>
      <w:pPr>
        <w:pStyle w:val="ListParagraph"/>
        <w:numPr>
          <w:ilvl w:val="0"/>
          <w:numId w:val="2"/>
        </w:numPr>
        <w:spacing w:after="90" w:line="280"/>
      </w:pPr>
      <w:r>
        <w:rPr>
          <w:rFonts w:ascii="Calibri" w:cs="Calibri" w:eastAsia="Calibri" w:hAnsi="Calibri"/>
          <w:color w:val="222222"/>
          <w:sz w:val="22"/>
          <w:szCs w:val="22"/>
        </w:rPr>
        <w:t xml:space="preserve">File uploads are restricted by both file extension and a 5MB size limit via Multer.</w:t>
      </w:r>
    </w:p>
    <w:p>
      <w:pPr>
        <w:pStyle w:val="ListParagraph"/>
        <w:numPr>
          <w:ilvl w:val="0"/>
          <w:numId w:val="2"/>
        </w:numPr>
        <w:spacing w:after="90" w:line="280"/>
      </w:pPr>
      <w:r>
        <w:rPr>
          <w:rFonts w:ascii="Calibri" w:cs="Calibri" w:eastAsia="Calibri" w:hAnsi="Calibri"/>
          <w:color w:val="222222"/>
          <w:sz w:val="22"/>
          <w:szCs w:val="22"/>
        </w:rPr>
        <w:t xml:space="preserve">CORS is restricted to the configured CLIENT_URL rather than left open to all origins.</w:t>
      </w:r>
    </w:p>
    <w:p>
      <w:pPr>
        <w:pBdr>
          <w:left w:val="single" w:color="E0A106" w:sz="24" w:space="8"/>
        </w:pBdr>
        <w:shd w:fill="FFF8E6" w:val="clear"/>
        <w:spacing w:after="220" w:before="100"/>
        <w:ind w:left="200"/>
      </w:pPr>
      <w:r>
        <w:rPr>
          <w:rFonts w:ascii="Calibri" w:cs="Calibri" w:eastAsia="Calibri" w:hAnsi="Calibri"/>
          <w:b/>
          <w:bCs/>
          <w:color w:val="8A6600"/>
          <w:sz w:val="21"/>
          <w:szCs w:val="21"/>
        </w:rPr>
        <w:t xml:space="preserve">Production hardening: </w:t>
      </w:r>
      <w:r>
        <w:rPr>
          <w:rFonts w:ascii="Calibri" w:cs="Calibri" w:eastAsia="Calibri" w:hAnsi="Calibri"/>
          <w:color w:val="5B4B00"/>
          <w:sz w:val="21"/>
          <w:szCs w:val="21"/>
        </w:rPr>
        <w:t xml:space="preserve">Before deploying publicly, replace the example JWT_SECRET with a long random value, serve uploaded files from cloud storage (e.g. S3) rather than local disk, and add rate limiting on the auth endpoints.</w:t>
      </w:r>
    </w:p>
    <w:p>
      <w:pPr>
        <w:pStyle w:val="Heading1"/>
        <w:pBdr>
          <w:bottom w:val="single" w:color="2F6F5E" w:sz="8" w:space="4"/>
        </w:pBdr>
        <w:spacing w:after="200" w:before="400"/>
      </w:pPr>
      <w:r>
        <w:rPr>
          <w:b/>
          <w:bCs/>
          <w:color w:val="1F4B3F"/>
          <w:sz w:val="32"/>
          <w:szCs w:val="32"/>
        </w:rPr>
        <w:t xml:space="preserve">10. Deployment Notes</w:t>
      </w:r>
    </w:p>
    <w:p>
      <w:pPr>
        <w:pStyle w:val="Heading2"/>
        <w:spacing w:after="140" w:before="300"/>
      </w:pPr>
      <w:r>
        <w:rPr>
          <w:b/>
          <w:bCs/>
          <w:color w:val="2F6F5E"/>
          <w:sz w:val="26"/>
          <w:szCs w:val="26"/>
        </w:rPr>
        <w:t xml:space="preserve">10.1 Backend</w:t>
      </w:r>
    </w:p>
    <w:p>
      <w:pPr>
        <w:pStyle w:val="ListParagraph"/>
        <w:numPr>
          <w:ilvl w:val="0"/>
          <w:numId w:val="2"/>
        </w:numPr>
        <w:spacing w:after="90" w:line="280"/>
      </w:pPr>
      <w:r>
        <w:rPr>
          <w:rFonts w:ascii="Calibri" w:cs="Calibri" w:eastAsia="Calibri" w:hAnsi="Calibri"/>
          <w:color w:val="222222"/>
          <w:sz w:val="22"/>
          <w:szCs w:val="22"/>
        </w:rPr>
        <w:t xml:space="preserve">Set NODE_ENV=production and a strong, unique JWT_SECRET.</w:t>
      </w:r>
    </w:p>
    <w:p>
      <w:pPr>
        <w:pStyle w:val="ListParagraph"/>
        <w:numPr>
          <w:ilvl w:val="0"/>
          <w:numId w:val="2"/>
        </w:numPr>
        <w:spacing w:after="90" w:line="280"/>
      </w:pPr>
      <w:r>
        <w:rPr>
          <w:rFonts w:ascii="Calibri" w:cs="Calibri" w:eastAsia="Calibri" w:hAnsi="Calibri"/>
          <w:color w:val="222222"/>
          <w:sz w:val="22"/>
          <w:szCs w:val="22"/>
        </w:rPr>
        <w:t xml:space="preserve">Point MONGO_URI at a managed database such as MongoDB Atlas.</w:t>
      </w:r>
    </w:p>
    <w:p>
      <w:pPr>
        <w:pStyle w:val="ListParagraph"/>
        <w:numPr>
          <w:ilvl w:val="0"/>
          <w:numId w:val="2"/>
        </w:numPr>
        <w:spacing w:after="90" w:line="280"/>
      </w:pPr>
      <w:r>
        <w:rPr>
          <w:rFonts w:ascii="Calibri" w:cs="Calibri" w:eastAsia="Calibri" w:hAnsi="Calibri"/>
          <w:color w:val="222222"/>
          <w:sz w:val="22"/>
          <w:szCs w:val="22"/>
        </w:rPr>
        <w:t xml:space="preserve">Update CLIENT_URL to your deployed frontend's domain so CORS allows it.</w:t>
      </w:r>
    </w:p>
    <w:p>
      <w:pPr>
        <w:pStyle w:val="ListParagraph"/>
        <w:numPr>
          <w:ilvl w:val="0"/>
          <w:numId w:val="2"/>
        </w:numPr>
        <w:spacing w:after="90" w:line="280"/>
      </w:pPr>
      <w:r>
        <w:rPr>
          <w:rFonts w:ascii="Calibri" w:cs="Calibri" w:eastAsia="Calibri" w:hAnsi="Calibri"/>
          <w:color w:val="222222"/>
          <w:sz w:val="22"/>
          <w:szCs w:val="22"/>
        </w:rPr>
        <w:t xml:space="preserve">Deploy to any Node-friendly host (Render, Railway, Fly.io, an EC2/VM, etc.).</w:t>
      </w:r>
    </w:p>
    <w:p>
      <w:pPr>
        <w:pStyle w:val="Heading2"/>
        <w:spacing w:after="140" w:before="300"/>
      </w:pPr>
      <w:r>
        <w:rPr>
          <w:b/>
          <w:bCs/>
          <w:color w:val="2F6F5E"/>
          <w:sz w:val="26"/>
          <w:szCs w:val="26"/>
        </w:rPr>
        <w:t xml:space="preserve">10.2 Frontend</w:t>
      </w:r>
    </w:p>
    <w:p>
      <w:pPr>
        <w:pStyle w:val="ListParagraph"/>
        <w:numPr>
          <w:ilvl w:val="0"/>
          <w:numId w:val="2"/>
        </w:numPr>
        <w:spacing w:after="90" w:line="280"/>
      </w:pPr>
      <w:r>
        <w:rPr>
          <w:rFonts w:ascii="Calibri" w:cs="Calibri" w:eastAsia="Calibri" w:hAnsi="Calibri"/>
          <w:color w:val="222222"/>
          <w:sz w:val="22"/>
          <w:szCs w:val="22"/>
        </w:rPr>
        <w:t xml:space="preserve">Run npm run build to produce an optimized static bundle in frontend/build.</w:t>
      </w:r>
    </w:p>
    <w:p>
      <w:pPr>
        <w:pStyle w:val="ListParagraph"/>
        <w:numPr>
          <w:ilvl w:val="0"/>
          <w:numId w:val="2"/>
        </w:numPr>
        <w:spacing w:after="90" w:line="280"/>
      </w:pPr>
      <w:r>
        <w:rPr>
          <w:rFonts w:ascii="Calibri" w:cs="Calibri" w:eastAsia="Calibri" w:hAnsi="Calibri"/>
          <w:color w:val="222222"/>
          <w:sz w:val="22"/>
          <w:szCs w:val="22"/>
        </w:rPr>
        <w:t xml:space="preserve">Set REACT_APP_API_URL to your deployed backend's URL before building.</w:t>
      </w:r>
    </w:p>
    <w:p>
      <w:pPr>
        <w:pStyle w:val="ListParagraph"/>
        <w:numPr>
          <w:ilvl w:val="0"/>
          <w:numId w:val="2"/>
        </w:numPr>
        <w:spacing w:after="90" w:line="280"/>
      </w:pPr>
      <w:r>
        <w:rPr>
          <w:rFonts w:ascii="Calibri" w:cs="Calibri" w:eastAsia="Calibri" w:hAnsi="Calibri"/>
          <w:color w:val="222222"/>
          <w:sz w:val="22"/>
          <w:szCs w:val="22"/>
        </w:rPr>
        <w:t xml:space="preserve">Host the static build on Netlify, Vercel, GitHub Pages, or any static file host.</w:t>
      </w:r>
    </w:p>
    <w:p>
      <w:pPr>
        <w:pStyle w:val="Heading2"/>
        <w:spacing w:after="140" w:before="300"/>
      </w:pPr>
      <w:r>
        <w:rPr>
          <w:b/>
          <w:bCs/>
          <w:color w:val="2F6F5E"/>
          <w:sz w:val="26"/>
          <w:szCs w:val="26"/>
        </w:rPr>
        <w:t xml:space="preserve">10.3 Submitting for Review</w:t>
      </w:r>
    </w:p>
    <w:p>
      <w:pPr>
        <w:spacing w:after="160" w:line="300"/>
      </w:pPr>
      <w:r>
        <w:rPr>
          <w:rFonts w:ascii="Calibri" w:cs="Calibri" w:eastAsia="Calibri" w:hAnsi="Calibri"/>
          <w:color w:val="222222"/>
          <w:sz w:val="22"/>
          <w:szCs w:val="22"/>
        </w:rPr>
        <w:t xml:space="preserve">As noted on your project board, your mentor needs a working demo link and a GitHub repository link before they can evaluate the project. Push this codebase to a GitHub repository, deploy the frontend and backend using the notes above, and share both links with your team lead.</w:t>
      </w:r>
    </w:p>
    <w:p>
      <w:pPr>
        <w:pStyle w:val="Heading1"/>
        <w:pBdr>
          <w:bottom w:val="single" w:color="2F6F5E" w:sz="8" w:space="4"/>
        </w:pBdr>
        <w:spacing w:after="200" w:before="400"/>
      </w:pPr>
      <w:r>
        <w:rPr>
          <w:b/>
          <w:bCs/>
          <w:color w:val="1F4B3F"/>
          <w:sz w:val="32"/>
          <w:szCs w:val="32"/>
        </w:rPr>
        <w:t xml:space="preserve">11. Future Enhancements</w:t>
      </w:r>
    </w:p>
    <w:p>
      <w:pPr>
        <w:pStyle w:val="ListParagraph"/>
        <w:numPr>
          <w:ilvl w:val="0"/>
          <w:numId w:val="2"/>
        </w:numPr>
        <w:spacing w:after="90" w:line="280"/>
      </w:pPr>
      <w:r>
        <w:rPr>
          <w:rFonts w:ascii="Calibri" w:cs="Calibri" w:eastAsia="Calibri" w:hAnsi="Calibri"/>
          <w:color w:val="222222"/>
          <w:sz w:val="22"/>
          <w:szCs w:val="22"/>
        </w:rPr>
        <w:t xml:space="preserve">Email / SMS reminders ahead of upcoming appointments.</w:t>
      </w:r>
    </w:p>
    <w:p>
      <w:pPr>
        <w:pStyle w:val="ListParagraph"/>
        <w:numPr>
          <w:ilvl w:val="0"/>
          <w:numId w:val="2"/>
        </w:numPr>
        <w:spacing w:after="90" w:line="280"/>
      </w:pPr>
      <w:r>
        <w:rPr>
          <w:rFonts w:ascii="Calibri" w:cs="Calibri" w:eastAsia="Calibri" w:hAnsi="Calibri"/>
          <w:color w:val="222222"/>
          <w:sz w:val="22"/>
          <w:szCs w:val="22"/>
        </w:rPr>
        <w:t xml:space="preserve">Doctor ratings and patient reviews (schema field already reserved).</w:t>
      </w:r>
    </w:p>
    <w:p>
      <w:pPr>
        <w:pStyle w:val="ListParagraph"/>
        <w:numPr>
          <w:ilvl w:val="0"/>
          <w:numId w:val="2"/>
        </w:numPr>
        <w:spacing w:after="90" w:line="280"/>
      </w:pPr>
      <w:r>
        <w:rPr>
          <w:rFonts w:ascii="Calibri" w:cs="Calibri" w:eastAsia="Calibri" w:hAnsi="Calibri"/>
          <w:color w:val="222222"/>
          <w:sz w:val="22"/>
          <w:szCs w:val="22"/>
        </w:rPr>
        <w:t xml:space="preserve">Payment integration for consultation fees.</w:t>
      </w:r>
    </w:p>
    <w:p>
      <w:pPr>
        <w:pStyle w:val="ListParagraph"/>
        <w:numPr>
          <w:ilvl w:val="0"/>
          <w:numId w:val="2"/>
        </w:numPr>
        <w:spacing w:after="90" w:line="280"/>
      </w:pPr>
      <w:r>
        <w:rPr>
          <w:rFonts w:ascii="Calibri" w:cs="Calibri" w:eastAsia="Calibri" w:hAnsi="Calibri"/>
          <w:color w:val="222222"/>
          <w:sz w:val="22"/>
          <w:szCs w:val="22"/>
        </w:rPr>
        <w:t xml:space="preserve">Calendar sync (Google Calendar / Outlook) for doctors.</w:t>
      </w:r>
    </w:p>
    <w:p>
      <w:pPr>
        <w:pStyle w:val="ListParagraph"/>
        <w:numPr>
          <w:ilvl w:val="0"/>
          <w:numId w:val="2"/>
        </w:numPr>
        <w:spacing w:after="90" w:line="280"/>
      </w:pPr>
      <w:r>
        <w:rPr>
          <w:rFonts w:ascii="Calibri" w:cs="Calibri" w:eastAsia="Calibri" w:hAnsi="Calibri"/>
          <w:color w:val="222222"/>
          <w:sz w:val="22"/>
          <w:szCs w:val="22"/>
        </w:rPr>
        <w:t xml:space="preserve">Video consultation support for remote appointments.</w:t>
      </w:r>
    </w:p>
    <w:p>
      <w:pPr>
        <w:pStyle w:val="ListParagraph"/>
        <w:numPr>
          <w:ilvl w:val="0"/>
          <w:numId w:val="2"/>
        </w:numPr>
        <w:spacing w:after="90" w:line="280"/>
      </w:pPr>
      <w:r>
        <w:rPr>
          <w:rFonts w:ascii="Calibri" w:cs="Calibri" w:eastAsia="Calibri" w:hAnsi="Calibri"/>
          <w:color w:val="222222"/>
          <w:sz w:val="22"/>
          <w:szCs w:val="22"/>
        </w:rPr>
        <w:t xml:space="preserve">Real-time notifications via WebSockets instead of polling.</w:t>
      </w:r>
    </w:p>
    <w:p>
      <w:pPr>
        <w:pStyle w:val="Heading1"/>
        <w:pBdr>
          <w:bottom w:val="single" w:color="2F6F5E" w:sz="8" w:space="4"/>
        </w:pBdr>
        <w:spacing w:after="200" w:before="400"/>
      </w:pPr>
      <w:r>
        <w:rPr>
          <w:b/>
          <w:bCs/>
          <w:color w:val="1F4B3F"/>
          <w:sz w:val="32"/>
          <w:szCs w:val="32"/>
        </w:rPr>
        <w:t xml:space="preserve">12. Conclusion</w:t>
      </w:r>
    </w:p>
    <w:p>
      <w:pPr>
        <w:spacing w:after="160" w:line="300"/>
      </w:pPr>
      <w:r>
        <w:rPr>
          <w:rFonts w:ascii="Calibri" w:cs="Calibri" w:eastAsia="Calibri" w:hAnsi="Calibri"/>
          <w:color w:val="222222"/>
          <w:sz w:val="22"/>
          <w:szCs w:val="22"/>
        </w:rPr>
        <w:t xml:space="preserve">Book a Doctor demonstrates a complete, production-shaped MERN application: secure role-based authentication, a well-modeled MongoDB schema, a documented REST API, and a React frontend covering three distinct user journeys. The codebase is organized for maintainability — controllers, routes, and models are cleanly separated — and is ready to be extended with the enhancements listed above.</w:t>
      </w:r>
    </w:p>
    <w:p>
      <w:pPr>
        <w:spacing w:after="160" w:line="300"/>
      </w:pPr>
      <w:r>
        <w:rPr>
          <w:rFonts w:ascii="Calibri" w:cs="Calibri" w:eastAsia="Calibri" w:hAnsi="Calibri"/>
          <w:color w:val="222222"/>
          <w:sz w:val="22"/>
          <w:szCs w:val="22"/>
        </w:rPr>
        <w:t xml:space="preserve">For any questions while implementing or extending this project, refer back to the relevant section of this document, or consult the inline comments throughout the codebase.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2026-07-01T08:46:53.348Z</dcterms:created>
  <dcterms:modified xsi:type="dcterms:W3CDTF">2026-07-01T08:46:53.349Z</dcterms:modified>
</cp:coreProperties>
</file>

<file path=docProps/custom.xml><?xml version="1.0" encoding="utf-8"?>
<Properties xmlns="http://schemas.openxmlformats.org/officeDocument/2006/custom-properties" xmlns:vt="http://schemas.openxmlformats.org/officeDocument/2006/docPropsVTypes"/>
</file>