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85EC" w14:textId="331FECC9" w:rsidR="002512C1" w:rsidRDefault="002512C1">
      <w:r>
        <w:rPr>
          <w:rFonts w:hint="eastAsia"/>
        </w:rPr>
        <w:t>实现原理</w:t>
      </w:r>
      <w:r>
        <w:t>;</w:t>
      </w:r>
    </w:p>
    <w:p w14:paraId="6ACBB994" w14:textId="55955D9F" w:rsidR="002512C1" w:rsidRDefault="002512C1">
      <w:pPr>
        <w:rPr>
          <w:rFonts w:hint="eastAsia"/>
        </w:rPr>
      </w:pPr>
      <w:r>
        <w:rPr>
          <w:rFonts w:hint="eastAsia"/>
        </w:rPr>
        <w:t xml:space="preserve">请求 </w:t>
      </w:r>
      <w:hyperlink r:id="rId4" w:history="1">
        <w:r w:rsidRPr="0044792E">
          <w:rPr>
            <w:rStyle w:val="a3"/>
          </w:rPr>
          <w:t>https://v0.yiketianqi.com/api?version=v9&amp;appid=59394221&amp;appsecret=sec3chco</w:t>
        </w:r>
      </w:hyperlink>
      <w:r>
        <w:rPr>
          <w:rFonts w:hint="eastAsia"/>
        </w:rPr>
        <w:t>第三方接口,获得数据后动态渲染到浏览器中</w:t>
      </w:r>
    </w:p>
    <w:p w14:paraId="7D7E8922" w14:textId="3B1B6849" w:rsidR="00893363" w:rsidRDefault="00A64C78">
      <w:r>
        <w:rPr>
          <w:rFonts w:hint="eastAsia"/>
        </w:rPr>
        <w:t>运行结果</w:t>
      </w:r>
    </w:p>
    <w:p w14:paraId="49315F9D" w14:textId="3EEE13BF" w:rsidR="00A64C78" w:rsidRDefault="00A64C78">
      <w:pPr>
        <w:rPr>
          <w:rFonts w:hint="eastAsia"/>
        </w:rPr>
      </w:pPr>
      <w:r w:rsidRPr="00A64C78">
        <w:rPr>
          <w:noProof/>
        </w:rPr>
        <w:drawing>
          <wp:inline distT="0" distB="0" distL="0" distR="0" wp14:anchorId="4CEFB0AB" wp14:editId="5AFAB32E">
            <wp:extent cx="6456928" cy="2854960"/>
            <wp:effectExtent l="0" t="0" r="1270" b="254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418" cy="285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30"/>
    <w:rsid w:val="002512C1"/>
    <w:rsid w:val="005E4830"/>
    <w:rsid w:val="00893363"/>
    <w:rsid w:val="00A6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4949"/>
  <w15:chartTrackingRefBased/>
  <w15:docId w15:val="{F6EC90B4-BCEF-43EC-92FF-F99AF70A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12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1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0.yiketianqi.com/api?version=v9&amp;appid=59394221&amp;appsecret=sec3chc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Yo</dc:creator>
  <cp:keywords/>
  <dc:description/>
  <cp:lastModifiedBy>Yo Yo</cp:lastModifiedBy>
  <cp:revision>3</cp:revision>
  <dcterms:created xsi:type="dcterms:W3CDTF">2021-12-06T03:40:00Z</dcterms:created>
  <dcterms:modified xsi:type="dcterms:W3CDTF">2021-12-06T03:42:00Z</dcterms:modified>
</cp:coreProperties>
</file>