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6"/>
      </w:tblGrid>
      <w:tr w14:paraId="2D71F3F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62235"/>
          </w:tcPr>
          <w:p w14:paraId="322434BE">
            <w:pPr>
              <w:spacing w:before="4596"/>
            </w:pPr>
          </w:p>
          <w:p w14:paraId="08A39878"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黑体"/>
                <w:color w:val="37DCF2"/>
                <w:spacing w:val="40"/>
                <w:sz w:val="18"/>
                <w:szCs w:val="18"/>
              </w:rPr>
              <w:t>R  E  Q  U  I  R  E  M  E  N  T  S     A  N  A  L  Y  S  I  S</w:t>
            </w:r>
          </w:p>
          <w:p w14:paraId="316B82F7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实习招聘及智能分析系统</w:t>
            </w:r>
          </w:p>
          <w:p w14:paraId="555A8040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  <w:sz w:val="24"/>
                <w:szCs w:val="24"/>
              </w:rPr>
              <w:t>需求分析建模文档</w:t>
            </w:r>
          </w:p>
          <w:p w14:paraId="085031E9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课程名称：《综合实训实习》</w:t>
            </w:r>
          </w:p>
          <w:p w14:paraId="686BBB01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组　　长：李翔</w:t>
            </w:r>
          </w:p>
          <w:p w14:paraId="6F0E7BE2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小组成员：</w:t>
            </w:r>
            <w:r>
              <w:rPr>
                <w:rFonts w:hint="eastAsia" w:ascii="Arial" w:eastAsia="微软雅黑"/>
                <w:color w:val="90989F"/>
                <w:sz w:val="24"/>
                <w:szCs w:val="24"/>
                <w:lang w:val="en-US" w:eastAsia="zh-CN"/>
              </w:rPr>
              <w:t>季磊</w:t>
            </w:r>
            <w:r>
              <w:rPr>
                <w:rFonts w:ascii="Arial" w:eastAsia="微软雅黑"/>
                <w:color w:val="90989F"/>
                <w:sz w:val="24"/>
                <w:szCs w:val="24"/>
              </w:rPr>
              <w:t>、</w:t>
            </w:r>
            <w:r>
              <w:rPr>
                <w:rFonts w:hint="eastAsia" w:ascii="Arial" w:eastAsia="微软雅黑"/>
                <w:color w:val="90989F"/>
                <w:sz w:val="24"/>
                <w:szCs w:val="24"/>
                <w:lang w:val="en-US" w:eastAsia="zh-CN"/>
              </w:rPr>
              <w:t>何贵剑</w:t>
            </w:r>
            <w:r>
              <w:rPr>
                <w:rFonts w:ascii="Arial" w:eastAsia="微软雅黑"/>
                <w:color w:val="90989F"/>
                <w:sz w:val="24"/>
                <w:szCs w:val="24"/>
              </w:rPr>
              <w:t>、</w:t>
            </w:r>
            <w:r>
              <w:rPr>
                <w:rFonts w:hint="eastAsia" w:ascii="Arial" w:eastAsia="微软雅黑"/>
                <w:color w:val="90989F"/>
                <w:sz w:val="24"/>
                <w:szCs w:val="24"/>
                <w:lang w:val="en-US" w:eastAsia="zh-CN"/>
              </w:rPr>
              <w:t>李嘉文</w:t>
            </w:r>
          </w:p>
          <w:p w14:paraId="532A591E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提交日期：2026 年 8 月 30 日</w:t>
            </w:r>
          </w:p>
          <w:p w14:paraId="6623DFF7">
            <w:pPr>
              <w:spacing w:before="4596"/>
            </w:pPr>
          </w:p>
          <w:p w14:paraId="2622C5D5">
            <w:pPr>
              <w:pBdr>
                <w:top w:val="single" w:color="37DCF2" w:sz="2" w:space="8"/>
              </w:pBdr>
              <w:spacing w:before="200"/>
              <w:ind w:left="1200" w:right="800" w:firstLine="1920" w:firstLineChars="800"/>
            </w:pPr>
            <w:r>
              <w:t xml:space="preserve">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2026-08-30</w:t>
            </w:r>
          </w:p>
        </w:tc>
      </w:tr>
    </w:tbl>
    <w:p w14:paraId="3BDF7265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BE4F895">
      <w:pPr>
        <w:spacing w:before="480" w:after="360"/>
        <w:jc w:val="center"/>
      </w:pPr>
      <w:r>
        <w:rPr>
          <w:rFonts w:ascii="Times New Roman" w:eastAsia="黑体"/>
          <w:b/>
          <w:bCs/>
          <w:sz w:val="32"/>
          <w:szCs w:val="32"/>
        </w:rPr>
        <w:t>目　录</w:t>
      </w:r>
    </w:p>
    <w:sdt>
      <w:sdtPr>
        <w:alias w:val="Table of Contents"/>
        <w:id w:val="147470752"/>
      </w:sdtPr>
      <w:sdtContent>
        <w:p w14:paraId="62A78109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079D16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一、系统名称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6FCB9C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二、系统功能描述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F8F25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三、小组分工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AFF21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四、用例图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8ADCBB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五、类图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375A67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六、数据库 ER 图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629DF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七、AI 智能筛选时序图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A59406F">
          <w:r>
            <w:fldChar w:fldCharType="end"/>
          </w:r>
        </w:p>
      </w:sdtContent>
    </w:sdt>
    <w:p w14:paraId="196FB929">
      <w:r>
        <w:br w:type="page"/>
      </w:r>
    </w:p>
    <w:p w14:paraId="7ECCBD9A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7E26A8E8">
      <w:pPr>
        <w:pStyle w:val="2"/>
        <w:spacing w:before="360" w:after="160" w:line="312" w:lineRule="auto"/>
      </w:pPr>
      <w:bookmarkStart w:id="0" w:name="_Toc100000"/>
      <w:r>
        <w:rPr>
          <w:rFonts w:ascii="Times New Roman" w:eastAsia="黑体"/>
          <w:b/>
          <w:bCs/>
          <w:color w:val="0A1628"/>
          <w:sz w:val="32"/>
          <w:szCs w:val="32"/>
        </w:rPr>
        <w:t>一、系统名称</w:t>
      </w:r>
      <w:bookmarkEnd w:id="0"/>
    </w:p>
    <w:p w14:paraId="6D059C52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本系统名称为实习招聘及智能分析系统（Intelligent Internship Recruitment and Analysis System）。该系统是一个面向高校学生的校园实习招聘平台，定位类似于 Boss 直聘，服务于学生、企业（HR）、后台管理员三类使用者，并通过集成 Spring AI 大模型能力，提升简历筛选与人岗匹配的效率。</w:t>
      </w:r>
    </w:p>
    <w:p w14:paraId="7CF7C39A">
      <w:pPr>
        <w:pStyle w:val="2"/>
        <w:spacing w:before="360" w:after="160" w:line="312" w:lineRule="auto"/>
      </w:pPr>
      <w:bookmarkStart w:id="1" w:name="_Toc100001"/>
      <w:r>
        <w:rPr>
          <w:rFonts w:ascii="Times New Roman" w:eastAsia="黑体"/>
          <w:b/>
          <w:bCs/>
          <w:color w:val="0A1628"/>
          <w:sz w:val="32"/>
          <w:szCs w:val="32"/>
        </w:rPr>
        <w:t>二、系统功能描述</w:t>
      </w:r>
      <w:bookmarkEnd w:id="1"/>
    </w:p>
    <w:p w14:paraId="10C1AC6D">
      <w:pPr>
        <w:pStyle w:val="3"/>
        <w:spacing w:before="240" w:after="120" w:line="312" w:lineRule="auto"/>
      </w:pPr>
      <w:bookmarkStart w:id="2" w:name="_Toc100002"/>
      <w:r>
        <w:rPr>
          <w:rFonts w:ascii="Times New Roman" w:eastAsia="黑体"/>
          <w:b/>
          <w:bCs/>
          <w:color w:val="0A1628"/>
          <w:sz w:val="28"/>
          <w:szCs w:val="28"/>
        </w:rPr>
        <w:t>2.1 系统简介</w:t>
      </w:r>
      <w:bookmarkEnd w:id="2"/>
    </w:p>
    <w:p w14:paraId="5CB066E1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实习招聘及智能分析系统为学生提供简历上传、岗位搜索、简历投递与投递状态跟踪功能；为企业（HR）提供岗位发布、投递查看与候选人筛选功能，并借助 AI 智能筛选高效定位合适候选人；为平台管理员提供企业入驻审核、岗位审核、用户管理与数据统计功能。系统集成 Spring AI 大模型能力（接入通义千问），实现简历解析、人岗匹配评分、智能岗位推荐与智能问答四项核心 AI 能力。</w:t>
      </w:r>
    </w:p>
    <w:p w14:paraId="36157D5D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系统采用前后端分离架构：前端使用 Vue 3 + Element Plus 构建学生端、企业端、管理端三个界面；后端使用 Spring Boot，按 Controller—Service—Mapper 三层架构组织代码，数据库采用 MySQL 8，ORM 框架采用 MyBatis-Plus，AI 能力通过 Spring AI 接入通义千问大模型。</w:t>
      </w:r>
    </w:p>
    <w:p w14:paraId="553B93E7">
      <w:pPr>
        <w:pStyle w:val="3"/>
        <w:spacing w:before="240" w:after="120" w:line="312" w:lineRule="auto"/>
      </w:pPr>
      <w:bookmarkStart w:id="3" w:name="_Toc100003"/>
      <w:r>
        <w:rPr>
          <w:rFonts w:ascii="Times New Roman" w:eastAsia="黑体"/>
          <w:b/>
          <w:bCs/>
          <w:color w:val="0A1628"/>
          <w:sz w:val="28"/>
          <w:szCs w:val="28"/>
        </w:rPr>
        <w:t>2.2 用户角色</w:t>
      </w:r>
      <w:bookmarkEnd w:id="3"/>
    </w:p>
    <w:p w14:paraId="73916970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系统包含三类用户角色，各角色职责如下表所示。</w:t>
      </w:r>
    </w:p>
    <w:p w14:paraId="36F31893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404040"/>
          <w:sz w:val="21"/>
          <w:szCs w:val="21"/>
        </w:rPr>
        <w:t>表1 系统用户角色说明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19C443F2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1E4D7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37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A872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角色说明</w:t>
            </w:r>
          </w:p>
        </w:tc>
      </w:tr>
      <w:tr w14:paraId="448A4E2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526A">
            <w:r>
              <w:rPr>
                <w:rFonts w:ascii="Times New Roman" w:eastAsia="宋体"/>
                <w:color w:val="000000"/>
                <w:sz w:val="21"/>
                <w:szCs w:val="21"/>
              </w:rPr>
              <w:t>学生</w:t>
            </w:r>
          </w:p>
        </w:tc>
        <w:tc>
          <w:tcPr>
            <w:tcW w:w="37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9753F">
            <w:r>
              <w:rPr>
                <w:rFonts w:ascii="Times New Roman" w:eastAsia="宋体"/>
                <w:color w:val="000000"/>
                <w:sz w:val="21"/>
                <w:szCs w:val="21"/>
              </w:rPr>
              <w:t>上传简历、查找岗位、投递简历、跟踪投递状态</w:t>
            </w:r>
          </w:p>
        </w:tc>
      </w:tr>
      <w:tr w14:paraId="4BE999C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9B78">
            <w:r>
              <w:rPr>
                <w:rFonts w:ascii="Times New Roman" w:eastAsia="宋体"/>
                <w:color w:val="000000"/>
                <w:sz w:val="21"/>
                <w:szCs w:val="21"/>
              </w:rPr>
              <w:t>企业（HR）</w:t>
            </w:r>
          </w:p>
        </w:tc>
        <w:tc>
          <w:tcPr>
            <w:tcW w:w="3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6321A">
            <w:r>
              <w:rPr>
                <w:rFonts w:ascii="Times New Roman" w:eastAsia="宋体"/>
                <w:color w:val="000000"/>
                <w:sz w:val="21"/>
                <w:szCs w:val="21"/>
              </w:rPr>
              <w:t>发布岗位、查看投递、AI 筛选候选人、发起面试</w:t>
            </w:r>
          </w:p>
        </w:tc>
      </w:tr>
      <w:tr w14:paraId="1A74D5A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36626">
            <w:r>
              <w:rPr>
                <w:rFonts w:ascii="Times New Roman" w:eastAsia="宋体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37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4A07">
            <w:r>
              <w:rPr>
                <w:rFonts w:ascii="Times New Roman" w:eastAsia="宋体"/>
                <w:color w:val="000000"/>
                <w:sz w:val="21"/>
                <w:szCs w:val="21"/>
              </w:rPr>
              <w:t>企业入驻审核、岗位审核、用户管理、数据统计</w:t>
            </w:r>
          </w:p>
        </w:tc>
      </w:tr>
    </w:tbl>
    <w:p w14:paraId="740DB034">
      <w:pPr>
        <w:pStyle w:val="3"/>
        <w:spacing w:before="240" w:after="120" w:line="312" w:lineRule="auto"/>
      </w:pPr>
      <w:bookmarkStart w:id="4" w:name="_Toc100004"/>
      <w:r>
        <w:rPr>
          <w:rFonts w:ascii="Times New Roman" w:eastAsia="黑体"/>
          <w:b/>
          <w:bCs/>
          <w:color w:val="0A1628"/>
          <w:sz w:val="28"/>
          <w:szCs w:val="28"/>
        </w:rPr>
        <w:t>2.3 功能模块划分</w:t>
      </w:r>
      <w:bookmarkEnd w:id="4"/>
    </w:p>
    <w:p w14:paraId="507BEE00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系统按使用者角色与业务职责划分为四大功能模块：学生端模块、企业端模块、管理端模块和 AI 智能模块。各模块功能点如下表所示。</w:t>
      </w:r>
    </w:p>
    <w:p w14:paraId="492FC27B">
      <w:pPr>
        <w:keepNext/>
        <w:spacing w:before="160" w:after="80"/>
        <w:jc w:val="center"/>
        <w:rPr>
          <w:rFonts w:ascii="Times New Roman" w:eastAsia="宋体"/>
          <w:b/>
          <w:bCs/>
          <w:color w:val="404040"/>
          <w:sz w:val="21"/>
          <w:szCs w:val="21"/>
        </w:rPr>
      </w:pPr>
      <w:r>
        <w:rPr>
          <w:rFonts w:ascii="Times New Roman" w:eastAsia="宋体"/>
          <w:b/>
          <w:bCs/>
          <w:color w:val="404040"/>
          <w:sz w:val="21"/>
          <w:szCs w:val="21"/>
        </w:rPr>
        <w:t>表2 系统功能模块划分</w:t>
      </w:r>
    </w:p>
    <w:p w14:paraId="133A1D22">
      <w:pPr>
        <w:keepNext/>
        <w:spacing w:before="160" w:after="80"/>
        <w:jc w:val="center"/>
        <w:rPr>
          <w:rFonts w:ascii="Times New Roman" w:eastAsia="宋体"/>
          <w:b/>
          <w:bCs/>
          <w:color w:val="404040"/>
          <w:sz w:val="21"/>
          <w:szCs w:val="21"/>
        </w:rPr>
      </w:pP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5597"/>
        <w:gridCol w:w="1806"/>
      </w:tblGrid>
      <w:tr w14:paraId="34E987D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16CA2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3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2E19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0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B225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归属</w:t>
            </w:r>
          </w:p>
        </w:tc>
      </w:tr>
      <w:tr w14:paraId="2A910BB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A34D0">
            <w:r>
              <w:rPr>
                <w:rFonts w:ascii="Times New Roman" w:eastAsia="宋体"/>
                <w:color w:val="000000"/>
                <w:sz w:val="21"/>
                <w:szCs w:val="21"/>
              </w:rPr>
              <w:t>学生端</w:t>
            </w:r>
          </w:p>
        </w:tc>
        <w:tc>
          <w:tcPr>
            <w:tcW w:w="3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8F280">
            <w:r>
              <w:rPr>
                <w:rFonts w:ascii="Times New Roman" w:eastAsia="宋体"/>
                <w:color w:val="000000"/>
                <w:sz w:val="21"/>
                <w:szCs w:val="21"/>
              </w:rPr>
              <w:t>注册登录、简历上传/编辑、岗位搜索（关键词/城市/类型/薪资筛选）、投递简历、投递状态跟踪（已投递/被查看/面试邀约）</w:t>
            </w:r>
          </w:p>
        </w:tc>
        <w:tc>
          <w:tcPr>
            <w:tcW w:w="1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A17E4">
            <w:r>
              <w:rPr>
                <w:rFonts w:ascii="Times New Roman" w:eastAsia="宋体"/>
                <w:color w:val="000000"/>
                <w:sz w:val="21"/>
                <w:szCs w:val="21"/>
              </w:rPr>
              <w:t>季磊</w:t>
            </w:r>
          </w:p>
        </w:tc>
      </w:tr>
      <w:tr w14:paraId="1A3FB3F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EF2D">
            <w:r>
              <w:rPr>
                <w:rFonts w:ascii="Times New Roman" w:eastAsia="宋体"/>
                <w:color w:val="000000"/>
                <w:sz w:val="21"/>
                <w:szCs w:val="21"/>
              </w:rPr>
              <w:t>企业端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A749">
            <w:r>
              <w:rPr>
                <w:rFonts w:ascii="Times New Roman" w:eastAsia="宋体"/>
                <w:color w:val="000000"/>
                <w:sz w:val="21"/>
                <w:szCs w:val="21"/>
              </w:rPr>
              <w:t>注册登录（入驻需审核）、岗位发布/编辑/下架、投递列表查看、AI 候选人筛选、面试邀约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E7DA">
            <w:r>
              <w:rPr>
                <w:rFonts w:ascii="Times New Roman" w:eastAsia="宋体"/>
                <w:color w:val="000000"/>
                <w:sz w:val="21"/>
                <w:szCs w:val="21"/>
              </w:rPr>
              <w:t>何贵剑</w:t>
            </w:r>
          </w:p>
        </w:tc>
      </w:tr>
      <w:tr w14:paraId="06560B6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F82F">
            <w:r>
              <w:rPr>
                <w:rFonts w:ascii="Times New Roman" w:eastAsia="宋体"/>
                <w:color w:val="000000"/>
                <w:sz w:val="21"/>
                <w:szCs w:val="21"/>
              </w:rPr>
              <w:t>管理端</w:t>
            </w:r>
          </w:p>
        </w:tc>
        <w:tc>
          <w:tcPr>
            <w:tcW w:w="3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E0782">
            <w:r>
              <w:rPr>
                <w:rFonts w:ascii="Times New Roman" w:eastAsia="宋体"/>
                <w:color w:val="000000"/>
                <w:sz w:val="21"/>
                <w:szCs w:val="21"/>
              </w:rPr>
              <w:t>企业入驻审核、岗位审核/下架、用户管理、平台数据统计</w:t>
            </w:r>
          </w:p>
        </w:tc>
        <w:tc>
          <w:tcPr>
            <w:tcW w:w="1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39808">
            <w:r>
              <w:rPr>
                <w:rFonts w:ascii="Times New Roman" w:eastAsia="宋体"/>
                <w:color w:val="000000"/>
                <w:sz w:val="21"/>
                <w:szCs w:val="21"/>
              </w:rPr>
              <w:t>李嘉文</w:t>
            </w:r>
          </w:p>
        </w:tc>
      </w:tr>
      <w:tr w14:paraId="06CEBDE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298E">
            <w:r>
              <w:rPr>
                <w:rFonts w:ascii="Times New Roman" w:eastAsia="宋体"/>
                <w:color w:val="000000"/>
                <w:sz w:val="21"/>
                <w:szCs w:val="21"/>
              </w:rPr>
              <w:t>AI 智能模块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1F310">
            <w:r>
              <w:rPr>
                <w:rFonts w:ascii="Times New Roman" w:eastAsia="宋体"/>
                <w:color w:val="000000"/>
                <w:sz w:val="21"/>
                <w:szCs w:val="21"/>
              </w:rPr>
              <w:t>简历解析（抽取学历/技能/经验）、AI 人岗匹配评分（规则权重 + 大模型综合）、智能岗位推荐、智能问答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F4F05">
            <w:r>
              <w:rPr>
                <w:rFonts w:ascii="Times New Roman" w:eastAsia="宋体"/>
                <w:color w:val="000000"/>
                <w:sz w:val="21"/>
                <w:szCs w:val="21"/>
              </w:rPr>
              <w:t>李翔（组长）</w:t>
            </w:r>
          </w:p>
        </w:tc>
      </w:tr>
      <w:tr w14:paraId="39C0581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B9E6B">
            <w:r>
              <w:rPr>
                <w:rFonts w:ascii="Times New Roman" w:eastAsia="宋体"/>
                <w:color w:val="000000"/>
                <w:sz w:val="21"/>
                <w:szCs w:val="21"/>
              </w:rPr>
              <w:t>系统架构</w:t>
            </w:r>
          </w:p>
        </w:tc>
        <w:tc>
          <w:tcPr>
            <w:tcW w:w="3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B6802">
            <w:r>
              <w:rPr>
                <w:rFonts w:ascii="Times New Roman" w:eastAsia="宋体"/>
                <w:color w:val="000000"/>
                <w:sz w:val="21"/>
                <w:szCs w:val="21"/>
              </w:rPr>
              <w:t>项目搭建、统一返回、数据库设计、权限控制、系统集成与部署</w:t>
            </w:r>
          </w:p>
        </w:tc>
        <w:tc>
          <w:tcPr>
            <w:tcW w:w="1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4648">
            <w:r>
              <w:rPr>
                <w:rFonts w:ascii="Times New Roman" w:eastAsia="宋体"/>
                <w:color w:val="000000"/>
                <w:sz w:val="21"/>
                <w:szCs w:val="21"/>
              </w:rPr>
              <w:t>李翔（组长）</w:t>
            </w:r>
          </w:p>
        </w:tc>
      </w:tr>
    </w:tbl>
    <w:p w14:paraId="474B12FB">
      <w:pPr>
        <w:pStyle w:val="2"/>
        <w:spacing w:before="360" w:after="160" w:line="312" w:lineRule="auto"/>
      </w:pPr>
      <w:bookmarkStart w:id="5" w:name="_Toc100005"/>
      <w:r>
        <w:rPr>
          <w:rFonts w:ascii="Times New Roman" w:eastAsia="黑体"/>
          <w:b/>
          <w:bCs/>
          <w:color w:val="0A1628"/>
          <w:sz w:val="32"/>
          <w:szCs w:val="32"/>
        </w:rPr>
        <w:t>三、小组分工</w:t>
      </w:r>
      <w:bookmarkEnd w:id="5"/>
    </w:p>
    <w:p w14:paraId="30D02499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本小组共四名成员，按功能模块进行分工，每人负责的模块完整独立，课程设计报告内容互不重复。接口由组长统一按 RESTful 规范定义，各模块按接口独立开发。具体分工如下表所示。</w:t>
      </w:r>
    </w:p>
    <w:p w14:paraId="11DBFB6A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404040"/>
          <w:sz w:val="21"/>
          <w:szCs w:val="21"/>
        </w:rPr>
        <w:t>表3 小组成员分工表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483"/>
        <w:gridCol w:w="2205"/>
        <w:gridCol w:w="3379"/>
        <w:gridCol w:w="1291"/>
      </w:tblGrid>
      <w:tr w14:paraId="019F6BC3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2BB0B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8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AAA8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成员</w:t>
            </w:r>
          </w:p>
        </w:tc>
        <w:tc>
          <w:tcPr>
            <w:tcW w:w="12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C62F4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负责模块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6169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工作内容</w:t>
            </w:r>
          </w:p>
        </w:tc>
        <w:tc>
          <w:tcPr>
            <w:tcW w:w="6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5F9C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工作量</w:t>
            </w:r>
          </w:p>
        </w:tc>
      </w:tr>
      <w:tr w14:paraId="201E0F9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FAE8">
            <w:r>
              <w:rPr>
                <w:rFonts w:ascii="Times New Roman" w:eastAsia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3AF4">
            <w:r>
              <w:rPr>
                <w:rFonts w:ascii="Times New Roman" w:eastAsia="宋体"/>
                <w:color w:val="000000"/>
                <w:sz w:val="21"/>
                <w:szCs w:val="21"/>
              </w:rPr>
              <w:t>李翔（组长）</w:t>
            </w:r>
          </w:p>
        </w:tc>
        <w:tc>
          <w:tcPr>
            <w:tcW w:w="12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1C8F2">
            <w:r>
              <w:rPr>
                <w:rFonts w:ascii="Times New Roman" w:eastAsia="宋体"/>
                <w:color w:val="000000"/>
                <w:sz w:val="21"/>
                <w:szCs w:val="21"/>
              </w:rPr>
              <w:t>系统架构 + AI 智能模块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212D">
            <w:r>
              <w:rPr>
                <w:rFonts w:ascii="Times New Roman" w:eastAsia="宋体"/>
                <w:color w:val="000000"/>
                <w:sz w:val="21"/>
                <w:szCs w:val="21"/>
              </w:rPr>
              <w:t>项目框架搭建、数据库设计、AI 简历解析、AI 人岗匹配评分、智能推荐与问答、系统集成部署</w:t>
            </w:r>
          </w:p>
        </w:tc>
        <w:tc>
          <w:tcPr>
            <w:tcW w:w="6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C14C">
            <w:r>
              <w:rPr>
                <w:rFonts w:ascii="Times New Roman" w:eastAsia="宋体"/>
                <w:color w:val="000000"/>
                <w:sz w:val="21"/>
                <w:szCs w:val="21"/>
              </w:rPr>
              <w:t>★★★★★</w:t>
            </w:r>
          </w:p>
        </w:tc>
      </w:tr>
      <w:tr w14:paraId="1F311C50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A204D">
            <w:r>
              <w:rPr>
                <w:rFonts w:ascii="Times New Roman" w:eastAsia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8CA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季磊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40BE">
            <w:r>
              <w:rPr>
                <w:rFonts w:ascii="Times New Roman" w:eastAsia="宋体"/>
                <w:color w:val="000000"/>
                <w:sz w:val="21"/>
                <w:szCs w:val="21"/>
              </w:rPr>
              <w:t>学生端模块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1449">
            <w:r>
              <w:rPr>
                <w:rFonts w:ascii="Times New Roman" w:eastAsia="宋体"/>
                <w:color w:val="000000"/>
                <w:sz w:val="21"/>
                <w:szCs w:val="21"/>
              </w:rPr>
              <w:t>学生注册登录、简历上传/编辑、岗位搜索、投递与状态跟踪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259F">
            <w:r>
              <w:rPr>
                <w:rFonts w:ascii="Times New Roman" w:eastAsia="宋体"/>
                <w:color w:val="000000"/>
                <w:sz w:val="21"/>
                <w:szCs w:val="21"/>
              </w:rPr>
              <w:t>★★★</w:t>
            </w:r>
          </w:p>
        </w:tc>
      </w:tr>
      <w:tr w14:paraId="2C02177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FB72">
            <w:r>
              <w:rPr>
                <w:rFonts w:ascii="Times New Roman" w:eastAsia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8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7CF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何贵剑</w:t>
            </w:r>
          </w:p>
        </w:tc>
        <w:tc>
          <w:tcPr>
            <w:tcW w:w="12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0E64">
            <w:r>
              <w:rPr>
                <w:rFonts w:ascii="Times New Roman" w:eastAsia="宋体"/>
                <w:color w:val="000000"/>
                <w:sz w:val="21"/>
                <w:szCs w:val="21"/>
              </w:rPr>
              <w:t>企业端模块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C9439">
            <w:r>
              <w:rPr>
                <w:rFonts w:ascii="Times New Roman" w:eastAsia="宋体"/>
                <w:color w:val="000000"/>
                <w:sz w:val="21"/>
                <w:szCs w:val="21"/>
              </w:rPr>
              <w:t>企业注册、岗位发布/管理、投递查看、AI 筛选交互、面试邀约</w:t>
            </w:r>
          </w:p>
        </w:tc>
        <w:tc>
          <w:tcPr>
            <w:tcW w:w="6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A80D5">
            <w:r>
              <w:rPr>
                <w:rFonts w:ascii="Times New Roman" w:eastAsia="宋体"/>
                <w:color w:val="000000"/>
                <w:sz w:val="21"/>
                <w:szCs w:val="21"/>
              </w:rPr>
              <w:t>★★★</w:t>
            </w:r>
          </w:p>
        </w:tc>
      </w:tr>
      <w:tr w14:paraId="1E782BD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B888">
            <w:r>
              <w:rPr>
                <w:rFonts w:ascii="Times New Roman" w:eastAsia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75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李嘉文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3949">
            <w:r>
              <w:rPr>
                <w:rFonts w:ascii="Times New Roman" w:eastAsia="宋体"/>
                <w:color w:val="000000"/>
                <w:sz w:val="21"/>
                <w:szCs w:val="21"/>
              </w:rPr>
              <w:t>管理端模块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BCD31">
            <w:r>
              <w:rPr>
                <w:rFonts w:ascii="Times New Roman" w:eastAsia="宋体"/>
                <w:color w:val="000000"/>
                <w:sz w:val="21"/>
                <w:szCs w:val="21"/>
              </w:rPr>
              <w:t>企业入驻审核、岗位审核、用户管理、数据统计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570E">
            <w:r>
              <w:rPr>
                <w:rFonts w:ascii="Times New Roman" w:eastAsia="宋体"/>
                <w:color w:val="000000"/>
                <w:sz w:val="21"/>
                <w:szCs w:val="21"/>
              </w:rPr>
              <w:t>★★★</w:t>
            </w:r>
          </w:p>
        </w:tc>
      </w:tr>
    </w:tbl>
    <w:p w14:paraId="722B7362">
      <w:pPr>
        <w:pStyle w:val="2"/>
        <w:numPr>
          <w:ilvl w:val="0"/>
          <w:numId w:val="1"/>
        </w:numPr>
        <w:spacing w:before="360" w:after="160" w:line="312" w:lineRule="auto"/>
        <w:rPr>
          <w:rFonts w:ascii="Times New Roman" w:eastAsia="黑体"/>
          <w:b/>
          <w:bCs/>
          <w:color w:val="0A1628"/>
          <w:sz w:val="32"/>
          <w:szCs w:val="32"/>
        </w:rPr>
      </w:pPr>
      <w:bookmarkStart w:id="6" w:name="_Toc100006"/>
      <w:r>
        <w:rPr>
          <w:rFonts w:ascii="Times New Roman" w:eastAsia="黑体"/>
          <w:b/>
          <w:bCs/>
          <w:color w:val="0A1628"/>
          <w:sz w:val="32"/>
          <w:szCs w:val="32"/>
        </w:rPr>
        <w:t>用例图</w:t>
      </w:r>
      <w:bookmarkEnd w:id="6"/>
    </w:p>
    <w:p w14:paraId="38FC4A5B">
      <w:pPr>
        <w:numPr>
          <w:numId w:val="0"/>
        </w:numPr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因电脑无法运行powerdesignner</w:t>
      </w:r>
      <w:bookmarkStart w:id="10" w:name="_GoBack"/>
      <w:bookmarkEnd w:id="10"/>
      <w:r>
        <w:rPr>
          <w:rFonts w:hint="eastAsia"/>
          <w:b/>
          <w:bCs/>
          <w:sz w:val="30"/>
          <w:szCs w:val="30"/>
          <w:lang w:val="en-US" w:eastAsia="zh-CN"/>
        </w:rPr>
        <w:t>进行作图，这里采用的是plantUML软件生图</w:t>
      </w:r>
    </w:p>
    <w:p w14:paraId="5338E917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用例图描述了系统的三类参与者（学生、企业 HR、管理员）与系统之间的交互关系。学生可以注册登录、上传/编辑简历、搜索岗位、投递简历并查看投递状态；企业 HR 可以发布和管理岗位、查看投递简历、使用 AI 筛选候选人并发起面试邀约；管理员负责企业入驻审核、岗位审核、用户管理与数据统计。其中 AI 筛选候选人用例包含（include）AI 简历解析与 AI 人岗匹配评分两个子用例，表明 AI 筛选必须依赖这两项 AI 能力才能完成。</w:t>
      </w:r>
    </w:p>
    <w:p w14:paraId="62C02417">
      <w:pPr>
        <w:keepNext/>
        <w:spacing w:before="120"/>
        <w:jc w:val="center"/>
      </w:pPr>
      <w:r>
        <w:drawing>
          <wp:inline distT="0" distB="0" distL="0" distR="0">
            <wp:extent cx="5524500" cy="6715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6C9">
      <w:pPr>
        <w:spacing w:before="80" w:after="240"/>
        <w:jc w:val="center"/>
      </w:pPr>
      <w:r>
        <w:rPr>
          <w:rFonts w:ascii="Times New Roman" w:eastAsia="宋体"/>
          <w:color w:val="404040"/>
          <w:sz w:val="21"/>
          <w:szCs w:val="21"/>
        </w:rPr>
        <w:t>图1 实习招聘及智能分析系统用例图</w:t>
      </w:r>
    </w:p>
    <w:p w14:paraId="62602E2F">
      <w:pPr>
        <w:pStyle w:val="2"/>
        <w:spacing w:before="360" w:after="160" w:line="312" w:lineRule="auto"/>
      </w:pPr>
      <w:bookmarkStart w:id="7" w:name="_Toc100007"/>
      <w:r>
        <w:rPr>
          <w:rFonts w:ascii="Times New Roman" w:eastAsia="黑体"/>
          <w:b/>
          <w:bCs/>
          <w:color w:val="0A1628"/>
          <w:sz w:val="32"/>
          <w:szCs w:val="32"/>
        </w:rPr>
        <w:t>五、类图</w:t>
      </w:r>
      <w:bookmarkEnd w:id="7"/>
    </w:p>
    <w:p w14:paraId="13B4389C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类图描述了系统后端的静态结构。由于系统类数量较多，类图按分层架构拆分为两张展示：图2展示控制层与业务层，图3展示数据访问层、实体层与 AI 服务。控制层（Controller）负责接收 HTTP 请求并返回统一结果，包括 AuthController、StudentController、CompanyController、AdminController、AiController 五个控制器；业务层（Service）封装核心业务逻辑，包括用户、简历、岗位、投递四个基础业务服务以及 AI 简历解析、AI 匹配评分两个智能服务。Controller 依赖 Service 完成业务处理，依赖关系自上而下逐层传递。</w:t>
      </w:r>
    </w:p>
    <w:p w14:paraId="196D92AB">
      <w:pPr>
        <w:keepNext/>
        <w:spacing w:before="120"/>
        <w:jc w:val="center"/>
      </w:pPr>
      <w:r>
        <w:drawing>
          <wp:inline distT="0" distB="0" distL="0" distR="0">
            <wp:extent cx="4857750" cy="77819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B569">
      <w:pPr>
        <w:spacing w:before="80" w:after="240"/>
        <w:jc w:val="center"/>
      </w:pPr>
      <w:r>
        <w:rPr>
          <w:rFonts w:ascii="Times New Roman" w:eastAsia="宋体"/>
          <w:color w:val="404040"/>
          <w:sz w:val="21"/>
          <w:szCs w:val="21"/>
        </w:rPr>
        <w:t>图2 系统控制层与业务层类图</w:t>
      </w:r>
    </w:p>
    <w:p w14:paraId="07D6894A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数据访问层（Mapper）继承 MyBatis-Plus 的 BaseMapper 提供数据库访问能力，实体层（entity）定义与数据库表对应的六个实体类。Service 层依赖 Mapper 层访问数据库，Mapper 层操作实体类；AI 服务通过 Spring AI 的 ChatClient 访问通义千问大模型 API，其中 AiMatchService 同时依赖 ApplyMapper 与 AiScoreMapper，并通过 ChatClient 调用大模型完成人岗匹配评分。</w:t>
      </w:r>
    </w:p>
    <w:p w14:paraId="13DFE0B9">
      <w:pPr>
        <w:keepNext/>
        <w:pageBreakBefore/>
        <w:spacing w:before="120"/>
        <w:jc w:val="center"/>
      </w:pPr>
      <w:r>
        <w:drawing>
          <wp:inline distT="0" distB="0" distL="0" distR="0">
            <wp:extent cx="5429250" cy="7124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A459">
      <w:pPr>
        <w:spacing w:before="80" w:after="240"/>
        <w:jc w:val="center"/>
      </w:pPr>
      <w:r>
        <w:rPr>
          <w:rFonts w:ascii="Times New Roman" w:eastAsia="宋体"/>
          <w:color w:val="404040"/>
          <w:sz w:val="21"/>
          <w:szCs w:val="21"/>
        </w:rPr>
        <w:t>图3 系统数据访问层与实体层类图</w:t>
      </w:r>
    </w:p>
    <w:p w14:paraId="0CCAACD6">
      <w:pPr>
        <w:pStyle w:val="2"/>
        <w:pageBreakBefore/>
        <w:spacing w:before="360" w:after="160" w:line="312" w:lineRule="auto"/>
      </w:pPr>
      <w:bookmarkStart w:id="8" w:name="_Toc100008"/>
      <w:r>
        <w:rPr>
          <w:rFonts w:ascii="Times New Roman" w:eastAsia="黑体"/>
          <w:b/>
          <w:bCs/>
          <w:color w:val="0A1628"/>
          <w:sz w:val="32"/>
          <w:szCs w:val="32"/>
        </w:rPr>
        <w:t>六、数据库 ER 图</w:t>
      </w:r>
      <w:bookmarkEnd w:id="8"/>
    </w:p>
    <w:p w14:paraId="5083426B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数据库采用 MySQL 8，库名为 recruit，共设计六张数据表。用户表 t_user 与企业表 t_company、简历表 t_resume 之间是一对多关系；企业与岗位表 t_job 之间是一对多关系；学生与岗位通过投递表 t_apply 建立多对多关系；每条投递记录至多对应一条 AI 评分记录 t_ai_score。各表结构如下表所示。</w:t>
      </w:r>
    </w:p>
    <w:p w14:paraId="569BFB80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404040"/>
          <w:sz w:val="21"/>
          <w:szCs w:val="21"/>
        </w:rPr>
        <w:t>表4 数据库数据表设计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2889"/>
        <w:gridCol w:w="4514"/>
      </w:tblGrid>
      <w:tr w14:paraId="1293419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44BE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16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8497F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85607"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关键字段</w:t>
            </w:r>
          </w:p>
        </w:tc>
      </w:tr>
      <w:tr w14:paraId="7A5C985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7A058">
            <w:r>
              <w:rPr>
                <w:rFonts w:ascii="Times New Roman" w:eastAsia="宋体"/>
                <w:color w:val="000000"/>
                <w:sz w:val="21"/>
                <w:szCs w:val="21"/>
              </w:rPr>
              <w:t>t_user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571EC">
            <w:r>
              <w:rPr>
                <w:rFonts w:ascii="Times New Roman" w:eastAsia="宋体"/>
                <w:color w:val="000000"/>
                <w:sz w:val="21"/>
                <w:szCs w:val="21"/>
              </w:rPr>
              <w:t>用户表（学生/企业/管理员）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28FE2">
            <w:r>
              <w:rPr>
                <w:rFonts w:ascii="Times New Roman" w:eastAsia="宋体"/>
                <w:color w:val="000000"/>
                <w:sz w:val="21"/>
                <w:szCs w:val="21"/>
              </w:rPr>
              <w:t>username、password、role、status（审核状态）</w:t>
            </w:r>
          </w:p>
        </w:tc>
      </w:tr>
      <w:tr w14:paraId="081684C8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FD1C">
            <w:r>
              <w:rPr>
                <w:rFonts w:ascii="Times New Roman" w:eastAsia="宋体"/>
                <w:color w:val="000000"/>
                <w:sz w:val="21"/>
                <w:szCs w:val="21"/>
              </w:rPr>
              <w:t>t_company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F1C13">
            <w:r>
              <w:rPr>
                <w:rFonts w:ascii="Times New Roman" w:eastAsia="宋体"/>
                <w:color w:val="000000"/>
                <w:sz w:val="21"/>
                <w:szCs w:val="21"/>
              </w:rPr>
              <w:t>企业信息表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42975">
            <w:r>
              <w:rPr>
                <w:rFonts w:ascii="Times New Roman" w:eastAsia="宋体"/>
                <w:color w:val="000000"/>
                <w:sz w:val="21"/>
                <w:szCs w:val="21"/>
              </w:rPr>
              <w:t>user_id、name、industry、scale、approved</w:t>
            </w:r>
          </w:p>
        </w:tc>
      </w:tr>
      <w:tr w14:paraId="49505E9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6B991">
            <w:r>
              <w:rPr>
                <w:rFonts w:ascii="Times New Roman" w:eastAsia="宋体"/>
                <w:color w:val="000000"/>
                <w:sz w:val="21"/>
                <w:szCs w:val="21"/>
              </w:rPr>
              <w:t>t_resume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A01B">
            <w:r>
              <w:rPr>
                <w:rFonts w:ascii="Times New Roman" w:eastAsia="宋体"/>
                <w:color w:val="000000"/>
                <w:sz w:val="21"/>
                <w:szCs w:val="21"/>
              </w:rPr>
              <w:t>学生简历表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7EC0">
            <w:r>
              <w:rPr>
                <w:rFonts w:ascii="Times New Roman" w:eastAsia="宋体"/>
                <w:color w:val="000000"/>
                <w:sz w:val="21"/>
                <w:szCs w:val="21"/>
              </w:rPr>
              <w:t>user_id、name、edu、age、skills、experience</w:t>
            </w:r>
          </w:p>
        </w:tc>
      </w:tr>
      <w:tr w14:paraId="4011855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E634">
            <w:r>
              <w:rPr>
                <w:rFonts w:ascii="Times New Roman" w:eastAsia="宋体"/>
                <w:color w:val="000000"/>
                <w:sz w:val="21"/>
                <w:szCs w:val="21"/>
              </w:rPr>
              <w:t>t_job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0144">
            <w:r>
              <w:rPr>
                <w:rFonts w:ascii="Times New Roman" w:eastAsia="宋体"/>
                <w:color w:val="000000"/>
                <w:sz w:val="21"/>
                <w:szCs w:val="21"/>
              </w:rPr>
              <w:t>岗位表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2BBD">
            <w:r>
              <w:rPr>
                <w:rFonts w:ascii="Times New Roman" w:eastAsia="宋体"/>
                <w:color w:val="000000"/>
                <w:sz w:val="21"/>
                <w:szCs w:val="21"/>
              </w:rPr>
              <w:t>company_id、title、city、salary、type、edu_req、status</w:t>
            </w:r>
          </w:p>
        </w:tc>
      </w:tr>
      <w:tr w14:paraId="478DDE3F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0FF6">
            <w:r>
              <w:rPr>
                <w:rFonts w:ascii="Times New Roman" w:eastAsia="宋体"/>
                <w:color w:val="000000"/>
                <w:sz w:val="21"/>
                <w:szCs w:val="21"/>
              </w:rPr>
              <w:t>t_apply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338FD">
            <w:r>
              <w:rPr>
                <w:rFonts w:ascii="Times New Roman" w:eastAsia="宋体"/>
                <w:color w:val="000000"/>
                <w:sz w:val="21"/>
                <w:szCs w:val="21"/>
              </w:rPr>
              <w:t>投递记录表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0B03">
            <w:r>
              <w:rPr>
                <w:rFonts w:ascii="Times New Roman" w:eastAsia="宋体"/>
                <w:color w:val="000000"/>
                <w:sz w:val="21"/>
                <w:szCs w:val="21"/>
              </w:rPr>
              <w:t>student_id、job_id、status（已投递/被查看/邀约）</w:t>
            </w:r>
          </w:p>
        </w:tc>
      </w:tr>
      <w:tr w14:paraId="1251B771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EC4E">
            <w:r>
              <w:rPr>
                <w:rFonts w:ascii="Times New Roman" w:eastAsia="宋体"/>
                <w:color w:val="000000"/>
                <w:sz w:val="21"/>
                <w:szCs w:val="21"/>
              </w:rPr>
              <w:t>t_ai_score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E083">
            <w:r>
              <w:rPr>
                <w:rFonts w:ascii="Times New Roman" w:eastAsia="宋体"/>
                <w:color w:val="000000"/>
                <w:sz w:val="21"/>
                <w:szCs w:val="21"/>
              </w:rPr>
              <w:t>AI 筛选评分表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84589">
            <w:r>
              <w:rPr>
                <w:rFonts w:ascii="Times New Roman" w:eastAsia="宋体"/>
                <w:color w:val="000000"/>
                <w:sz w:val="21"/>
                <w:szCs w:val="21"/>
              </w:rPr>
              <w:t>apply_id、score、reason</w:t>
            </w:r>
          </w:p>
        </w:tc>
      </w:tr>
    </w:tbl>
    <w:p w14:paraId="00011BAE">
      <w:pPr>
        <w:keepNext/>
        <w:pageBreakBefore/>
        <w:spacing w:before="120"/>
        <w:jc w:val="center"/>
      </w:pPr>
      <w:r>
        <w:drawing>
          <wp:inline distT="0" distB="0" distL="0" distR="0">
            <wp:extent cx="3333750" cy="76295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EB0F">
      <w:pPr>
        <w:spacing w:before="80" w:after="240"/>
        <w:jc w:val="center"/>
      </w:pPr>
      <w:r>
        <w:rPr>
          <w:rFonts w:ascii="Times New Roman" w:eastAsia="宋体"/>
          <w:color w:val="404040"/>
          <w:sz w:val="21"/>
          <w:szCs w:val="21"/>
        </w:rPr>
        <w:t>图4 实习招聘及智能分析系统数据库 ER 图</w:t>
      </w:r>
    </w:p>
    <w:p w14:paraId="43EAA964">
      <w:pPr>
        <w:pStyle w:val="2"/>
        <w:pageBreakBefore/>
        <w:spacing w:before="360" w:after="160" w:line="312" w:lineRule="auto"/>
      </w:pPr>
      <w:bookmarkStart w:id="9" w:name="_Toc100009"/>
      <w:r>
        <w:rPr>
          <w:rFonts w:ascii="Times New Roman" w:eastAsia="黑体"/>
          <w:b/>
          <w:bCs/>
          <w:color w:val="0A1628"/>
          <w:sz w:val="32"/>
          <w:szCs w:val="32"/>
        </w:rPr>
        <w:t>七、AI 智能筛选时序图</w:t>
      </w:r>
      <w:bookmarkEnd w:id="9"/>
    </w:p>
    <w:p w14:paraId="1E5AE66A">
      <w:pPr>
        <w:spacing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AI 智能筛选是本系统的核心亮点，采用规则筛选与大模型评分双通道的设计。HR 在企业端点击 AI 筛选候选人后，系统首先查询该岗位全部投递记录及对应简历；对每位候选人先执行硬性条件校验（学历、年龄、技能等规则过滤），未通过规则的直接标记为不符合；通过规则的再由 Spring AI 的 ChatClient 调用通义千问大模型，结合岗位要求对简历进行综合评分并给出评分理由，评分结果保存至 t_ai_score 表；最后系统按评分从高到低排序展示给 HR，供其决定是否发出面试邀约。</w:t>
      </w:r>
    </w:p>
    <w:p w14:paraId="3F7A5988">
      <w:pPr>
        <w:keepNext/>
        <w:pageBreakBefore/>
        <w:spacing w:before="120"/>
        <w:jc w:val="center"/>
      </w:pPr>
      <w:r>
        <w:drawing>
          <wp:inline distT="0" distB="0" distL="0" distR="0">
            <wp:extent cx="5524500" cy="35242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0732">
      <w:pPr>
        <w:spacing w:before="80" w:after="240"/>
        <w:jc w:val="center"/>
      </w:pPr>
      <w:r>
        <w:rPr>
          <w:rFonts w:ascii="Times New Roman" w:eastAsia="宋体"/>
          <w:color w:val="404040"/>
          <w:sz w:val="21"/>
          <w:szCs w:val="21"/>
        </w:rPr>
        <w:t>图5 AI 智能筛选时序图</w:t>
      </w:r>
    </w:p>
    <w:p w14:paraId="7E26A8E8">
      <w:pPr>
        <w:pStyle w:val="2"/>
        <w:spacing w:before="360" w:after="160" w:line="312" w:lineRule="auto"/>
      </w:pPr>
      <w:bookmarkStart w:id="0" w:name="_Toc100000"/>
      <w:r>
        <w:rPr>
          <w:rFonts w:ascii="Times New Roman" w:eastAsia="黑体"/>
          <w:b/>
          <w:bCs/>
          <w:color w:val="0A1628"/>
          <w:sz w:val="32"/>
          <w:szCs w:val="32"/>
        </w:rPr>
        <w:t>八、AI 工具使用说明</w:t>
      </w:r>
      <w:bookmarkEnd w:id="0"/>
    </w:p>
    <w:p>
      <w:r>
        <w:t>在需求分析建模与后续系统开发过程中，使用了以下 AI 工具，并对其输出结果均经人工核对确认后采用：</w:t>
      </w:r>
    </w:p>
    <w:p>
      <w:r>
        <w:t>（1）建模工具：因本机无法运行 PowerDesigner，用例图、类图、数据库 ER 图、时序图均使用 PlantUML 生成。模型中的用例划分、类属性与方法、表结构等均由小组成员依据系统需求人工设计，PlantUML 仅负责按设计绘制图形，生成结果经组内检查确认与设计一致。</w:t>
      </w:r>
    </w:p>
    <w:p>
      <w:r>
        <w:t>（2）开发辅助 AI：编码过程中使用 AI 编程助手辅助生成代码、排查报错与编写 SQL（如 Spring Boot 接口代码、MyBatis-Plus 查询、Vue 页面等），AI 输出代码均经开发者逐行审查、修改并运行验证后才合入项目，AI 未参与最终方案的决策。</w:t>
      </w:r>
    </w:p>
    <w:p>
      <w:r>
        <w:t>（3）系统内嵌 AI 能力：系统本身通过 Spring AI 2.0.1 接入通义千问大模型（qwen-plus，DashScope 平台），用于 AI 简历解析、人岗匹配评分、智能岗位推荐与智能问答等核心功能。</w:t>
      </w:r>
    </w:p>
    <w:sectPr>
      <w:headerReference r:id="rId4" w:type="default"/>
      <w:footerReference r:id="rId5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4975A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F1C0C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B229E">
    <w:pPr>
      <w:pBdr>
        <w:bottom w:val="single" w:color="C8DDE2" w:sz="2" w:space="4"/>
      </w:pBdr>
      <w:jc w:val="center"/>
    </w:pPr>
    <w:r>
      <w:rPr>
        <w:rFonts w:ascii="Times New Roman" w:eastAsia="宋体"/>
        <w:color w:val="888888"/>
        <w:sz w:val="18"/>
        <w:szCs w:val="18"/>
      </w:rPr>
      <w:t>实习招聘及智能分析系统需求分析建模文档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C06BE"/>
    <w:multiLevelType w:val="singleLevel"/>
    <w:tmpl w:val="2C9C06B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D2F41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12" w:lineRule="auto"/>
      <w:outlineLvl w:val="0"/>
    </w:pPr>
    <w:rPr>
      <w:rFonts w:ascii="Times New Roman" w:eastAsia="黑体"/>
      <w:b/>
      <w:bCs/>
      <w:color w:val="0A1628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12" w:lineRule="auto"/>
      <w:outlineLvl w:val="1"/>
    </w:pPr>
    <w:rPr>
      <w:rFonts w:ascii="Times New Roman" w:eastAsia="黑体"/>
      <w:b/>
      <w:bCs/>
      <w:color w:val="0A1628"/>
      <w:sz w:val="28"/>
      <w:szCs w:val="28"/>
    </w:rPr>
  </w:style>
  <w:style w:type="paragraph" w:styleId="4">
    <w:name w:val="heading 3"/>
    <w:next w:val="1"/>
    <w:qFormat/>
    <w:uiPriority w:val="0"/>
    <w:pPr>
      <w:spacing w:line="312" w:lineRule="auto"/>
      <w:outlineLvl w:val="2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  <w:outlineLvl w:val="3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  <w:outlineLvl w:val="4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  <w:outlineLvl w:val="5"/>
    </w:pPr>
    <w:rPr>
      <w:rFonts w:ascii="Times New Roman" w:eastAsia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tabs>
        <w:tab w:val="right" w:leader="dot" w:pos="9026"/>
      </w:tabs>
      <w:spacing w:before="40" w:after="20" w:line="312" w:lineRule="auto"/>
      <w:ind w:left="720"/>
    </w:pPr>
    <w:rPr>
      <w:rFonts w:ascii="Times New Roman" w:eastAsia="宋体"/>
      <w:color w:val="000000"/>
      <w:sz w:val="24"/>
      <w:szCs w:val="24"/>
    </w:r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oc 1"/>
    <w:qFormat/>
    <w:uiPriority w:val="39"/>
    <w:pPr>
      <w:tabs>
        <w:tab w:val="right" w:leader="dot" w:pos="9026"/>
      </w:tabs>
      <w:spacing w:before="120" w:after="60" w:line="312" w:lineRule="auto"/>
    </w:pPr>
    <w:rPr>
      <w:rFonts w:ascii="Times New Roman" w:eastAsia="宋体"/>
      <w:b/>
      <w:bCs/>
      <w:color w:val="000000"/>
      <w:sz w:val="24"/>
      <w:szCs w:val="24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2">
    <w:name w:val="toc 2"/>
    <w:uiPriority w:val="39"/>
    <w:pPr>
      <w:tabs>
        <w:tab w:val="right" w:leader="dot" w:pos="9026"/>
      </w:tabs>
      <w:spacing w:before="60" w:after="40" w:line="312" w:lineRule="auto"/>
      <w:ind w:left="360"/>
    </w:pPr>
    <w:rPr>
      <w:rFonts w:ascii="Times New Roman" w:eastAsia="宋体"/>
      <w:color w:val="000000"/>
      <w:sz w:val="24"/>
      <w:szCs w:val="24"/>
    </w:rPr>
  </w:style>
  <w:style w:type="paragraph" w:styleId="13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1209</Words>
  <Characters>1381</Characters>
  <TotalTime>8</TotalTime>
  <ScaleCrop>false</ScaleCrop>
  <LinksUpToDate>false</LinksUpToDate>
  <CharactersWithSpaces>1562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2026-08-30T10:45:00Z</dcterms:created>
  <dc:creator>Un-named</dc:creator>
  <cp:lastModifiedBy>WPS_1643013380</cp:lastModifiedBy>
  <dcterms:modified xsi:type="dcterms:W3CDTF">2026-08-30T10:56:15Z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eyJoZGlkIjoiZTk1YmEwMjkxZWM4OWExNWQzNzY3YTllZTVlYWNiNjEiLCJ1c2VySWQiOiIxMzIyNjkwOTI3In0=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6ADA04EA09694C29995A1683F7B22C90_12</vt:lpwstr>
  </property>
</Properties>
</file>