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DBE" w:rsidRPr="00526DBE" w:rsidRDefault="00526DBE" w:rsidP="00526DBE">
      <w:pPr>
        <w:widowControl/>
        <w:shd w:val="clear" w:color="auto" w:fill="FFFFFF"/>
        <w:spacing w:line="360" w:lineRule="atLeast"/>
        <w:rPr>
          <w:rFonts w:ascii="微軟正黑體" w:eastAsia="微軟正黑體" w:hAnsi="微軟正黑體" w:cs="新細明體"/>
          <w:color w:val="383838"/>
          <w:kern w:val="0"/>
          <w:sz w:val="27"/>
          <w:szCs w:val="27"/>
        </w:rPr>
      </w:pPr>
      <w:r w:rsidRPr="00526DBE">
        <w:rPr>
          <w:rFonts w:ascii="微軟正黑體" w:eastAsia="微軟正黑體" w:hAnsi="微軟正黑體" w:cs="新細明體" w:hint="eastAsia"/>
          <w:color w:val="383838"/>
          <w:kern w:val="0"/>
          <w:sz w:val="27"/>
          <w:szCs w:val="27"/>
        </w:rPr>
        <w:t>「工欲善其事，必先利其器」，你所使用的量測儀器量出來的數據到底精度如何？量測的結果是否真的具有參考價值？不同的</w:t>
      </w:r>
      <w:proofErr w:type="gramStart"/>
      <w:r w:rsidRPr="00526DBE">
        <w:rPr>
          <w:rFonts w:ascii="微軟正黑體" w:eastAsia="微軟正黑體" w:hAnsi="微軟正黑體" w:cs="新細明體" w:hint="eastAsia"/>
          <w:color w:val="383838"/>
          <w:kern w:val="0"/>
          <w:sz w:val="27"/>
          <w:szCs w:val="27"/>
        </w:rPr>
        <w:t>量測員所</w:t>
      </w:r>
      <w:proofErr w:type="gramEnd"/>
      <w:r w:rsidRPr="00526DBE">
        <w:rPr>
          <w:rFonts w:ascii="微軟正黑體" w:eastAsia="微軟正黑體" w:hAnsi="微軟正黑體" w:cs="新細明體" w:hint="eastAsia"/>
          <w:color w:val="383838"/>
          <w:kern w:val="0"/>
          <w:sz w:val="27"/>
          <w:szCs w:val="27"/>
        </w:rPr>
        <w:t>量出來的結果是否一致？</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更重要的一點是如何判斷我們所設計出來的量測系統是否真的符合我</w:t>
      </w:r>
      <w:bookmarkStart w:id="0" w:name="_GoBack"/>
      <w:bookmarkEnd w:id="0"/>
      <w:r w:rsidRPr="00526DBE">
        <w:rPr>
          <w:rFonts w:ascii="微軟正黑體" w:eastAsia="微軟正黑體" w:hAnsi="微軟正黑體" w:cs="新細明體" w:hint="eastAsia"/>
          <w:color w:val="383838"/>
          <w:kern w:val="0"/>
          <w:sz w:val="27"/>
          <w:szCs w:val="27"/>
        </w:rPr>
        <w:t>們需要？如果不同的量測人員使用相同的量</w:t>
      </w:r>
      <w:proofErr w:type="gramStart"/>
      <w:r w:rsidRPr="00526DBE">
        <w:rPr>
          <w:rFonts w:ascii="微軟正黑體" w:eastAsia="微軟正黑體" w:hAnsi="微軟正黑體" w:cs="新細明體" w:hint="eastAsia"/>
          <w:color w:val="383838"/>
          <w:kern w:val="0"/>
          <w:sz w:val="27"/>
          <w:szCs w:val="27"/>
        </w:rPr>
        <w:t>測治具</w:t>
      </w:r>
      <w:proofErr w:type="gramEnd"/>
      <w:r w:rsidRPr="00526DBE">
        <w:rPr>
          <w:rFonts w:ascii="微軟正黑體" w:eastAsia="微軟正黑體" w:hAnsi="微軟正黑體" w:cs="新細明體" w:hint="eastAsia"/>
          <w:color w:val="383838"/>
          <w:kern w:val="0"/>
          <w:sz w:val="27"/>
          <w:szCs w:val="27"/>
        </w:rPr>
        <w:t>，結果量測出來天差地遠，每次量測人員都必須量測</w:t>
      </w:r>
      <w:proofErr w:type="gramStart"/>
      <w:r w:rsidRPr="00526DBE">
        <w:rPr>
          <w:rFonts w:ascii="微軟正黑體" w:eastAsia="微軟正黑體" w:hAnsi="微軟正黑體" w:cs="新細明體" w:hint="eastAsia"/>
          <w:color w:val="383838"/>
          <w:kern w:val="0"/>
          <w:sz w:val="27"/>
          <w:szCs w:val="27"/>
        </w:rPr>
        <w:t>好幾次後從中</w:t>
      </w:r>
      <w:proofErr w:type="gramEnd"/>
      <w:r w:rsidRPr="00526DBE">
        <w:rPr>
          <w:rFonts w:ascii="微軟正黑體" w:eastAsia="微軟正黑體" w:hAnsi="微軟正黑體" w:cs="新細明體" w:hint="eastAsia"/>
          <w:color w:val="383838"/>
          <w:kern w:val="0"/>
          <w:sz w:val="27"/>
          <w:szCs w:val="27"/>
        </w:rPr>
        <w:t>選擇自己認為合理的數據，你覺得這樣的系統是否可以使用？</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會有以上的疑問是因為我們經常在量測一件物品時偶爾會發現怎麼每次量測的結果都不太一樣？而且不同的人量測出來的結果好像也都不一樣？是的，如果你稍微仔細想一下，一個量測系統實際上應該要包含下列的幾種</w:t>
      </w:r>
      <w:r w:rsidRPr="00526DBE">
        <w:rPr>
          <w:rFonts w:ascii="微軟正黑體" w:eastAsia="微軟正黑體" w:hAnsi="微軟正黑體" w:cs="新細明體" w:hint="eastAsia"/>
          <w:b/>
          <w:bCs/>
          <w:color w:val="0000FF"/>
          <w:kern w:val="0"/>
          <w:sz w:val="27"/>
          <w:szCs w:val="27"/>
          <w:shd w:val="clear" w:color="auto" w:fill="FFFF00"/>
        </w:rPr>
        <w:t>變異性</w:t>
      </w:r>
      <w:r w:rsidRPr="00526DBE">
        <w:rPr>
          <w:rFonts w:ascii="微軟正黑體" w:eastAsia="微軟正黑體" w:hAnsi="微軟正黑體" w:cs="新細明體" w:hint="eastAsia"/>
          <w:color w:val="383838"/>
          <w:kern w:val="0"/>
          <w:sz w:val="27"/>
          <w:szCs w:val="27"/>
        </w:rPr>
        <w:t>，就是這些變異性</w:t>
      </w:r>
      <w:proofErr w:type="gramStart"/>
      <w:r w:rsidRPr="00526DBE">
        <w:rPr>
          <w:rFonts w:ascii="微軟正黑體" w:eastAsia="微軟正黑體" w:hAnsi="微軟正黑體" w:cs="新細明體" w:hint="eastAsia"/>
          <w:color w:val="383838"/>
          <w:kern w:val="0"/>
          <w:sz w:val="27"/>
          <w:szCs w:val="27"/>
        </w:rPr>
        <w:t>造成了量測</w:t>
      </w:r>
      <w:proofErr w:type="gramEnd"/>
      <w:r w:rsidRPr="00526DBE">
        <w:rPr>
          <w:rFonts w:ascii="微軟正黑體" w:eastAsia="微軟正黑體" w:hAnsi="微軟正黑體" w:cs="新細明體" w:hint="eastAsia"/>
          <w:color w:val="383838"/>
          <w:kern w:val="0"/>
          <w:sz w:val="27"/>
          <w:szCs w:val="27"/>
        </w:rPr>
        <w:t>結果的不確定：</w:t>
      </w:r>
    </w:p>
    <w:p w:rsidR="00526DBE" w:rsidRPr="00526DBE" w:rsidRDefault="00526DBE" w:rsidP="00526DBE">
      <w:pPr>
        <w:widowControl/>
        <w:numPr>
          <w:ilvl w:val="0"/>
          <w:numId w:val="3"/>
        </w:numPr>
        <w:shd w:val="clear" w:color="auto" w:fill="FFFFFF"/>
        <w:ind w:left="4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不同</w:t>
      </w:r>
      <w:proofErr w:type="gramStart"/>
      <w:r w:rsidRPr="00526DBE">
        <w:rPr>
          <w:rFonts w:ascii="微軟正黑體" w:eastAsia="微軟正黑體" w:hAnsi="微軟正黑體" w:cs="新細明體" w:hint="eastAsia"/>
          <w:color w:val="383838"/>
          <w:kern w:val="0"/>
          <w:sz w:val="27"/>
          <w:szCs w:val="27"/>
        </w:rPr>
        <w:t>量測員之間</w:t>
      </w:r>
      <w:proofErr w:type="gramEnd"/>
      <w:r w:rsidRPr="00526DBE">
        <w:rPr>
          <w:rFonts w:ascii="微軟正黑體" w:eastAsia="微軟正黑體" w:hAnsi="微軟正黑體" w:cs="新細明體" w:hint="eastAsia"/>
          <w:color w:val="383838"/>
          <w:kern w:val="0"/>
          <w:sz w:val="27"/>
          <w:szCs w:val="27"/>
        </w:rPr>
        <w:t>的變異性</w:t>
      </w:r>
    </w:p>
    <w:p w:rsidR="00526DBE" w:rsidRPr="00526DBE" w:rsidRDefault="00526DBE" w:rsidP="00526DBE">
      <w:pPr>
        <w:widowControl/>
        <w:numPr>
          <w:ilvl w:val="0"/>
          <w:numId w:val="3"/>
        </w:numPr>
        <w:shd w:val="clear" w:color="auto" w:fill="FFFFFF"/>
        <w:ind w:left="4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不同</w:t>
      </w:r>
      <w:proofErr w:type="gramStart"/>
      <w:r w:rsidRPr="00526DBE">
        <w:rPr>
          <w:rFonts w:ascii="微軟正黑體" w:eastAsia="微軟正黑體" w:hAnsi="微軟正黑體" w:cs="新細明體" w:hint="eastAsia"/>
          <w:color w:val="383838"/>
          <w:kern w:val="0"/>
          <w:sz w:val="27"/>
          <w:szCs w:val="27"/>
        </w:rPr>
        <w:t>量測工法</w:t>
      </w:r>
      <w:proofErr w:type="gramEnd"/>
      <w:r w:rsidRPr="00526DBE">
        <w:rPr>
          <w:rFonts w:ascii="微軟正黑體" w:eastAsia="微軟正黑體" w:hAnsi="微軟正黑體" w:cs="新細明體" w:hint="eastAsia"/>
          <w:color w:val="383838"/>
          <w:kern w:val="0"/>
          <w:sz w:val="27"/>
          <w:szCs w:val="27"/>
        </w:rPr>
        <w:t>之間的變異性</w:t>
      </w:r>
    </w:p>
    <w:p w:rsidR="00526DBE" w:rsidRPr="00526DBE" w:rsidRDefault="00526DBE" w:rsidP="00526DBE">
      <w:pPr>
        <w:widowControl/>
        <w:numPr>
          <w:ilvl w:val="0"/>
          <w:numId w:val="3"/>
        </w:numPr>
        <w:shd w:val="clear" w:color="auto" w:fill="FFFFFF"/>
        <w:ind w:left="4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不同工件之間的變異性</w:t>
      </w:r>
    </w:p>
    <w:p w:rsidR="00526DBE" w:rsidRPr="00526DBE" w:rsidRDefault="00526DBE" w:rsidP="00526DBE">
      <w:pPr>
        <w:widowControl/>
        <w:numPr>
          <w:ilvl w:val="0"/>
          <w:numId w:val="3"/>
        </w:numPr>
        <w:shd w:val="clear" w:color="auto" w:fill="FFFFFF"/>
        <w:ind w:left="4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不同量測設備、量</w:t>
      </w:r>
      <w:proofErr w:type="gramStart"/>
      <w:r w:rsidRPr="00526DBE">
        <w:rPr>
          <w:rFonts w:ascii="微軟正黑體" w:eastAsia="微軟正黑體" w:hAnsi="微軟正黑體" w:cs="新細明體" w:hint="eastAsia"/>
          <w:color w:val="383838"/>
          <w:kern w:val="0"/>
          <w:sz w:val="27"/>
          <w:szCs w:val="27"/>
        </w:rPr>
        <w:t>測治具間的</w:t>
      </w:r>
      <w:proofErr w:type="gramEnd"/>
      <w:r w:rsidRPr="00526DBE">
        <w:rPr>
          <w:rFonts w:ascii="微軟正黑體" w:eastAsia="微軟正黑體" w:hAnsi="微軟正黑體" w:cs="新細明體" w:hint="eastAsia"/>
          <w:color w:val="383838"/>
          <w:kern w:val="0"/>
          <w:sz w:val="27"/>
          <w:szCs w:val="27"/>
        </w:rPr>
        <w:t>變異性</w:t>
      </w:r>
    </w:p>
    <w:p w:rsidR="00526DBE" w:rsidRPr="00526DBE" w:rsidRDefault="00526DBE" w:rsidP="00526DBE">
      <w:pPr>
        <w:widowControl/>
        <w:numPr>
          <w:ilvl w:val="0"/>
          <w:numId w:val="3"/>
        </w:numPr>
        <w:shd w:val="clear" w:color="auto" w:fill="FFFFFF"/>
        <w:ind w:left="4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不同時間量測結果的變異</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既然量測的不確定性是因為</w:t>
      </w:r>
      <w:r w:rsidRPr="00526DBE">
        <w:rPr>
          <w:rFonts w:ascii="微軟正黑體" w:eastAsia="微軟正黑體" w:hAnsi="微軟正黑體" w:cs="新細明體" w:hint="eastAsia"/>
          <w:b/>
          <w:bCs/>
          <w:color w:val="0000FF"/>
          <w:kern w:val="0"/>
          <w:sz w:val="27"/>
          <w:szCs w:val="27"/>
          <w:shd w:val="clear" w:color="auto" w:fill="FFFF00"/>
        </w:rPr>
        <w:t>變異</w:t>
      </w:r>
      <w:r w:rsidRPr="00526DBE">
        <w:rPr>
          <w:rFonts w:ascii="微軟正黑體" w:eastAsia="微軟正黑體" w:hAnsi="微軟正黑體" w:cs="新細明體" w:hint="eastAsia"/>
          <w:color w:val="383838"/>
          <w:kern w:val="0"/>
          <w:sz w:val="27"/>
          <w:szCs w:val="27"/>
        </w:rPr>
        <w:t>而產生，那只要透過</w:t>
      </w:r>
      <w:proofErr w:type="gramStart"/>
      <w:r w:rsidRPr="00526DBE">
        <w:rPr>
          <w:rFonts w:ascii="微軟正黑體" w:eastAsia="微軟正黑體" w:hAnsi="微軟正黑體" w:cs="新細明體" w:hint="eastAsia"/>
          <w:b/>
          <w:bCs/>
          <w:color w:val="0000FF"/>
          <w:kern w:val="0"/>
          <w:sz w:val="27"/>
          <w:szCs w:val="27"/>
          <w:shd w:val="clear" w:color="auto" w:fill="FFFF00"/>
        </w:rPr>
        <w:t>標準差</w:t>
      </w:r>
      <w:r w:rsidRPr="00526DBE">
        <w:rPr>
          <w:rFonts w:ascii="微軟正黑體" w:eastAsia="微軟正黑體" w:hAnsi="微軟正黑體" w:cs="新細明體" w:hint="eastAsia"/>
          <w:color w:val="383838"/>
          <w:kern w:val="0"/>
          <w:sz w:val="27"/>
          <w:szCs w:val="27"/>
        </w:rPr>
        <w:t>來計算</w:t>
      </w:r>
      <w:proofErr w:type="gramEnd"/>
      <w:r w:rsidRPr="00526DBE">
        <w:rPr>
          <w:rFonts w:ascii="微軟正黑體" w:eastAsia="微軟正黑體" w:hAnsi="微軟正黑體" w:cs="新細明體" w:hint="eastAsia"/>
          <w:color w:val="383838"/>
          <w:kern w:val="0"/>
          <w:sz w:val="27"/>
          <w:szCs w:val="27"/>
        </w:rPr>
        <w:t>變異數的大小就可以確定該量測系統是否符合需要，也可以用來計算不同作業員之間量測結果是否在可以容許的範圍內，標準差當然要越小越好，</w:t>
      </w:r>
      <w:r w:rsidRPr="00526DBE">
        <w:rPr>
          <w:rFonts w:ascii="微軟正黑體" w:eastAsia="微軟正黑體" w:hAnsi="微軟正黑體" w:cs="新細明體" w:hint="eastAsia"/>
          <w:color w:val="383838"/>
          <w:kern w:val="0"/>
          <w:sz w:val="27"/>
          <w:szCs w:val="27"/>
        </w:rPr>
        <w:lastRenderedPageBreak/>
        <w:t>如果你還不懂，那只能請你回頭先去了解一下統計學原理了。請參考【</w:t>
      </w:r>
      <w:hyperlink r:id="rId6" w:tgtFrame="_blank" w:history="1">
        <w:r w:rsidRPr="00526DBE">
          <w:rPr>
            <w:rFonts w:ascii="微軟正黑體" w:eastAsia="微軟正黑體" w:hAnsi="微軟正黑體" w:cs="新細明體" w:hint="eastAsia"/>
            <w:color w:val="FA7F42"/>
            <w:kern w:val="0"/>
            <w:sz w:val="27"/>
            <w:szCs w:val="27"/>
            <w:u w:val="single"/>
          </w:rPr>
          <w:t>SPC、Cpk、製程能力之解說與整理</w:t>
        </w:r>
      </w:hyperlink>
      <w:r w:rsidRPr="00526DBE">
        <w:rPr>
          <w:rFonts w:ascii="微軟正黑體" w:eastAsia="微軟正黑體" w:hAnsi="微軟正黑體" w:cs="新細明體" w:hint="eastAsia"/>
          <w:color w:val="383838"/>
          <w:kern w:val="0"/>
          <w:sz w:val="27"/>
          <w:szCs w:val="27"/>
        </w:rPr>
        <w:t>】</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而這個【Gage R&amp;R】就是利用「</w:t>
      </w:r>
      <w:hyperlink r:id="rId7" w:tgtFrame="_blank" w:history="1">
        <w:r w:rsidRPr="00526DBE">
          <w:rPr>
            <w:rFonts w:ascii="微軟正黑體" w:eastAsia="微軟正黑體" w:hAnsi="微軟正黑體" w:cs="新細明體" w:hint="eastAsia"/>
            <w:color w:val="FA7F42"/>
            <w:kern w:val="0"/>
            <w:sz w:val="27"/>
            <w:szCs w:val="27"/>
            <w:u w:val="single"/>
          </w:rPr>
          <w:t>六個西格</w:t>
        </w:r>
        <w:proofErr w:type="gramStart"/>
        <w:r w:rsidRPr="00526DBE">
          <w:rPr>
            <w:rFonts w:ascii="微軟正黑體" w:eastAsia="微軟正黑體" w:hAnsi="微軟正黑體" w:cs="新細明體" w:hint="eastAsia"/>
            <w:color w:val="FA7F42"/>
            <w:kern w:val="0"/>
            <w:sz w:val="27"/>
            <w:szCs w:val="27"/>
            <w:u w:val="single"/>
          </w:rPr>
          <w:t>瑪</w:t>
        </w:r>
        <w:proofErr w:type="gramEnd"/>
        <w:r w:rsidRPr="00526DBE">
          <w:rPr>
            <w:rFonts w:ascii="微軟正黑體" w:eastAsia="微軟正黑體" w:hAnsi="微軟正黑體" w:cs="新細明體" w:hint="eastAsia"/>
            <w:color w:val="FA7F42"/>
            <w:kern w:val="0"/>
            <w:sz w:val="27"/>
            <w:szCs w:val="27"/>
            <w:u w:val="single"/>
          </w:rPr>
          <w:t>(6 Sigma)</w:t>
        </w:r>
      </w:hyperlink>
      <w:r w:rsidRPr="00526DBE">
        <w:rPr>
          <w:rFonts w:ascii="微軟正黑體" w:eastAsia="微軟正黑體" w:hAnsi="微軟正黑體" w:cs="新細明體" w:hint="eastAsia"/>
          <w:color w:val="383838"/>
          <w:kern w:val="0"/>
          <w:sz w:val="27"/>
          <w:szCs w:val="27"/>
        </w:rPr>
        <w:t>」的計算來評定量測系統的重複性(Repeatability)與再現性(Reproducibility)的重要工具。</w:t>
      </w:r>
      <w:r w:rsidRPr="00526DBE">
        <w:rPr>
          <w:rFonts w:ascii="微軟正黑體" w:eastAsia="微軟正黑體" w:hAnsi="微軟正黑體" w:cs="新細明體" w:hint="eastAsia"/>
          <w:color w:val="383838"/>
          <w:kern w:val="0"/>
          <w:sz w:val="27"/>
          <w:szCs w:val="27"/>
          <w:shd w:val="clear" w:color="auto" w:fill="FFFF00"/>
        </w:rPr>
        <w:t>【Gage R&amp;R】最主要目的被用來評估</w:t>
      </w:r>
      <w:r w:rsidRPr="00526DBE">
        <w:rPr>
          <w:rFonts w:ascii="微軟正黑體" w:eastAsia="微軟正黑體" w:hAnsi="微軟正黑體" w:cs="新細明體" w:hint="eastAsia"/>
          <w:b/>
          <w:bCs/>
          <w:color w:val="FF0000"/>
          <w:kern w:val="0"/>
          <w:sz w:val="27"/>
          <w:szCs w:val="27"/>
          <w:shd w:val="clear" w:color="auto" w:fill="FFFF00"/>
        </w:rPr>
        <w:t>機械尺寸</w:t>
      </w:r>
      <w:r w:rsidRPr="00526DBE">
        <w:rPr>
          <w:rFonts w:ascii="微軟正黑體" w:eastAsia="微軟正黑體" w:hAnsi="微軟正黑體" w:cs="新細明體" w:hint="eastAsia"/>
          <w:color w:val="383838"/>
          <w:kern w:val="0"/>
          <w:sz w:val="27"/>
          <w:szCs w:val="27"/>
          <w:shd w:val="clear" w:color="auto" w:fill="FFFF00"/>
        </w:rPr>
        <w:t>量測系統及</w:t>
      </w:r>
      <w:r w:rsidRPr="00526DBE">
        <w:rPr>
          <w:rFonts w:ascii="微軟正黑體" w:eastAsia="微軟正黑體" w:hAnsi="微軟正黑體" w:cs="新細明體" w:hint="eastAsia"/>
          <w:b/>
          <w:bCs/>
          <w:color w:val="FF0000"/>
          <w:kern w:val="0"/>
          <w:sz w:val="27"/>
          <w:szCs w:val="27"/>
          <w:shd w:val="clear" w:color="auto" w:fill="FFFF00"/>
        </w:rPr>
        <w:t>量測人員</w:t>
      </w:r>
      <w:r w:rsidRPr="00526DBE">
        <w:rPr>
          <w:rFonts w:ascii="微軟正黑體" w:eastAsia="微軟正黑體" w:hAnsi="微軟正黑體" w:cs="新細明體" w:hint="eastAsia"/>
          <w:color w:val="383838"/>
          <w:kern w:val="0"/>
          <w:sz w:val="27"/>
          <w:szCs w:val="27"/>
          <w:shd w:val="clear" w:color="auto" w:fill="FFFF00"/>
        </w:rPr>
        <w:t>是否符合實際使用上的精度需求。</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FF0000"/>
          <w:kern w:val="0"/>
          <w:sz w:val="36"/>
          <w:szCs w:val="36"/>
        </w:rPr>
        <w:t>請注意：</w:t>
      </w:r>
      <w:r w:rsidRPr="00526DBE">
        <w:rPr>
          <w:rFonts w:ascii="微軟正黑體" w:eastAsia="微軟正黑體" w:hAnsi="微軟正黑體" w:cs="新細明體" w:hint="eastAsia"/>
          <w:color w:val="383838"/>
          <w:kern w:val="0"/>
          <w:sz w:val="27"/>
          <w:szCs w:val="27"/>
        </w:rPr>
        <w:t>，</w:t>
      </w:r>
      <w:r w:rsidRPr="00526DBE">
        <w:rPr>
          <w:rFonts w:ascii="微軟正黑體" w:eastAsia="微軟正黑體" w:hAnsi="微軟正黑體" w:cs="新細明體" w:hint="eastAsia"/>
          <w:color w:val="383838"/>
          <w:kern w:val="0"/>
          <w:sz w:val="27"/>
          <w:szCs w:val="27"/>
          <w:u w:val="single"/>
        </w:rPr>
        <w:t>這套【Gage R&amp;R】系統基本上不太適合拿來評估電器特性的量測儀器，尤其是哪種經過電子計算後系統自動顯示型的數字儀器，因為我們根本就搞不懂其最後的數字是如何判讀出來的，而且其間的變異數可能非常多，讓我們無法準確的判斷這樣的量測系統到底有無符合要求。</w:t>
      </w:r>
      <w:r w:rsidRPr="00526DBE">
        <w:rPr>
          <w:rFonts w:ascii="微軟正黑體" w:eastAsia="微軟正黑體" w:hAnsi="微軟正黑體" w:cs="新細明體" w:hint="eastAsia"/>
          <w:color w:val="383838"/>
          <w:kern w:val="0"/>
          <w:sz w:val="27"/>
          <w:szCs w:val="27"/>
        </w:rPr>
        <w:t>其實，這就有點類似拿了一支「游標卡尺(Caliper)」想要量測橡膠的尺寸，怎麼量就是怎麼不</w:t>
      </w:r>
      <w:proofErr w:type="gramStart"/>
      <w:r w:rsidRPr="00526DBE">
        <w:rPr>
          <w:rFonts w:ascii="微軟正黑體" w:eastAsia="微軟正黑體" w:hAnsi="微軟正黑體" w:cs="新細明體" w:hint="eastAsia"/>
          <w:color w:val="383838"/>
          <w:kern w:val="0"/>
          <w:sz w:val="27"/>
          <w:szCs w:val="27"/>
        </w:rPr>
        <w:t>準</w:t>
      </w:r>
      <w:proofErr w:type="gramEnd"/>
      <w:r w:rsidRPr="00526DBE">
        <w:rPr>
          <w:rFonts w:ascii="微軟正黑體" w:eastAsia="微軟正黑體" w:hAnsi="微軟正黑體" w:cs="新細明體" w:hint="eastAsia"/>
          <w:color w:val="383838"/>
          <w:kern w:val="0"/>
          <w:sz w:val="27"/>
          <w:szCs w:val="27"/>
        </w:rPr>
        <w:t>，還怎麼評估游標卡尺或</w:t>
      </w:r>
      <w:proofErr w:type="gramStart"/>
      <w:r w:rsidRPr="00526DBE">
        <w:rPr>
          <w:rFonts w:ascii="微軟正黑體" w:eastAsia="微軟正黑體" w:hAnsi="微軟正黑體" w:cs="新細明體" w:hint="eastAsia"/>
          <w:color w:val="383838"/>
          <w:kern w:val="0"/>
          <w:sz w:val="27"/>
          <w:szCs w:val="27"/>
        </w:rPr>
        <w:t>量測員是否</w:t>
      </w:r>
      <w:proofErr w:type="gramEnd"/>
      <w:r w:rsidRPr="00526DBE">
        <w:rPr>
          <w:rFonts w:ascii="微軟正黑體" w:eastAsia="微軟正黑體" w:hAnsi="微軟正黑體" w:cs="新細明體" w:hint="eastAsia"/>
          <w:color w:val="383838"/>
          <w:kern w:val="0"/>
          <w:sz w:val="27"/>
          <w:szCs w:val="27"/>
        </w:rPr>
        <w:t>達標？</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如果你想要計算【Gage R&amp;R】其實也不難，網路上就有很多人分享Excel表格的計算式，只要把數據填進去之後就會有答案出來，重點是你得先了解【Gage R&amp;R】是什麼？它可以幫助我們澄清什麼問題？計算出來的結果又代表著什麼？再來就是弄清楚要填寫哪些資料，需要多少樣品與</w:t>
      </w:r>
      <w:proofErr w:type="gramStart"/>
      <w:r w:rsidRPr="00526DBE">
        <w:rPr>
          <w:rFonts w:ascii="微軟正黑體" w:eastAsia="微軟正黑體" w:hAnsi="微軟正黑體" w:cs="新細明體" w:hint="eastAsia"/>
          <w:color w:val="383838"/>
          <w:kern w:val="0"/>
          <w:sz w:val="27"/>
          <w:szCs w:val="27"/>
        </w:rPr>
        <w:t>量測員</w:t>
      </w:r>
      <w:proofErr w:type="gramEnd"/>
      <w:r w:rsidRPr="00526DBE">
        <w:rPr>
          <w:rFonts w:ascii="微軟正黑體" w:eastAsia="微軟正黑體" w:hAnsi="微軟正黑體" w:cs="新細明體" w:hint="eastAsia"/>
          <w:color w:val="383838"/>
          <w:kern w:val="0"/>
          <w:sz w:val="27"/>
          <w:szCs w:val="27"/>
        </w:rPr>
        <w:t>？就可以搞定。</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b/>
          <w:bCs/>
          <w:color w:val="0000FF"/>
          <w:kern w:val="0"/>
          <w:sz w:val="36"/>
          <w:szCs w:val="36"/>
        </w:rPr>
        <w:t>那</w:t>
      </w:r>
      <w:proofErr w:type="gramStart"/>
      <w:r w:rsidRPr="00526DBE">
        <w:rPr>
          <w:rFonts w:ascii="微軟正黑體" w:eastAsia="微軟正黑體" w:hAnsi="微軟正黑體" w:cs="新細明體" w:hint="eastAsia"/>
          <w:b/>
          <w:bCs/>
          <w:color w:val="0000FF"/>
          <w:kern w:val="0"/>
          <w:sz w:val="36"/>
          <w:szCs w:val="36"/>
        </w:rPr>
        <w:t>倒底</w:t>
      </w:r>
      <w:proofErr w:type="gramEnd"/>
      <w:r w:rsidRPr="00526DBE">
        <w:rPr>
          <w:rFonts w:ascii="微軟正黑體" w:eastAsia="微軟正黑體" w:hAnsi="微軟正黑體" w:cs="新細明體" w:hint="eastAsia"/>
          <w:b/>
          <w:bCs/>
          <w:color w:val="0000FF"/>
          <w:kern w:val="0"/>
          <w:sz w:val="36"/>
          <w:szCs w:val="36"/>
        </w:rPr>
        <w:t>什麼是【Gage R&amp;R】？</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lastRenderedPageBreak/>
        <w:t>我們一直聽到【Gage R&amp;R】，這裡的「Gage」代表</w:t>
      </w:r>
      <w:proofErr w:type="gramStart"/>
      <w:r w:rsidRPr="00526DBE">
        <w:rPr>
          <w:rFonts w:ascii="微軟正黑體" w:eastAsia="微軟正黑體" w:hAnsi="微軟正黑體" w:cs="新細明體" w:hint="eastAsia"/>
          <w:color w:val="383838"/>
          <w:kern w:val="0"/>
          <w:sz w:val="27"/>
          <w:szCs w:val="27"/>
        </w:rPr>
        <w:t>著治具與</w:t>
      </w:r>
      <w:proofErr w:type="gramEnd"/>
      <w:r w:rsidRPr="00526DBE">
        <w:rPr>
          <w:rFonts w:ascii="微軟正黑體" w:eastAsia="微軟正黑體" w:hAnsi="微軟正黑體" w:cs="新細明體" w:hint="eastAsia"/>
          <w:color w:val="383838"/>
          <w:kern w:val="0"/>
          <w:sz w:val="27"/>
          <w:szCs w:val="27"/>
        </w:rPr>
        <w:t>量具的意思，重點是後面的兩個英文字母R&amp;R，它們分別代表著【重複性(Repeatability)】與【再現性(Reproducibility)】，以下會稍做說明。所以【Gage R&amp;R】基本上就是用來計算量測系統的重複性與重線性之用，依據這個GRR數據再來跟產品的規格做比較，就可以判斷出這個量測系統的能力在哪裡？是否可以符合我們的需求。</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b/>
          <w:bCs/>
          <w:color w:val="0000FF"/>
          <w:kern w:val="0"/>
          <w:sz w:val="36"/>
          <w:szCs w:val="36"/>
        </w:rPr>
        <w:t>重複性(Repeatability)</w:t>
      </w:r>
    </w:p>
    <w:p w:rsidR="00526DBE" w:rsidRPr="00526DBE" w:rsidRDefault="00526DBE" w:rsidP="00526DBE">
      <w:pPr>
        <w:widowControl/>
        <w:shd w:val="clear" w:color="auto" w:fill="FFFFFF"/>
        <w:spacing w:line="360" w:lineRule="atLeast"/>
        <w:rPr>
          <w:rFonts w:ascii="Georgia" w:eastAsia="新細明體" w:hAnsi="Georgia" w:cs="新細明體" w:hint="eastAsia"/>
          <w:color w:val="383838"/>
          <w:kern w:val="0"/>
          <w:szCs w:val="24"/>
        </w:rPr>
      </w:pPr>
      <w:r w:rsidRPr="00526DBE">
        <w:rPr>
          <w:rFonts w:ascii="微軟正黑體" w:eastAsia="微軟正黑體" w:hAnsi="微軟正黑體" w:cs="新細明體"/>
          <w:color w:val="383838"/>
          <w:kern w:val="0"/>
          <w:sz w:val="27"/>
          <w:szCs w:val="27"/>
        </w:rPr>
        <w:t>所謂的【重複性(Repeatability)】，其主要目的是用來確認量測設備</w:t>
      </w:r>
      <w:proofErr w:type="gramStart"/>
      <w:r w:rsidRPr="00526DBE">
        <w:rPr>
          <w:rFonts w:ascii="微軟正黑體" w:eastAsia="微軟正黑體" w:hAnsi="微軟正黑體" w:cs="新細明體"/>
          <w:color w:val="383838"/>
          <w:kern w:val="0"/>
          <w:sz w:val="27"/>
          <w:szCs w:val="27"/>
        </w:rPr>
        <w:t>或治具是否</w:t>
      </w:r>
      <w:proofErr w:type="gramEnd"/>
      <w:r w:rsidRPr="00526DBE">
        <w:rPr>
          <w:rFonts w:ascii="微軟正黑體" w:eastAsia="微軟正黑體" w:hAnsi="微軟正黑體" w:cs="新細明體"/>
          <w:color w:val="383838"/>
          <w:kern w:val="0"/>
          <w:sz w:val="27"/>
          <w:szCs w:val="27"/>
        </w:rPr>
        <w:t>符合我們對量測精度的需求。</w:t>
      </w:r>
    </w:p>
    <w:p w:rsidR="00526DBE" w:rsidRPr="00526DBE" w:rsidRDefault="00526DBE" w:rsidP="00526DBE">
      <w:pPr>
        <w:widowControl/>
        <w:shd w:val="clear" w:color="auto" w:fill="FFFFFF"/>
        <w:spacing w:line="360" w:lineRule="atLeast"/>
        <w:rPr>
          <w:rFonts w:ascii="Georgia" w:eastAsia="新細明體" w:hAnsi="Georgia" w:cs="新細明體"/>
          <w:color w:val="383838"/>
          <w:kern w:val="0"/>
          <w:szCs w:val="24"/>
        </w:rPr>
      </w:pPr>
      <w:r w:rsidRPr="00526DBE">
        <w:rPr>
          <w:rFonts w:ascii="微軟正黑體" w:eastAsia="微軟正黑體" w:hAnsi="微軟正黑體" w:cs="新細明體"/>
          <w:color w:val="383838"/>
          <w:kern w:val="0"/>
          <w:sz w:val="27"/>
          <w:szCs w:val="27"/>
        </w:rPr>
        <w:t>「重複性」著重的是</w:t>
      </w:r>
      <w:r w:rsidRPr="00526DBE">
        <w:rPr>
          <w:rFonts w:ascii="微軟正黑體" w:eastAsia="微軟正黑體" w:hAnsi="微軟正黑體" w:cs="新細明體"/>
          <w:b/>
          <w:bCs/>
          <w:color w:val="0000FF"/>
          <w:kern w:val="0"/>
          <w:sz w:val="27"/>
          <w:szCs w:val="27"/>
        </w:rPr>
        <w:t>量具</w:t>
      </w:r>
      <w:r w:rsidRPr="00526DBE">
        <w:rPr>
          <w:rFonts w:ascii="微軟正黑體" w:eastAsia="微軟正黑體" w:hAnsi="微軟正黑體" w:cs="新細明體"/>
          <w:color w:val="383838"/>
          <w:kern w:val="0"/>
          <w:sz w:val="27"/>
          <w:szCs w:val="27"/>
        </w:rPr>
        <w:t>的變異性(Gage Variance)，也就是在相同環境下，由同一</w:t>
      </w:r>
      <w:proofErr w:type="gramStart"/>
      <w:r w:rsidRPr="00526DBE">
        <w:rPr>
          <w:rFonts w:ascii="微軟正黑體" w:eastAsia="微軟正黑體" w:hAnsi="微軟正黑體" w:cs="新細明體"/>
          <w:color w:val="383838"/>
          <w:kern w:val="0"/>
          <w:sz w:val="27"/>
          <w:szCs w:val="27"/>
        </w:rPr>
        <w:t>個量測員以</w:t>
      </w:r>
      <w:proofErr w:type="gramEnd"/>
      <w:r w:rsidRPr="00526DBE">
        <w:rPr>
          <w:rFonts w:ascii="微軟正黑體" w:eastAsia="微軟正黑體" w:hAnsi="微軟正黑體" w:cs="新細明體"/>
          <w:color w:val="383838"/>
          <w:kern w:val="0"/>
          <w:sz w:val="27"/>
          <w:szCs w:val="27"/>
        </w:rPr>
        <w:t>相同的方法，用同一</w:t>
      </w:r>
      <w:proofErr w:type="gramStart"/>
      <w:r w:rsidRPr="00526DBE">
        <w:rPr>
          <w:rFonts w:ascii="微軟正黑體" w:eastAsia="微軟正黑體" w:hAnsi="微軟正黑體" w:cs="新細明體"/>
          <w:color w:val="383838"/>
          <w:kern w:val="0"/>
          <w:sz w:val="27"/>
          <w:szCs w:val="27"/>
        </w:rPr>
        <w:t>個</w:t>
      </w:r>
      <w:proofErr w:type="gramEnd"/>
      <w:r w:rsidRPr="00526DBE">
        <w:rPr>
          <w:rFonts w:ascii="微軟正黑體" w:eastAsia="微軟正黑體" w:hAnsi="微軟正黑體" w:cs="新細明體"/>
          <w:color w:val="383838"/>
          <w:kern w:val="0"/>
          <w:sz w:val="27"/>
          <w:szCs w:val="27"/>
        </w:rPr>
        <w:t>儀器來重複測量同一</w:t>
      </w:r>
      <w:proofErr w:type="gramStart"/>
      <w:r w:rsidRPr="00526DBE">
        <w:rPr>
          <w:rFonts w:ascii="微軟正黑體" w:eastAsia="微軟正黑體" w:hAnsi="微軟正黑體" w:cs="新細明體"/>
          <w:color w:val="383838"/>
          <w:kern w:val="0"/>
          <w:sz w:val="27"/>
          <w:szCs w:val="27"/>
        </w:rPr>
        <w:t>個</w:t>
      </w:r>
      <w:proofErr w:type="gramEnd"/>
      <w:r w:rsidRPr="00526DBE">
        <w:rPr>
          <w:rFonts w:ascii="微軟正黑體" w:eastAsia="微軟正黑體" w:hAnsi="微軟正黑體" w:cs="新細明體"/>
          <w:color w:val="383838"/>
          <w:kern w:val="0"/>
          <w:sz w:val="27"/>
          <w:szCs w:val="27"/>
        </w:rPr>
        <w:t>工件。基本上這樣的量測可以去除掉不同</w:t>
      </w:r>
      <w:proofErr w:type="gramStart"/>
      <w:r w:rsidRPr="00526DBE">
        <w:rPr>
          <w:rFonts w:ascii="微軟正黑體" w:eastAsia="微軟正黑體" w:hAnsi="微軟正黑體" w:cs="新細明體"/>
          <w:color w:val="383838"/>
          <w:kern w:val="0"/>
          <w:sz w:val="27"/>
          <w:szCs w:val="27"/>
        </w:rPr>
        <w:t>量測員與</w:t>
      </w:r>
      <w:proofErr w:type="gramEnd"/>
      <w:r w:rsidRPr="00526DBE">
        <w:rPr>
          <w:rFonts w:ascii="微軟正黑體" w:eastAsia="微軟正黑體" w:hAnsi="微軟正黑體" w:cs="新細明體"/>
          <w:color w:val="383838"/>
          <w:kern w:val="0"/>
          <w:sz w:val="27"/>
          <w:szCs w:val="27"/>
        </w:rPr>
        <w:t>不同設備及不同</w:t>
      </w:r>
      <w:proofErr w:type="gramStart"/>
      <w:r w:rsidRPr="00526DBE">
        <w:rPr>
          <w:rFonts w:ascii="微軟正黑體" w:eastAsia="微軟正黑體" w:hAnsi="微軟正黑體" w:cs="新細明體"/>
          <w:color w:val="383838"/>
          <w:kern w:val="0"/>
          <w:sz w:val="27"/>
          <w:szCs w:val="27"/>
        </w:rPr>
        <w:t>工件間的變異性</w:t>
      </w:r>
      <w:proofErr w:type="gramEnd"/>
      <w:r w:rsidRPr="00526DBE">
        <w:rPr>
          <w:rFonts w:ascii="微軟正黑體" w:eastAsia="微軟正黑體" w:hAnsi="微軟正黑體" w:cs="新細明體"/>
          <w:color w:val="383838"/>
          <w:kern w:val="0"/>
          <w:sz w:val="27"/>
          <w:szCs w:val="27"/>
        </w:rPr>
        <w:t>。</w:t>
      </w:r>
    </w:p>
    <w:p w:rsidR="00526DBE" w:rsidRPr="00526DBE" w:rsidRDefault="00526DBE" w:rsidP="00526DBE">
      <w:pPr>
        <w:widowControl/>
        <w:shd w:val="clear" w:color="auto" w:fill="FFFFFF"/>
        <w:spacing w:line="360" w:lineRule="atLeast"/>
        <w:rPr>
          <w:rFonts w:ascii="微軟正黑體" w:eastAsia="微軟正黑體" w:hAnsi="微軟正黑體" w:cs="新細明體"/>
          <w:color w:val="383838"/>
          <w:kern w:val="0"/>
          <w:sz w:val="27"/>
          <w:szCs w:val="27"/>
        </w:rPr>
      </w:pPr>
      <w:r w:rsidRPr="00526DBE">
        <w:rPr>
          <w:rFonts w:ascii="微軟正黑體" w:eastAsia="微軟正黑體" w:hAnsi="微軟正黑體" w:cs="新細明體" w:hint="eastAsia"/>
          <w:b/>
          <w:bCs/>
          <w:color w:val="0000FF"/>
          <w:kern w:val="0"/>
          <w:sz w:val="36"/>
          <w:szCs w:val="36"/>
        </w:rPr>
        <w:t>再現性(Reproducibility)</w:t>
      </w:r>
    </w:p>
    <w:p w:rsidR="00526DBE" w:rsidRPr="00526DBE" w:rsidRDefault="00526DBE" w:rsidP="00526DBE">
      <w:pPr>
        <w:widowControl/>
        <w:shd w:val="clear" w:color="auto" w:fill="FFFFFF"/>
        <w:spacing w:line="360" w:lineRule="atLeast"/>
        <w:rPr>
          <w:rFonts w:ascii="Georgia" w:eastAsia="新細明體" w:hAnsi="Georgia" w:cs="新細明體" w:hint="eastAsia"/>
          <w:color w:val="383838"/>
          <w:kern w:val="0"/>
          <w:szCs w:val="24"/>
        </w:rPr>
      </w:pPr>
      <w:r w:rsidRPr="00526DBE">
        <w:rPr>
          <w:rFonts w:ascii="微軟正黑體" w:eastAsia="微軟正黑體" w:hAnsi="微軟正黑體" w:cs="新細明體"/>
          <w:color w:val="383838"/>
          <w:kern w:val="0"/>
          <w:sz w:val="27"/>
          <w:szCs w:val="27"/>
        </w:rPr>
        <w:t>所謂的【再現性(Reproducibility)】，其主要目的用來確認量測人員的穩定性，也就是確認</w:t>
      </w:r>
      <w:r w:rsidRPr="00526DBE">
        <w:rPr>
          <w:rFonts w:ascii="微軟正黑體" w:eastAsia="微軟正黑體" w:hAnsi="微軟正黑體" w:cs="新細明體"/>
          <w:b/>
          <w:bCs/>
          <w:color w:val="0000FF"/>
          <w:kern w:val="0"/>
          <w:sz w:val="27"/>
          <w:szCs w:val="27"/>
        </w:rPr>
        <w:t>操作人員</w:t>
      </w:r>
      <w:r w:rsidRPr="00526DBE">
        <w:rPr>
          <w:rFonts w:ascii="微軟正黑體" w:eastAsia="微軟正黑體" w:hAnsi="微軟正黑體" w:cs="新細明體"/>
          <w:color w:val="383838"/>
          <w:kern w:val="0"/>
          <w:sz w:val="27"/>
          <w:szCs w:val="27"/>
        </w:rPr>
        <w:t>的變異性(Operator Variance)，以不同的操作人員，使用同一量測系統，量測同一工件的同一特性，重複多次，並比較所得結果之變異(AV)值</w:t>
      </w:r>
      <w:proofErr w:type="gramStart"/>
      <w:r w:rsidRPr="00526DBE">
        <w:rPr>
          <w:rFonts w:ascii="微軟正黑體" w:eastAsia="微軟正黑體" w:hAnsi="微軟正黑體" w:cs="新細明體"/>
          <w:color w:val="383838"/>
          <w:kern w:val="0"/>
          <w:sz w:val="27"/>
          <w:szCs w:val="27"/>
        </w:rPr>
        <w:t>﹐</w:t>
      </w:r>
      <w:proofErr w:type="gramEnd"/>
      <w:r w:rsidRPr="00526DBE">
        <w:rPr>
          <w:rFonts w:ascii="微軟正黑體" w:eastAsia="微軟正黑體" w:hAnsi="微軟正黑體" w:cs="新細明體"/>
          <w:color w:val="383838"/>
          <w:kern w:val="0"/>
          <w:sz w:val="27"/>
          <w:szCs w:val="27"/>
        </w:rPr>
        <w:t>就是所謂的再現性。</w:t>
      </w:r>
    </w:p>
    <w:p w:rsidR="00526DBE" w:rsidRPr="00526DBE" w:rsidRDefault="00526DBE" w:rsidP="00526DBE">
      <w:pPr>
        <w:widowControl/>
        <w:shd w:val="clear" w:color="auto" w:fill="FFFFFF"/>
        <w:spacing w:line="360" w:lineRule="atLeast"/>
        <w:rPr>
          <w:rFonts w:ascii="微軟正黑體" w:eastAsia="微軟正黑體" w:hAnsi="微軟正黑體" w:cs="新細明體"/>
          <w:color w:val="383838"/>
          <w:kern w:val="0"/>
          <w:sz w:val="27"/>
          <w:szCs w:val="27"/>
        </w:rPr>
      </w:pPr>
      <w:r w:rsidRPr="00526DBE">
        <w:rPr>
          <w:rFonts w:ascii="微軟正黑體" w:eastAsia="微軟正黑體" w:hAnsi="微軟正黑體" w:cs="新細明體" w:hint="eastAsia"/>
          <w:color w:val="383838"/>
          <w:kern w:val="0"/>
          <w:sz w:val="27"/>
          <w:szCs w:val="27"/>
        </w:rPr>
        <w:lastRenderedPageBreak/>
        <w:t>所以【Gage R&amp;R】的兩個字母R分別代表著量測設備的重複性與操作人員的再現性。一般建議同時量測計算機器與人員的變異數，即使你只需要單獨驗證量測機器或操作人員其中一項，因為機器的精</w:t>
      </w:r>
      <w:proofErr w:type="gramStart"/>
      <w:r w:rsidRPr="00526DBE">
        <w:rPr>
          <w:rFonts w:ascii="微軟正黑體" w:eastAsia="微軟正黑體" w:hAnsi="微軟正黑體" w:cs="新細明體" w:hint="eastAsia"/>
          <w:color w:val="383838"/>
          <w:kern w:val="0"/>
          <w:sz w:val="27"/>
          <w:szCs w:val="27"/>
        </w:rPr>
        <w:t>準</w:t>
      </w:r>
      <w:proofErr w:type="gramEnd"/>
      <w:r w:rsidRPr="00526DBE">
        <w:rPr>
          <w:rFonts w:ascii="微軟正黑體" w:eastAsia="微軟正黑體" w:hAnsi="微軟正黑體" w:cs="新細明體" w:hint="eastAsia"/>
          <w:color w:val="383838"/>
          <w:kern w:val="0"/>
          <w:sz w:val="27"/>
          <w:szCs w:val="27"/>
        </w:rPr>
        <w:t>度可能影響到人員操作的結果，而人員的穩定度也可能造成設備精度的誤判。</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b/>
          <w:bCs/>
          <w:color w:val="0000FF"/>
          <w:kern w:val="0"/>
          <w:sz w:val="36"/>
          <w:szCs w:val="36"/>
        </w:rPr>
        <w:t>Gage R&amp;R</w:t>
      </w:r>
      <w:proofErr w:type="gramStart"/>
      <w:r w:rsidRPr="00526DBE">
        <w:rPr>
          <w:rFonts w:ascii="微軟正黑體" w:eastAsia="微軟正黑體" w:hAnsi="微軟正黑體" w:cs="新細明體" w:hint="eastAsia"/>
          <w:b/>
          <w:bCs/>
          <w:color w:val="0000FF"/>
          <w:kern w:val="0"/>
          <w:sz w:val="36"/>
          <w:szCs w:val="36"/>
        </w:rPr>
        <w:t>允收與否</w:t>
      </w:r>
      <w:proofErr w:type="gramEnd"/>
      <w:r w:rsidRPr="00526DBE">
        <w:rPr>
          <w:rFonts w:ascii="微軟正黑體" w:eastAsia="微軟正黑體" w:hAnsi="微軟正黑體" w:cs="新細明體" w:hint="eastAsia"/>
          <w:b/>
          <w:bCs/>
          <w:color w:val="0000FF"/>
          <w:kern w:val="0"/>
          <w:sz w:val="36"/>
          <w:szCs w:val="36"/>
        </w:rPr>
        <w:t>的判定標準</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評估一個量測系統是否符合使用需求基本上有兩個主要方法。</w:t>
      </w:r>
    </w:p>
    <w:p w:rsidR="00526DBE" w:rsidRPr="00526DBE" w:rsidRDefault="00526DBE" w:rsidP="00526DBE">
      <w:pPr>
        <w:widowControl/>
        <w:numPr>
          <w:ilvl w:val="0"/>
          <w:numId w:val="4"/>
        </w:numPr>
        <w:shd w:val="clear" w:color="auto" w:fill="FFFFFF"/>
        <w:ind w:left="450" w:right="150"/>
        <w:rPr>
          <w:rFonts w:ascii="微軟正黑體" w:eastAsia="微軟正黑體" w:hAnsi="微軟正黑體" w:cs="新細明體" w:hint="eastAsia"/>
          <w:color w:val="383838"/>
          <w:kern w:val="0"/>
          <w:sz w:val="27"/>
          <w:szCs w:val="27"/>
        </w:rPr>
      </w:pPr>
      <w:proofErr w:type="gramStart"/>
      <w:r w:rsidRPr="00526DBE">
        <w:rPr>
          <w:rFonts w:ascii="微軟正黑體" w:eastAsia="微軟正黑體" w:hAnsi="微軟正黑體" w:cs="新細明體" w:hint="eastAsia"/>
          <w:color w:val="383838"/>
          <w:kern w:val="0"/>
          <w:sz w:val="27"/>
          <w:szCs w:val="27"/>
        </w:rPr>
        <w:t>其一，</w:t>
      </w:r>
      <w:proofErr w:type="gramEnd"/>
      <w:r w:rsidRPr="00526DBE">
        <w:rPr>
          <w:rFonts w:ascii="微軟正黑體" w:eastAsia="微軟正黑體" w:hAnsi="微軟正黑體" w:cs="新細明體" w:hint="eastAsia"/>
          <w:color w:val="383838"/>
          <w:kern w:val="0"/>
          <w:sz w:val="27"/>
          <w:szCs w:val="27"/>
        </w:rPr>
        <w:t>比較量測系統與整體標準差</w:t>
      </w:r>
      <w:proofErr w:type="gramStart"/>
      <w:r w:rsidRPr="00526DBE">
        <w:rPr>
          <w:rFonts w:ascii="微軟正黑體" w:eastAsia="微軟正黑體" w:hAnsi="微軟正黑體" w:cs="新細明體" w:hint="eastAsia"/>
          <w:color w:val="383838"/>
          <w:kern w:val="0"/>
          <w:sz w:val="27"/>
          <w:szCs w:val="27"/>
        </w:rPr>
        <w:t>的百比分</w:t>
      </w:r>
      <w:proofErr w:type="gramEnd"/>
      <w:r w:rsidRPr="00526DBE">
        <w:rPr>
          <w:rFonts w:ascii="微軟正黑體" w:eastAsia="微軟正黑體" w:hAnsi="微軟正黑體" w:cs="新細明體" w:hint="eastAsia"/>
          <w:color w:val="383838"/>
          <w:kern w:val="0"/>
          <w:sz w:val="27"/>
          <w:szCs w:val="27"/>
        </w:rPr>
        <w:t>比(σ</w:t>
      </w:r>
      <w:r w:rsidRPr="00526DBE">
        <w:rPr>
          <w:rFonts w:ascii="微軟正黑體" w:eastAsia="微軟正黑體" w:hAnsi="微軟正黑體" w:cs="新細明體" w:hint="eastAsia"/>
          <w:color w:val="383838"/>
          <w:kern w:val="0"/>
          <w:sz w:val="27"/>
          <w:szCs w:val="27"/>
          <w:vertAlign w:val="subscript"/>
        </w:rPr>
        <w:t>Gage</w:t>
      </w:r>
      <w:r w:rsidRPr="00526DBE">
        <w:rPr>
          <w:rFonts w:ascii="微軟正黑體" w:eastAsia="微軟正黑體" w:hAnsi="微軟正黑體" w:cs="新細明體" w:hint="eastAsia"/>
          <w:color w:val="383838"/>
          <w:kern w:val="0"/>
          <w:sz w:val="27"/>
          <w:szCs w:val="27"/>
        </w:rPr>
        <w:t> / σ</w:t>
      </w:r>
      <w:r w:rsidRPr="00526DBE">
        <w:rPr>
          <w:rFonts w:ascii="微軟正黑體" w:eastAsia="微軟正黑體" w:hAnsi="微軟正黑體" w:cs="新細明體" w:hint="eastAsia"/>
          <w:color w:val="383838"/>
          <w:kern w:val="0"/>
          <w:sz w:val="27"/>
          <w:szCs w:val="27"/>
          <w:vertAlign w:val="subscript"/>
        </w:rPr>
        <w:t>Total</w:t>
      </w:r>
      <w:r w:rsidRPr="00526DBE">
        <w:rPr>
          <w:rFonts w:ascii="微軟正黑體" w:eastAsia="微軟正黑體" w:hAnsi="微軟正黑體" w:cs="新細明體" w:hint="eastAsia"/>
          <w:color w:val="383838"/>
          <w:kern w:val="0"/>
          <w:sz w:val="27"/>
          <w:szCs w:val="27"/>
        </w:rPr>
        <w:t> )。</w:t>
      </w:r>
    </w:p>
    <w:p w:rsidR="00526DBE" w:rsidRPr="00526DBE" w:rsidRDefault="00526DBE" w:rsidP="00526DBE">
      <w:pPr>
        <w:widowControl/>
        <w:numPr>
          <w:ilvl w:val="0"/>
          <w:numId w:val="4"/>
        </w:numPr>
        <w:shd w:val="clear" w:color="auto" w:fill="FFFFFF"/>
        <w:ind w:left="450" w:right="150"/>
        <w:rPr>
          <w:rFonts w:ascii="微軟正黑體" w:eastAsia="微軟正黑體" w:hAnsi="微軟正黑體" w:cs="新細明體" w:hint="eastAsia"/>
          <w:color w:val="383838"/>
          <w:kern w:val="0"/>
          <w:sz w:val="27"/>
          <w:szCs w:val="27"/>
        </w:rPr>
      </w:pPr>
      <w:proofErr w:type="gramStart"/>
      <w:r w:rsidRPr="00526DBE">
        <w:rPr>
          <w:rFonts w:ascii="微軟正黑體" w:eastAsia="微軟正黑體" w:hAnsi="微軟正黑體" w:cs="新細明體" w:hint="eastAsia"/>
          <w:color w:val="383838"/>
          <w:kern w:val="0"/>
          <w:sz w:val="27"/>
          <w:szCs w:val="27"/>
        </w:rPr>
        <w:t>其二，使用允差</w:t>
      </w:r>
      <w:proofErr w:type="gramEnd"/>
      <w:r w:rsidRPr="00526DBE">
        <w:rPr>
          <w:rFonts w:ascii="微軟正黑體" w:eastAsia="微軟正黑體" w:hAnsi="微軟正黑體" w:cs="新細明體" w:hint="eastAsia"/>
          <w:color w:val="383838"/>
          <w:kern w:val="0"/>
          <w:sz w:val="27"/>
          <w:szCs w:val="27"/>
        </w:rPr>
        <w:t>精密度指標(P/T = 6σ</w:t>
      </w:r>
      <w:r w:rsidRPr="00526DBE">
        <w:rPr>
          <w:rFonts w:ascii="微軟正黑體" w:eastAsia="微軟正黑體" w:hAnsi="微軟正黑體" w:cs="新細明體" w:hint="eastAsia"/>
          <w:color w:val="383838"/>
          <w:kern w:val="0"/>
          <w:sz w:val="27"/>
          <w:szCs w:val="27"/>
          <w:vertAlign w:val="subscript"/>
        </w:rPr>
        <w:t>Gage</w:t>
      </w:r>
      <w:r w:rsidRPr="00526DBE">
        <w:rPr>
          <w:rFonts w:ascii="微軟正黑體" w:eastAsia="微軟正黑體" w:hAnsi="微軟正黑體" w:cs="新細明體" w:hint="eastAsia"/>
          <w:color w:val="383838"/>
          <w:kern w:val="0"/>
          <w:sz w:val="27"/>
          <w:szCs w:val="27"/>
        </w:rPr>
        <w:t> / (USL-LSL))。</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上述兩個績效指標中，P/T比值考慮到工件的規格，因此它可以被用來衡量規格上的表現，當量測系統只用來對產品分級時，P/T比值是一個不錯的指標，當需要進行製程改善分析時，一般建議採用(σ</w:t>
      </w:r>
      <w:r w:rsidRPr="00526DBE">
        <w:rPr>
          <w:rFonts w:ascii="微軟正黑體" w:eastAsia="微軟正黑體" w:hAnsi="微軟正黑體" w:cs="新細明體" w:hint="eastAsia"/>
          <w:color w:val="383838"/>
          <w:kern w:val="0"/>
          <w:sz w:val="27"/>
          <w:szCs w:val="27"/>
          <w:vertAlign w:val="subscript"/>
        </w:rPr>
        <w:t>Gage</w:t>
      </w:r>
      <w:r w:rsidRPr="00526DBE">
        <w:rPr>
          <w:rFonts w:ascii="微軟正黑體" w:eastAsia="微軟正黑體" w:hAnsi="微軟正黑體" w:cs="新細明體" w:hint="eastAsia"/>
          <w:color w:val="383838"/>
          <w:kern w:val="0"/>
          <w:sz w:val="27"/>
          <w:szCs w:val="27"/>
        </w:rPr>
        <w:t> / σ</w:t>
      </w:r>
      <w:r w:rsidRPr="00526DBE">
        <w:rPr>
          <w:rFonts w:ascii="微軟正黑體" w:eastAsia="微軟正黑體" w:hAnsi="微軟正黑體" w:cs="新細明體" w:hint="eastAsia"/>
          <w:color w:val="383838"/>
          <w:kern w:val="0"/>
          <w:sz w:val="27"/>
          <w:szCs w:val="27"/>
          <w:vertAlign w:val="subscript"/>
        </w:rPr>
        <w:t>Total</w:t>
      </w:r>
      <w:r w:rsidRPr="00526DBE">
        <w:rPr>
          <w:rFonts w:ascii="微軟正黑體" w:eastAsia="微軟正黑體" w:hAnsi="微軟正黑體" w:cs="新細明體" w:hint="eastAsia"/>
          <w:color w:val="383838"/>
          <w:kern w:val="0"/>
          <w:sz w:val="27"/>
          <w:szCs w:val="27"/>
        </w:rPr>
        <w:t> )比值。</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一般的對於量測系統GRR的判定標準都會要求這兩</w:t>
      </w:r>
      <w:proofErr w:type="gramStart"/>
      <w:r w:rsidRPr="00526DBE">
        <w:rPr>
          <w:rFonts w:ascii="微軟正黑體" w:eastAsia="微軟正黑體" w:hAnsi="微軟正黑體" w:cs="新細明體" w:hint="eastAsia"/>
          <w:color w:val="383838"/>
          <w:kern w:val="0"/>
          <w:sz w:val="27"/>
          <w:szCs w:val="27"/>
        </w:rPr>
        <w:t>個</w:t>
      </w:r>
      <w:proofErr w:type="gramEnd"/>
      <w:r w:rsidRPr="00526DBE">
        <w:rPr>
          <w:rFonts w:ascii="微軟正黑體" w:eastAsia="微軟正黑體" w:hAnsi="微軟正黑體" w:cs="新細明體" w:hint="eastAsia"/>
          <w:color w:val="383838"/>
          <w:kern w:val="0"/>
          <w:sz w:val="27"/>
          <w:szCs w:val="27"/>
        </w:rPr>
        <w:t>比值要小於10%，如果比值介於10%～30%則勉強可以接受，如果此值高於30％則判定為不合格。</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b/>
          <w:bCs/>
          <w:color w:val="0000FF"/>
          <w:kern w:val="0"/>
          <w:sz w:val="36"/>
          <w:szCs w:val="36"/>
        </w:rPr>
      </w:pPr>
    </w:p>
    <w:p w:rsidR="00526DBE" w:rsidRPr="00526DBE" w:rsidRDefault="00526DBE" w:rsidP="00526DBE">
      <w:pPr>
        <w:widowControl/>
        <w:shd w:val="clear" w:color="auto" w:fill="FFFFFF"/>
        <w:spacing w:line="360" w:lineRule="atLeast"/>
        <w:rPr>
          <w:rFonts w:ascii="微軟正黑體" w:eastAsia="微軟正黑體" w:hAnsi="微軟正黑體" w:cs="新細明體"/>
          <w:color w:val="383838"/>
          <w:kern w:val="0"/>
          <w:sz w:val="27"/>
          <w:szCs w:val="27"/>
        </w:rPr>
      </w:pPr>
      <w:r w:rsidRPr="00526DBE">
        <w:rPr>
          <w:rFonts w:ascii="微軟正黑體" w:eastAsia="微軟正黑體" w:hAnsi="微軟正黑體" w:cs="新細明體" w:hint="eastAsia"/>
          <w:b/>
          <w:bCs/>
          <w:color w:val="0000FF"/>
          <w:kern w:val="0"/>
          <w:sz w:val="36"/>
          <w:szCs w:val="36"/>
        </w:rPr>
        <w:t>重複性(Repeatability)之簡化評估</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lastRenderedPageBreak/>
        <w:t>假設有一工件的規格及公差為 110.0 ± 1.0 mm，現在我們想針對該工件新製之檢具評估其是否符合需求，根據【Gage R&amp;R】之定義我們可以這樣作：</w:t>
      </w:r>
    </w:p>
    <w:p w:rsidR="00526DBE" w:rsidRPr="00526DBE" w:rsidRDefault="00526DBE" w:rsidP="00526DBE">
      <w:pPr>
        <w:widowControl/>
        <w:numPr>
          <w:ilvl w:val="0"/>
          <w:numId w:val="1"/>
        </w:numPr>
        <w:shd w:val="clear" w:color="auto" w:fill="FFFFFF"/>
        <w:spacing w:line="360" w:lineRule="atLeast"/>
        <w:ind w:left="1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由有經驗之檢驗員根據定義的量測方法，連續對同一樣本量測20次，計算其標準差。</w:t>
      </w:r>
    </w:p>
    <w:p w:rsidR="00526DBE" w:rsidRPr="00526DBE" w:rsidRDefault="00526DBE" w:rsidP="00526DBE">
      <w:pPr>
        <w:widowControl/>
        <w:numPr>
          <w:ilvl w:val="0"/>
          <w:numId w:val="1"/>
        </w:numPr>
        <w:shd w:val="clear" w:color="auto" w:fill="FFFFFF"/>
        <w:spacing w:line="360" w:lineRule="atLeast"/>
        <w:ind w:left="1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將檢具之重複性範圍(=六倍標準差)與公差範圍(±1.0 範圍是2.0)做比較，原則上要小於10%</w:t>
      </w:r>
    </w:p>
    <w:p w:rsidR="00526DBE" w:rsidRPr="00526DBE" w:rsidRDefault="00526DBE" w:rsidP="00526DBE">
      <w:pPr>
        <w:widowControl/>
        <w:numPr>
          <w:ilvl w:val="0"/>
          <w:numId w:val="1"/>
        </w:numPr>
        <w:shd w:val="clear" w:color="auto" w:fill="FFFFFF"/>
        <w:spacing w:after="270" w:line="360" w:lineRule="atLeast"/>
        <w:ind w:left="1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量測數值： </w:t>
      </w:r>
    </w:p>
    <w:tbl>
      <w:tblPr>
        <w:tblW w:w="7500" w:type="dxa"/>
        <w:tblCellSpacing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750"/>
        <w:gridCol w:w="750"/>
        <w:gridCol w:w="750"/>
        <w:gridCol w:w="750"/>
        <w:gridCol w:w="750"/>
        <w:gridCol w:w="750"/>
        <w:gridCol w:w="750"/>
        <w:gridCol w:w="750"/>
        <w:gridCol w:w="750"/>
      </w:tblGrid>
      <w:tr w:rsidR="00526DBE" w:rsidRPr="00526DBE" w:rsidTr="00526DBE">
        <w:trPr>
          <w:tblCellSpacing w:w="0" w:type="dxa"/>
        </w:trPr>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110.55</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110.54</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110.52</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110.55</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110.52</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110.55</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110.57</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110.55</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110.53</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110.57</w:t>
            </w:r>
          </w:p>
        </w:tc>
      </w:tr>
      <w:tr w:rsidR="00526DBE" w:rsidRPr="00526DBE" w:rsidTr="00526DBE">
        <w:trPr>
          <w:tblCellSpacing w:w="0" w:type="dxa"/>
        </w:trPr>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110.57</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110.54</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110.55</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110.59</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110.54</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110.52</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110.55</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110.55</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110.51</w:t>
            </w:r>
          </w:p>
        </w:tc>
        <w:tc>
          <w:tcPr>
            <w:tcW w:w="75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Cs w:val="24"/>
              </w:rPr>
              <w:t>110.52</w:t>
            </w:r>
          </w:p>
        </w:tc>
      </w:tr>
    </w:tbl>
    <w:p w:rsidR="00526DBE" w:rsidRPr="00526DBE" w:rsidRDefault="00526DBE" w:rsidP="00526DBE">
      <w:pPr>
        <w:widowControl/>
        <w:numPr>
          <w:ilvl w:val="0"/>
          <w:numId w:val="1"/>
        </w:numPr>
        <w:shd w:val="clear" w:color="auto" w:fill="FFFFFF"/>
        <w:spacing w:line="360" w:lineRule="atLeast"/>
        <w:ind w:left="150" w:right="150"/>
        <w:rPr>
          <w:rFonts w:ascii="微軟正黑體" w:eastAsia="微軟正黑體" w:hAnsi="微軟正黑體" w:cs="新細明體" w:hint="eastAsia"/>
          <w:color w:val="383838"/>
          <w:kern w:val="0"/>
          <w:szCs w:val="24"/>
        </w:rPr>
      </w:pPr>
      <w:r w:rsidRPr="00526DBE">
        <w:rPr>
          <w:rFonts w:ascii="微軟正黑體" w:eastAsia="微軟正黑體" w:hAnsi="微軟正黑體" w:cs="新細明體" w:hint="eastAsia"/>
          <w:color w:val="383838"/>
          <w:kern w:val="0"/>
          <w:sz w:val="27"/>
          <w:szCs w:val="27"/>
        </w:rPr>
        <w:t>平均值 = 110.5445 （可以使用Excel函數 AVERAGE()） </w:t>
      </w:r>
      <w:r w:rsidRPr="00526DBE">
        <w:rPr>
          <w:rFonts w:ascii="微軟正黑體" w:eastAsia="微軟正黑體" w:hAnsi="微軟正黑體" w:cs="新細明體" w:hint="eastAsia"/>
          <w:color w:val="383838"/>
          <w:kern w:val="0"/>
          <w:sz w:val="27"/>
          <w:szCs w:val="27"/>
        </w:rPr>
        <w:br/>
        <w:t>標準差 = 0.020641 （可以使用Excel函數 STDEVA()） </w:t>
      </w:r>
      <w:r w:rsidRPr="00526DBE">
        <w:rPr>
          <w:rFonts w:ascii="微軟正黑體" w:eastAsia="微軟正黑體" w:hAnsi="微軟正黑體" w:cs="新細明體" w:hint="eastAsia"/>
          <w:color w:val="383838"/>
          <w:kern w:val="0"/>
          <w:sz w:val="27"/>
          <w:szCs w:val="27"/>
        </w:rPr>
        <w:br/>
        <w:t>重複性 = 6σ = 6 x 0.020641 = 0.123846 </w:t>
      </w:r>
      <w:r w:rsidRPr="00526DBE">
        <w:rPr>
          <w:rFonts w:ascii="微軟正黑體" w:eastAsia="微軟正黑體" w:hAnsi="微軟正黑體" w:cs="新細明體" w:hint="eastAsia"/>
          <w:color w:val="383838"/>
          <w:kern w:val="0"/>
          <w:sz w:val="27"/>
          <w:szCs w:val="27"/>
        </w:rPr>
        <w:br/>
        <w:t>公差範圍 = 1.0+1.0 = 2.0</w:t>
      </w:r>
    </w:p>
    <w:p w:rsidR="00526DBE" w:rsidRPr="00526DBE" w:rsidRDefault="00526DBE" w:rsidP="00526DBE">
      <w:pPr>
        <w:widowControl/>
        <w:numPr>
          <w:ilvl w:val="0"/>
          <w:numId w:val="1"/>
        </w:numPr>
        <w:shd w:val="clear" w:color="auto" w:fill="FFFFFF"/>
        <w:spacing w:line="360" w:lineRule="atLeast"/>
        <w:ind w:left="1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結論：重複性範圍(=六倍標準差) / 公差範圍(±1.0 範圍是2.0) = 0.123846 / 2.0 = 6.2%。</w:t>
      </w:r>
      <w:r>
        <w:rPr>
          <w:rFonts w:ascii="微軟正黑體" w:eastAsia="微軟正黑體" w:hAnsi="微軟正黑體" w:cs="新細明體" w:hint="eastAsia"/>
          <w:color w:val="383838"/>
          <w:kern w:val="0"/>
          <w:sz w:val="27"/>
          <w:szCs w:val="27"/>
        </w:rPr>
        <w:t>結果小於10%</w:t>
      </w:r>
      <w:r w:rsidRPr="00526DBE">
        <w:rPr>
          <w:rFonts w:ascii="微軟正黑體" w:eastAsia="微軟正黑體" w:hAnsi="微軟正黑體" w:cs="新細明體" w:hint="eastAsia"/>
          <w:color w:val="383838"/>
          <w:kern w:val="0"/>
          <w:sz w:val="27"/>
          <w:szCs w:val="27"/>
        </w:rPr>
        <w:t>，故以此判斷，重複性範圍窄</w:t>
      </w:r>
      <w:proofErr w:type="gramStart"/>
      <w:r w:rsidRPr="00526DBE">
        <w:rPr>
          <w:rFonts w:ascii="微軟正黑體" w:eastAsia="微軟正黑體" w:hAnsi="微軟正黑體" w:cs="新細明體" w:hint="eastAsia"/>
          <w:color w:val="383838"/>
          <w:kern w:val="0"/>
          <w:sz w:val="27"/>
          <w:szCs w:val="27"/>
        </w:rPr>
        <w:t>﹑</w:t>
      </w:r>
      <w:proofErr w:type="gramEnd"/>
      <w:r w:rsidRPr="00526DBE">
        <w:rPr>
          <w:rFonts w:ascii="微軟正黑體" w:eastAsia="微軟正黑體" w:hAnsi="微軟正黑體" w:cs="新細明體" w:hint="eastAsia"/>
          <w:color w:val="383838"/>
          <w:kern w:val="0"/>
          <w:sz w:val="27"/>
          <w:szCs w:val="27"/>
        </w:rPr>
        <w:t>重複性佳，</w:t>
      </w:r>
      <w:r>
        <w:rPr>
          <w:rFonts w:ascii="微軟正黑體" w:eastAsia="微軟正黑體" w:hAnsi="微軟正黑體" w:cs="新細明體" w:hint="eastAsia"/>
          <w:color w:val="383838"/>
          <w:kern w:val="0"/>
          <w:sz w:val="27"/>
          <w:szCs w:val="27"/>
        </w:rPr>
        <w:t xml:space="preserve">該量具可以滿足量測需求    </w:t>
      </w:r>
      <w:r w:rsidRPr="00526DBE">
        <w:rPr>
          <w:rFonts w:ascii="微軟正黑體" w:eastAsia="微軟正黑體" w:hAnsi="微軟正黑體" w:cs="新細明體" w:hint="eastAsia"/>
          <w:color w:val="383838"/>
          <w:kern w:val="0"/>
          <w:sz w:val="27"/>
          <w:szCs w:val="27"/>
        </w:rPr>
        <w:t>。</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b/>
          <w:bCs/>
          <w:color w:val="0000FF"/>
          <w:kern w:val="0"/>
          <w:sz w:val="36"/>
          <w:szCs w:val="36"/>
        </w:rPr>
        <w:t>再現性(Reproducibility)之簡化評估：</w:t>
      </w:r>
    </w:p>
    <w:p w:rsidR="00526DBE" w:rsidRPr="00526DBE" w:rsidRDefault="00526DBE" w:rsidP="00526DBE">
      <w:pPr>
        <w:widowControl/>
        <w:shd w:val="clear" w:color="auto" w:fill="FFFFFF"/>
        <w:spacing w:line="360" w:lineRule="atLeast"/>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考慮與上例相同之工件 110.0 ± 1.0 mm，現在針對不同的作業人員作再現性之評估，根據【Gage R&amp;R】之定義我們可以這樣作：</w:t>
      </w:r>
    </w:p>
    <w:p w:rsidR="00526DBE" w:rsidRPr="00526DBE" w:rsidRDefault="00526DBE" w:rsidP="00526DBE">
      <w:pPr>
        <w:widowControl/>
        <w:numPr>
          <w:ilvl w:val="0"/>
          <w:numId w:val="2"/>
        </w:numPr>
        <w:shd w:val="clear" w:color="auto" w:fill="FFFFFF"/>
        <w:spacing w:line="360" w:lineRule="atLeast"/>
        <w:ind w:left="1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lastRenderedPageBreak/>
        <w:t>取</w:t>
      </w:r>
      <w:proofErr w:type="gramStart"/>
      <w:r w:rsidRPr="00526DBE">
        <w:rPr>
          <w:rFonts w:ascii="微軟正黑體" w:eastAsia="微軟正黑體" w:hAnsi="微軟正黑體" w:cs="新細明體" w:hint="eastAsia"/>
          <w:color w:val="383838"/>
          <w:kern w:val="0"/>
          <w:sz w:val="27"/>
          <w:szCs w:val="27"/>
        </w:rPr>
        <w:t>一</w:t>
      </w:r>
      <w:proofErr w:type="gramEnd"/>
      <w:r w:rsidRPr="00526DBE">
        <w:rPr>
          <w:rFonts w:ascii="微軟正黑體" w:eastAsia="微軟正黑體" w:hAnsi="微軟正黑體" w:cs="新細明體" w:hint="eastAsia"/>
          <w:color w:val="383838"/>
          <w:kern w:val="0"/>
          <w:sz w:val="27"/>
          <w:szCs w:val="27"/>
        </w:rPr>
        <w:t>工件樣本</w:t>
      </w:r>
      <w:proofErr w:type="gramStart"/>
      <w:r w:rsidRPr="00526DBE">
        <w:rPr>
          <w:rFonts w:ascii="微軟正黑體" w:eastAsia="微軟正黑體" w:hAnsi="微軟正黑體" w:cs="新細明體" w:hint="eastAsia"/>
          <w:color w:val="383838"/>
          <w:kern w:val="0"/>
          <w:sz w:val="27"/>
          <w:szCs w:val="27"/>
        </w:rPr>
        <w:t>﹐</w:t>
      </w:r>
      <w:proofErr w:type="gramEnd"/>
      <w:r w:rsidRPr="00526DBE">
        <w:rPr>
          <w:rFonts w:ascii="微軟正黑體" w:eastAsia="微軟正黑體" w:hAnsi="微軟正黑體" w:cs="新細明體" w:hint="eastAsia"/>
          <w:color w:val="383838"/>
          <w:kern w:val="0"/>
          <w:sz w:val="27"/>
          <w:szCs w:val="27"/>
        </w:rPr>
        <w:t>由有經驗之檢驗員A、B兩人根據定義的量測方法，連續對同一樣本量測10次，計算其標準差。 </w:t>
      </w:r>
      <w:r w:rsidRPr="00526DBE">
        <w:rPr>
          <w:rFonts w:ascii="微軟正黑體" w:eastAsia="微軟正黑體" w:hAnsi="微軟正黑體" w:cs="新細明體" w:hint="eastAsia"/>
          <w:color w:val="383838"/>
          <w:kern w:val="0"/>
          <w:sz w:val="27"/>
          <w:szCs w:val="27"/>
        </w:rPr>
        <w:br/>
      </w:r>
      <w:proofErr w:type="gramStart"/>
      <w:r w:rsidRPr="00526DBE">
        <w:rPr>
          <w:rFonts w:ascii="微軟正黑體" w:eastAsia="微軟正黑體" w:hAnsi="微軟正黑體" w:cs="新細明體" w:hint="eastAsia"/>
          <w:color w:val="383838"/>
          <w:kern w:val="0"/>
          <w:sz w:val="27"/>
          <w:szCs w:val="27"/>
        </w:rPr>
        <w:t>（</w:t>
      </w:r>
      <w:proofErr w:type="gramEnd"/>
      <w:r w:rsidRPr="00526DBE">
        <w:rPr>
          <w:rFonts w:ascii="微軟正黑體" w:eastAsia="微軟正黑體" w:hAnsi="微軟正黑體" w:cs="新細明體" w:hint="eastAsia"/>
          <w:color w:val="383838"/>
          <w:kern w:val="0"/>
          <w:sz w:val="27"/>
          <w:szCs w:val="27"/>
        </w:rPr>
        <w:t>請注意：實際檢驗時最好不要重複量測同一樣本，這是因為</w:t>
      </w:r>
      <w:proofErr w:type="gramStart"/>
      <w:r w:rsidRPr="00526DBE">
        <w:rPr>
          <w:rFonts w:ascii="微軟正黑體" w:eastAsia="微軟正黑體" w:hAnsi="微軟正黑體" w:cs="新細明體" w:hint="eastAsia"/>
          <w:color w:val="383838"/>
          <w:kern w:val="0"/>
          <w:sz w:val="27"/>
          <w:szCs w:val="27"/>
        </w:rPr>
        <w:t>量測員已</w:t>
      </w:r>
      <w:proofErr w:type="gramEnd"/>
      <w:r w:rsidRPr="00526DBE">
        <w:rPr>
          <w:rFonts w:ascii="微軟正黑體" w:eastAsia="微軟正黑體" w:hAnsi="微軟正黑體" w:cs="新細明體" w:hint="eastAsia"/>
          <w:color w:val="383838"/>
          <w:kern w:val="0"/>
          <w:sz w:val="27"/>
          <w:szCs w:val="27"/>
        </w:rPr>
        <w:t>知道量測的都是同一樣本，理論上會有先入為主的心理暗示，如果發現量測出來的結果與先前差異太大，量</w:t>
      </w:r>
      <w:proofErr w:type="gramStart"/>
      <w:r w:rsidRPr="00526DBE">
        <w:rPr>
          <w:rFonts w:ascii="微軟正黑體" w:eastAsia="微軟正黑體" w:hAnsi="微軟正黑體" w:cs="新細明體" w:hint="eastAsia"/>
          <w:color w:val="383838"/>
          <w:kern w:val="0"/>
          <w:sz w:val="27"/>
          <w:szCs w:val="27"/>
        </w:rPr>
        <w:t>測員極</w:t>
      </w:r>
      <w:proofErr w:type="gramEnd"/>
      <w:r w:rsidRPr="00526DBE">
        <w:rPr>
          <w:rFonts w:ascii="微軟正黑體" w:eastAsia="微軟正黑體" w:hAnsi="微軟正黑體" w:cs="新細明體" w:hint="eastAsia"/>
          <w:color w:val="383838"/>
          <w:kern w:val="0"/>
          <w:sz w:val="27"/>
          <w:szCs w:val="27"/>
        </w:rPr>
        <w:t>有可能會自動調整結果，造成結果失真。）</w:t>
      </w:r>
    </w:p>
    <w:p w:rsidR="00526DBE" w:rsidRPr="00526DBE" w:rsidRDefault="00526DBE" w:rsidP="00526DBE">
      <w:pPr>
        <w:widowControl/>
        <w:numPr>
          <w:ilvl w:val="0"/>
          <w:numId w:val="2"/>
        </w:numPr>
        <w:shd w:val="clear" w:color="auto" w:fill="FFFFFF"/>
        <w:spacing w:line="360" w:lineRule="atLeast"/>
        <w:ind w:left="1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將檢驗員間之再現性範圍(=六倍標準差)與公差範圍 (±1.0範圍是2.0)做比較，結果如果小於10%則可以接受，如果介於10~30%之間則勉強可以接受，如果此值高於30％則判定為不合格。 </w:t>
      </w:r>
    </w:p>
    <w:p w:rsidR="00526DBE" w:rsidRPr="00526DBE" w:rsidRDefault="00526DBE" w:rsidP="00526DBE">
      <w:pPr>
        <w:widowControl/>
        <w:numPr>
          <w:ilvl w:val="0"/>
          <w:numId w:val="2"/>
        </w:numPr>
        <w:shd w:val="clear" w:color="auto" w:fill="FFFFFF"/>
        <w:spacing w:line="360" w:lineRule="atLeast"/>
        <w:ind w:left="150" w:right="150"/>
        <w:rPr>
          <w:rFonts w:ascii="微軟正黑體" w:eastAsia="微軟正黑體" w:hAnsi="微軟正黑體" w:cs="新細明體" w:hint="eastAsia"/>
          <w:color w:val="383838"/>
          <w:kern w:val="0"/>
          <w:sz w:val="27"/>
          <w:szCs w:val="27"/>
        </w:rPr>
      </w:pPr>
      <w:r w:rsidRPr="00526DBE">
        <w:rPr>
          <w:rFonts w:ascii="微軟正黑體" w:eastAsia="微軟正黑體" w:hAnsi="微軟正黑體" w:cs="新細明體" w:hint="eastAsia"/>
          <w:color w:val="383838"/>
          <w:kern w:val="0"/>
          <w:sz w:val="27"/>
          <w:szCs w:val="27"/>
        </w:rPr>
        <w:t>量測結果：</w:t>
      </w:r>
    </w:p>
    <w:tbl>
      <w:tblPr>
        <w:tblW w:w="8235" w:type="dxa"/>
        <w:tblCellSpacing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5"/>
        <w:gridCol w:w="626"/>
        <w:gridCol w:w="811"/>
        <w:gridCol w:w="811"/>
        <w:gridCol w:w="811"/>
        <w:gridCol w:w="811"/>
        <w:gridCol w:w="811"/>
        <w:gridCol w:w="811"/>
        <w:gridCol w:w="725"/>
        <w:gridCol w:w="583"/>
        <w:gridCol w:w="640"/>
      </w:tblGrid>
      <w:tr w:rsidR="00526DBE" w:rsidRPr="00526DBE" w:rsidTr="00526DBE">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proofErr w:type="gramStart"/>
            <w:r w:rsidRPr="00526DBE">
              <w:rPr>
                <w:rFonts w:ascii="新細明體" w:eastAsia="新細明體" w:hAnsi="新細明體" w:cs="新細明體"/>
                <w:kern w:val="0"/>
                <w:sz w:val="20"/>
                <w:szCs w:val="20"/>
              </w:rPr>
              <w:t>品檢</w:t>
            </w:r>
            <w:proofErr w:type="gramEnd"/>
            <w:r w:rsidRPr="00526DBE">
              <w:rPr>
                <w:rFonts w:ascii="新細明體" w:eastAsia="新細明體" w:hAnsi="新細明體" w:cs="新細明體"/>
                <w:kern w:val="0"/>
                <w:sz w:val="20"/>
                <w:szCs w:val="20"/>
              </w:rPr>
              <w:t>A</w:t>
            </w:r>
          </w:p>
        </w:tc>
        <w:tc>
          <w:tcPr>
            <w:tcW w:w="63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110.55</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110.50</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110.54</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110.53</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110.55</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110.52</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110.55</w:t>
            </w:r>
          </w:p>
        </w:tc>
        <w:tc>
          <w:tcPr>
            <w:tcW w:w="72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110.52</w:t>
            </w:r>
          </w:p>
        </w:tc>
        <w:tc>
          <w:tcPr>
            <w:tcW w:w="54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110.55</w:t>
            </w:r>
          </w:p>
        </w:tc>
        <w:tc>
          <w:tcPr>
            <w:tcW w:w="54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110.53</w:t>
            </w:r>
          </w:p>
        </w:tc>
      </w:tr>
      <w:tr w:rsidR="00526DBE" w:rsidRPr="00526DBE" w:rsidTr="00526DBE">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proofErr w:type="gramStart"/>
            <w:r w:rsidRPr="00526DBE">
              <w:rPr>
                <w:rFonts w:ascii="新細明體" w:eastAsia="新細明體" w:hAnsi="新細明體" w:cs="新細明體"/>
                <w:kern w:val="0"/>
                <w:sz w:val="20"/>
                <w:szCs w:val="20"/>
              </w:rPr>
              <w:t>品檢</w:t>
            </w:r>
            <w:proofErr w:type="gramEnd"/>
            <w:r w:rsidRPr="00526DBE">
              <w:rPr>
                <w:rFonts w:ascii="新細明體" w:eastAsia="新細明體" w:hAnsi="新細明體" w:cs="新細明體"/>
                <w:kern w:val="0"/>
                <w:sz w:val="20"/>
                <w:szCs w:val="20"/>
              </w:rPr>
              <w:t>B</w:t>
            </w:r>
          </w:p>
        </w:tc>
        <w:tc>
          <w:tcPr>
            <w:tcW w:w="630"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110.61</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110.59</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110.57</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110.55</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110.56</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110.59</w:t>
            </w:r>
          </w:p>
        </w:tc>
        <w:tc>
          <w:tcPr>
            <w:tcW w:w="82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110.62</w:t>
            </w:r>
          </w:p>
        </w:tc>
        <w:tc>
          <w:tcPr>
            <w:tcW w:w="73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110.55</w:t>
            </w:r>
          </w:p>
        </w:tc>
        <w:tc>
          <w:tcPr>
            <w:tcW w:w="58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110.56</w:t>
            </w:r>
          </w:p>
        </w:tc>
        <w:tc>
          <w:tcPr>
            <w:tcW w:w="645" w:type="dxa"/>
            <w:tcBorders>
              <w:top w:val="outset" w:sz="6" w:space="0" w:color="auto"/>
              <w:left w:val="outset" w:sz="6" w:space="0" w:color="auto"/>
              <w:bottom w:val="outset" w:sz="6" w:space="0" w:color="auto"/>
              <w:right w:val="outset" w:sz="6" w:space="0" w:color="auto"/>
            </w:tcBorders>
            <w:hideMark/>
          </w:tcPr>
          <w:p w:rsidR="00526DBE" w:rsidRPr="00526DBE" w:rsidRDefault="00526DBE" w:rsidP="00526DBE">
            <w:pPr>
              <w:widowControl/>
              <w:rPr>
                <w:rFonts w:ascii="新細明體" w:eastAsia="新細明體" w:hAnsi="新細明體" w:cs="新細明體"/>
                <w:kern w:val="0"/>
                <w:szCs w:val="24"/>
              </w:rPr>
            </w:pPr>
            <w:r w:rsidRPr="00526DBE">
              <w:rPr>
                <w:rFonts w:ascii="新細明體" w:eastAsia="新細明體" w:hAnsi="新細明體" w:cs="新細明體"/>
                <w:kern w:val="0"/>
                <w:sz w:val="20"/>
                <w:szCs w:val="20"/>
              </w:rPr>
              <w:t>110.62</w:t>
            </w:r>
          </w:p>
        </w:tc>
      </w:tr>
    </w:tbl>
    <w:p w:rsidR="00526DBE" w:rsidRPr="00526DBE" w:rsidRDefault="00526DBE" w:rsidP="00526DBE">
      <w:pPr>
        <w:widowControl/>
        <w:numPr>
          <w:ilvl w:val="0"/>
          <w:numId w:val="2"/>
        </w:numPr>
        <w:shd w:val="clear" w:color="auto" w:fill="FFFFFF"/>
        <w:spacing w:line="360" w:lineRule="atLeast"/>
        <w:ind w:left="150" w:right="150"/>
        <w:rPr>
          <w:rFonts w:ascii="微軟正黑體" w:eastAsia="微軟正黑體" w:hAnsi="微軟正黑體" w:cs="新細明體" w:hint="eastAsia"/>
          <w:color w:val="383838"/>
          <w:kern w:val="0"/>
          <w:szCs w:val="24"/>
        </w:rPr>
      </w:pPr>
      <w:proofErr w:type="gramStart"/>
      <w:r w:rsidRPr="00526DBE">
        <w:rPr>
          <w:rFonts w:ascii="微軟正黑體" w:eastAsia="微軟正黑體" w:hAnsi="微軟正黑體" w:cs="新細明體" w:hint="eastAsia"/>
          <w:color w:val="383838"/>
          <w:kern w:val="0"/>
          <w:sz w:val="27"/>
          <w:szCs w:val="27"/>
        </w:rPr>
        <w:t>品檢員</w:t>
      </w:r>
      <w:proofErr w:type="gramEnd"/>
      <w:r w:rsidRPr="00526DBE">
        <w:rPr>
          <w:rFonts w:ascii="微軟正黑體" w:eastAsia="微軟正黑體" w:hAnsi="微軟正黑體" w:cs="新細明體" w:hint="eastAsia"/>
          <w:color w:val="383838"/>
          <w:kern w:val="0"/>
          <w:sz w:val="27"/>
          <w:szCs w:val="27"/>
        </w:rPr>
        <w:t>A的量測平均值=110.534 </w:t>
      </w:r>
      <w:r w:rsidRPr="00526DBE">
        <w:rPr>
          <w:rFonts w:ascii="微軟正黑體" w:eastAsia="微軟正黑體" w:hAnsi="微軟正黑體" w:cs="新細明體" w:hint="eastAsia"/>
          <w:color w:val="383838"/>
          <w:kern w:val="0"/>
          <w:sz w:val="27"/>
          <w:szCs w:val="27"/>
        </w:rPr>
        <w:br/>
        <w:t>品檢員B的量測平均值=110.582 </w:t>
      </w:r>
      <w:r w:rsidRPr="00526DBE">
        <w:rPr>
          <w:rFonts w:ascii="微軟正黑體" w:eastAsia="微軟正黑體" w:hAnsi="微軟正黑體" w:cs="新細明體" w:hint="eastAsia"/>
          <w:color w:val="383838"/>
          <w:kern w:val="0"/>
          <w:sz w:val="27"/>
          <w:szCs w:val="27"/>
        </w:rPr>
        <w:br/>
        <w:t>品檢員A及B的總平均值=110.558 </w:t>
      </w:r>
      <w:r w:rsidRPr="00526DBE">
        <w:rPr>
          <w:rFonts w:ascii="微軟正黑體" w:eastAsia="微軟正黑體" w:hAnsi="微軟正黑體" w:cs="新細明體" w:hint="eastAsia"/>
          <w:color w:val="383838"/>
          <w:kern w:val="0"/>
          <w:sz w:val="27"/>
          <w:szCs w:val="27"/>
        </w:rPr>
        <w:br/>
        <w:t>依據品檢員A及B的平均值計算，得 變異數=(110.534-110.558)</w:t>
      </w:r>
      <w:r w:rsidRPr="00526DBE">
        <w:rPr>
          <w:rFonts w:ascii="微軟正黑體" w:eastAsia="微軟正黑體" w:hAnsi="微軟正黑體" w:cs="新細明體" w:hint="eastAsia"/>
          <w:color w:val="383838"/>
          <w:kern w:val="0"/>
          <w:sz w:val="27"/>
          <w:szCs w:val="27"/>
          <w:vertAlign w:val="superscript"/>
        </w:rPr>
        <w:t>2</w:t>
      </w:r>
      <w:r w:rsidRPr="00526DBE">
        <w:rPr>
          <w:rFonts w:ascii="微軟正黑體" w:eastAsia="微軟正黑體" w:hAnsi="微軟正黑體" w:cs="新細明體" w:hint="eastAsia"/>
          <w:color w:val="383838"/>
          <w:kern w:val="0"/>
          <w:sz w:val="27"/>
          <w:szCs w:val="27"/>
        </w:rPr>
        <w:t> + (110.549-110.558)</w:t>
      </w:r>
      <w:r w:rsidRPr="00526DBE">
        <w:rPr>
          <w:rFonts w:ascii="微軟正黑體" w:eastAsia="微軟正黑體" w:hAnsi="微軟正黑體" w:cs="新細明體" w:hint="eastAsia"/>
          <w:color w:val="383838"/>
          <w:kern w:val="0"/>
          <w:sz w:val="27"/>
          <w:szCs w:val="27"/>
          <w:vertAlign w:val="superscript"/>
        </w:rPr>
        <w:t>2</w:t>
      </w:r>
      <w:r w:rsidRPr="00526DBE">
        <w:rPr>
          <w:rFonts w:ascii="微軟正黑體" w:eastAsia="微軟正黑體" w:hAnsi="微軟正黑體" w:cs="新細明體" w:hint="eastAsia"/>
          <w:color w:val="383838"/>
          <w:kern w:val="0"/>
          <w:sz w:val="27"/>
          <w:szCs w:val="27"/>
        </w:rPr>
        <w:t> = 0.001152 （可以用 Excel 的 VAR.S() 函數</w:t>
      </w:r>
      <w:proofErr w:type="gramStart"/>
      <w:r w:rsidRPr="00526DBE">
        <w:rPr>
          <w:rFonts w:ascii="微軟正黑體" w:eastAsia="微軟正黑體" w:hAnsi="微軟正黑體" w:cs="新細明體" w:hint="eastAsia"/>
          <w:color w:val="383838"/>
          <w:kern w:val="0"/>
          <w:sz w:val="27"/>
          <w:szCs w:val="27"/>
        </w:rPr>
        <w:t>）</w:t>
      </w:r>
      <w:proofErr w:type="gramEnd"/>
      <w:r w:rsidRPr="00526DBE">
        <w:rPr>
          <w:rFonts w:ascii="微軟正黑體" w:eastAsia="微軟正黑體" w:hAnsi="微軟正黑體" w:cs="新細明體" w:hint="eastAsia"/>
          <w:color w:val="383838"/>
          <w:kern w:val="0"/>
          <w:sz w:val="27"/>
          <w:szCs w:val="27"/>
        </w:rPr>
        <w:br/>
        <w:t xml:space="preserve">由變異數取平方根，得 標準差 = 0.03394 </w:t>
      </w:r>
      <w:proofErr w:type="gramStart"/>
      <w:r w:rsidRPr="00526DBE">
        <w:rPr>
          <w:rFonts w:ascii="微軟正黑體" w:eastAsia="微軟正黑體" w:hAnsi="微軟正黑體" w:cs="新細明體" w:hint="eastAsia"/>
          <w:color w:val="383838"/>
          <w:kern w:val="0"/>
          <w:sz w:val="27"/>
          <w:szCs w:val="27"/>
        </w:rPr>
        <w:t>（</w:t>
      </w:r>
      <w:proofErr w:type="gramEnd"/>
      <w:r w:rsidRPr="00526DBE">
        <w:rPr>
          <w:rFonts w:ascii="微軟正黑體" w:eastAsia="微軟正黑體" w:hAnsi="微軟正黑體" w:cs="新細明體" w:hint="eastAsia"/>
          <w:color w:val="383838"/>
          <w:kern w:val="0"/>
          <w:sz w:val="27"/>
          <w:szCs w:val="27"/>
        </w:rPr>
        <w:t>可以用 Excel 的 STDEV.S() 函數</w:t>
      </w:r>
      <w:proofErr w:type="gramStart"/>
      <w:r w:rsidRPr="00526DBE">
        <w:rPr>
          <w:rFonts w:ascii="微軟正黑體" w:eastAsia="微軟正黑體" w:hAnsi="微軟正黑體" w:cs="新細明體" w:hint="eastAsia"/>
          <w:color w:val="383838"/>
          <w:kern w:val="0"/>
          <w:sz w:val="27"/>
          <w:szCs w:val="27"/>
        </w:rPr>
        <w:t>）</w:t>
      </w:r>
      <w:proofErr w:type="gramEnd"/>
      <w:r w:rsidRPr="00526DBE">
        <w:rPr>
          <w:rFonts w:ascii="微軟正黑體" w:eastAsia="微軟正黑體" w:hAnsi="微軟正黑體" w:cs="新細明體" w:hint="eastAsia"/>
          <w:color w:val="383838"/>
          <w:kern w:val="0"/>
          <w:sz w:val="27"/>
          <w:szCs w:val="27"/>
        </w:rPr>
        <w:t> </w:t>
      </w:r>
      <w:r w:rsidRPr="00526DBE">
        <w:rPr>
          <w:rFonts w:ascii="微軟正黑體" w:eastAsia="微軟正黑體" w:hAnsi="微軟正黑體" w:cs="新細明體" w:hint="eastAsia"/>
          <w:color w:val="383838"/>
          <w:kern w:val="0"/>
          <w:sz w:val="27"/>
          <w:szCs w:val="27"/>
        </w:rPr>
        <w:br/>
        <w:t>六個標準差 = 6 x 0.03394 = 0.20365 ≒ 0.20</w:t>
      </w:r>
    </w:p>
    <w:p w:rsidR="00526DBE" w:rsidRPr="00526DBE" w:rsidRDefault="00526DBE" w:rsidP="00526DBE">
      <w:pPr>
        <w:widowControl/>
        <w:numPr>
          <w:ilvl w:val="0"/>
          <w:numId w:val="2"/>
        </w:numPr>
        <w:shd w:val="clear" w:color="auto" w:fill="FFFFFF"/>
        <w:spacing w:line="360" w:lineRule="atLeast"/>
        <w:ind w:left="150" w:right="150"/>
        <w:rPr>
          <w:rFonts w:ascii="微軟正黑體" w:eastAsia="微軟正黑體" w:hAnsi="微軟正黑體" w:cs="新細明體" w:hint="eastAsia"/>
          <w:color w:val="383838"/>
          <w:kern w:val="0"/>
          <w:szCs w:val="24"/>
        </w:rPr>
      </w:pPr>
      <w:r w:rsidRPr="00526DBE">
        <w:rPr>
          <w:rFonts w:ascii="微軟正黑體" w:eastAsia="微軟正黑體" w:hAnsi="微軟正黑體" w:cs="新細明體" w:hint="eastAsia"/>
          <w:color w:val="383838"/>
          <w:kern w:val="0"/>
          <w:sz w:val="27"/>
          <w:szCs w:val="27"/>
        </w:rPr>
        <w:lastRenderedPageBreak/>
        <w:t>結論：其再現性(Reproducibility)的範圍</w:t>
      </w:r>
      <w:proofErr w:type="gramStart"/>
      <w:r w:rsidRPr="00526DBE">
        <w:rPr>
          <w:rFonts w:ascii="微軟正黑體" w:eastAsia="微軟正黑體" w:hAnsi="微軟正黑體" w:cs="新細明體" w:hint="eastAsia"/>
          <w:color w:val="383838"/>
          <w:kern w:val="0"/>
          <w:sz w:val="27"/>
          <w:szCs w:val="27"/>
        </w:rPr>
        <w:t>還算窄</w:t>
      </w:r>
      <w:proofErr w:type="gramEnd"/>
      <w:r w:rsidRPr="00526DBE">
        <w:rPr>
          <w:rFonts w:ascii="微軟正黑體" w:eastAsia="微軟正黑體" w:hAnsi="微軟正黑體" w:cs="新細明體" w:hint="eastAsia"/>
          <w:color w:val="383838"/>
          <w:kern w:val="0"/>
          <w:sz w:val="27"/>
          <w:szCs w:val="27"/>
        </w:rPr>
        <w:t>，再現性也還可以</w:t>
      </w:r>
      <w:proofErr w:type="gramStart"/>
      <w:r w:rsidRPr="00526DBE">
        <w:rPr>
          <w:rFonts w:ascii="微軟正黑體" w:eastAsia="微軟正黑體" w:hAnsi="微軟正黑體" w:cs="新細明體" w:hint="eastAsia"/>
          <w:color w:val="383838"/>
          <w:kern w:val="0"/>
          <w:sz w:val="27"/>
          <w:szCs w:val="27"/>
        </w:rPr>
        <w:t>﹐</w:t>
      </w:r>
      <w:proofErr w:type="gramEnd"/>
      <w:r w:rsidRPr="00526DBE">
        <w:rPr>
          <w:rFonts w:ascii="微軟正黑體" w:eastAsia="微軟正黑體" w:hAnsi="微軟正黑體" w:cs="新細明體" w:hint="eastAsia"/>
          <w:color w:val="383838"/>
          <w:kern w:val="0"/>
          <w:sz w:val="27"/>
          <w:szCs w:val="27"/>
        </w:rPr>
        <w:t>與公差範圍比值 0.20/2.0，</w:t>
      </w:r>
      <w:r w:rsidRPr="00526DBE">
        <w:rPr>
          <w:rFonts w:ascii="微軟正黑體" w:eastAsia="微軟正黑體" w:hAnsi="微軟正黑體" w:cs="新細明體" w:hint="eastAsia"/>
          <w:color w:val="383838"/>
          <w:kern w:val="0"/>
          <w:sz w:val="27"/>
          <w:szCs w:val="27"/>
          <w:shd w:val="clear" w:color="auto" w:fill="FFFF00"/>
        </w:rPr>
        <w:t>結果大約在 10% 左右，一般來說可以判定這兩</w:t>
      </w:r>
      <w:proofErr w:type="gramStart"/>
      <w:r w:rsidRPr="00526DBE">
        <w:rPr>
          <w:rFonts w:ascii="微軟正黑體" w:eastAsia="微軟正黑體" w:hAnsi="微軟正黑體" w:cs="新細明體" w:hint="eastAsia"/>
          <w:color w:val="383838"/>
          <w:kern w:val="0"/>
          <w:sz w:val="27"/>
          <w:szCs w:val="27"/>
          <w:shd w:val="clear" w:color="auto" w:fill="FFFF00"/>
        </w:rPr>
        <w:t>個量測員滿足量測上的</w:t>
      </w:r>
      <w:proofErr w:type="gramEnd"/>
      <w:r w:rsidRPr="00526DBE">
        <w:rPr>
          <w:rFonts w:ascii="微軟正黑體" w:eastAsia="微軟正黑體" w:hAnsi="微軟正黑體" w:cs="新細明體" w:hint="eastAsia"/>
          <w:color w:val="383838"/>
          <w:kern w:val="0"/>
          <w:sz w:val="27"/>
          <w:szCs w:val="27"/>
          <w:shd w:val="clear" w:color="auto" w:fill="FFFF00"/>
        </w:rPr>
        <w:t>需求。</w:t>
      </w:r>
    </w:p>
    <w:p w:rsidR="007A4613" w:rsidRPr="00526DBE" w:rsidRDefault="007A4613"/>
    <w:sectPr w:rsidR="007A4613" w:rsidRPr="00526D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F1"/>
    <w:multiLevelType w:val="multilevel"/>
    <w:tmpl w:val="1898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A36737"/>
    <w:multiLevelType w:val="multilevel"/>
    <w:tmpl w:val="DD3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05C9F"/>
    <w:multiLevelType w:val="multilevel"/>
    <w:tmpl w:val="022E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750E2C"/>
    <w:multiLevelType w:val="multilevel"/>
    <w:tmpl w:val="9E9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BE"/>
    <w:rsid w:val="00526DBE"/>
    <w:rsid w:val="007A46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32480">
      <w:bodyDiv w:val="1"/>
      <w:marLeft w:val="0"/>
      <w:marRight w:val="0"/>
      <w:marTop w:val="0"/>
      <w:marBottom w:val="0"/>
      <w:divBdr>
        <w:top w:val="none" w:sz="0" w:space="0" w:color="auto"/>
        <w:left w:val="none" w:sz="0" w:space="0" w:color="auto"/>
        <w:bottom w:val="none" w:sz="0" w:space="0" w:color="auto"/>
        <w:right w:val="none" w:sz="0" w:space="0" w:color="auto"/>
      </w:divBdr>
      <w:divsChild>
        <w:div w:id="1806776640">
          <w:marLeft w:val="0"/>
          <w:marRight w:val="0"/>
          <w:marTop w:val="0"/>
          <w:marBottom w:val="0"/>
          <w:divBdr>
            <w:top w:val="none" w:sz="0" w:space="0" w:color="auto"/>
            <w:left w:val="none" w:sz="0" w:space="0" w:color="auto"/>
            <w:bottom w:val="none" w:sz="0" w:space="0" w:color="auto"/>
            <w:right w:val="none" w:sz="0" w:space="0" w:color="auto"/>
          </w:divBdr>
        </w:div>
        <w:div w:id="1558204765">
          <w:marLeft w:val="0"/>
          <w:marRight w:val="0"/>
          <w:marTop w:val="0"/>
          <w:marBottom w:val="0"/>
          <w:divBdr>
            <w:top w:val="none" w:sz="0" w:space="0" w:color="auto"/>
            <w:left w:val="none" w:sz="0" w:space="0" w:color="auto"/>
            <w:bottom w:val="none" w:sz="0" w:space="0" w:color="auto"/>
            <w:right w:val="none" w:sz="0" w:space="0" w:color="auto"/>
          </w:divBdr>
        </w:div>
        <w:div w:id="1249729508">
          <w:marLeft w:val="0"/>
          <w:marRight w:val="0"/>
          <w:marTop w:val="0"/>
          <w:marBottom w:val="0"/>
          <w:divBdr>
            <w:top w:val="none" w:sz="0" w:space="0" w:color="auto"/>
            <w:left w:val="none" w:sz="0" w:space="0" w:color="auto"/>
            <w:bottom w:val="none" w:sz="0" w:space="0" w:color="auto"/>
            <w:right w:val="none" w:sz="0" w:space="0" w:color="auto"/>
          </w:divBdr>
        </w:div>
        <w:div w:id="572660377">
          <w:marLeft w:val="0"/>
          <w:marRight w:val="0"/>
          <w:marTop w:val="0"/>
          <w:marBottom w:val="0"/>
          <w:divBdr>
            <w:top w:val="none" w:sz="0" w:space="0" w:color="auto"/>
            <w:left w:val="none" w:sz="0" w:space="0" w:color="auto"/>
            <w:bottom w:val="none" w:sz="0" w:space="0" w:color="auto"/>
            <w:right w:val="none" w:sz="0" w:space="0" w:color="auto"/>
          </w:divBdr>
        </w:div>
        <w:div w:id="1835952963">
          <w:marLeft w:val="0"/>
          <w:marRight w:val="0"/>
          <w:marTop w:val="0"/>
          <w:marBottom w:val="0"/>
          <w:divBdr>
            <w:top w:val="none" w:sz="0" w:space="0" w:color="auto"/>
            <w:left w:val="none" w:sz="0" w:space="0" w:color="auto"/>
            <w:bottom w:val="none" w:sz="0" w:space="0" w:color="auto"/>
            <w:right w:val="none" w:sz="0" w:space="0" w:color="auto"/>
          </w:divBdr>
        </w:div>
      </w:divsChild>
    </w:div>
    <w:div w:id="1568565618">
      <w:bodyDiv w:val="1"/>
      <w:marLeft w:val="0"/>
      <w:marRight w:val="0"/>
      <w:marTop w:val="0"/>
      <w:marBottom w:val="0"/>
      <w:divBdr>
        <w:top w:val="none" w:sz="0" w:space="0" w:color="auto"/>
        <w:left w:val="none" w:sz="0" w:space="0" w:color="auto"/>
        <w:bottom w:val="none" w:sz="0" w:space="0" w:color="auto"/>
        <w:right w:val="none" w:sz="0" w:space="0" w:color="auto"/>
      </w:divBdr>
      <w:divsChild>
        <w:div w:id="1322075804">
          <w:blockQuote w:val="1"/>
          <w:marLeft w:val="225"/>
          <w:marRight w:val="0"/>
          <w:marTop w:val="0"/>
          <w:marBottom w:val="0"/>
          <w:divBdr>
            <w:top w:val="none" w:sz="0" w:space="0" w:color="auto"/>
            <w:left w:val="none" w:sz="0" w:space="0" w:color="auto"/>
            <w:bottom w:val="none" w:sz="0" w:space="0" w:color="auto"/>
            <w:right w:val="none" w:sz="0" w:space="0" w:color="auto"/>
          </w:divBdr>
        </w:div>
        <w:div w:id="1559586399">
          <w:blockQuote w:val="1"/>
          <w:marLeft w:val="225"/>
          <w:marRight w:val="0"/>
          <w:marTop w:val="0"/>
          <w:marBottom w:val="0"/>
          <w:divBdr>
            <w:top w:val="none" w:sz="0" w:space="0" w:color="auto"/>
            <w:left w:val="none" w:sz="0" w:space="0" w:color="auto"/>
            <w:bottom w:val="none" w:sz="0" w:space="0" w:color="auto"/>
            <w:right w:val="none" w:sz="0" w:space="0" w:color="auto"/>
          </w:divBdr>
        </w:div>
        <w:div w:id="1283882538">
          <w:marLeft w:val="0"/>
          <w:marRight w:val="0"/>
          <w:marTop w:val="0"/>
          <w:marBottom w:val="0"/>
          <w:divBdr>
            <w:top w:val="none" w:sz="0" w:space="0" w:color="auto"/>
            <w:left w:val="none" w:sz="0" w:space="0" w:color="auto"/>
            <w:bottom w:val="none" w:sz="0" w:space="0" w:color="auto"/>
            <w:right w:val="none" w:sz="0" w:space="0" w:color="auto"/>
          </w:divBdr>
        </w:div>
        <w:div w:id="1361126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searchmfg.com/2011/07/six-sigm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mfg.com/2016/01/spccp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530</Words>
  <Characters>3026</Characters>
  <Application>Microsoft Office Word</Application>
  <DocSecurity>0</DocSecurity>
  <Lines>25</Lines>
  <Paragraphs>7</Paragraphs>
  <ScaleCrop>false</ScaleCrop>
  <Company>SENAO NETWORKS</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游若星</dc:creator>
  <cp:lastModifiedBy>游若星</cp:lastModifiedBy>
  <cp:revision>1</cp:revision>
  <dcterms:created xsi:type="dcterms:W3CDTF">2018-06-05T03:44:00Z</dcterms:created>
  <dcterms:modified xsi:type="dcterms:W3CDTF">2018-06-05T03:50:00Z</dcterms:modified>
</cp:coreProperties>
</file>