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08"/>
          <w:tab w:val="left" w:pos="6600" w:leader="none"/>
        </w:tabs>
        <w:spacing w:before="0" w:after="360"/>
        <w:jc w:val="center"/>
        <w:rPr>
          <w:rFonts w:ascii="標楷體" w:hAnsi="標楷體" w:eastAsia="標楷體"/>
          <w:sz w:val="20"/>
        </w:rPr>
      </w:pPr>
      <w:r>
        <w:rPr>
          <w:rFonts w:ascii="標楷體" w:hAnsi="標楷體" w:eastAsia="標楷體"/>
          <w:sz w:val="24"/>
          <w:szCs w:val="24"/>
        </w:rPr>
        <w:t>儀器校驗委託單</w:t>
      </w:r>
    </w:p>
    <w:tbl>
      <w:tblPr>
        <w:tblW w:w="946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728"/>
        <w:gridCol w:w="3624"/>
        <w:gridCol w:w="1497"/>
        <w:gridCol w:w="2614"/>
      </w:tblGrid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 託 單 位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PE2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校 驗 編 號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委託單位主管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黃建勝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連 絡 電 話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5625</w:t>
            </w:r>
          </w:p>
        </w:tc>
      </w:tr>
      <w:tr>
        <w:trPr>
          <w:trHeight w:val="727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 校  者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林耿暘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送 校 日 期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2019-03-</w:t>
            </w:r>
            <w:r>
              <w:rPr>
                <w:b/>
                <w:bCs/>
                <w:sz w:val="20"/>
                <w:szCs w:val="20"/>
              </w:rPr>
              <w:t>25</w:t>
            </w:r>
          </w:p>
        </w:tc>
      </w:tr>
      <w:tr>
        <w:trPr>
          <w:trHeight w:val="771" w:hRule="atLeast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儀 校 簽 收</w:t>
            </w:r>
          </w:p>
        </w:tc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44" w:hanging="0"/>
              <w:jc w:val="center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ind w:left="-120" w:hanging="0"/>
              <w:jc w:val="center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bCs/>
                <w:sz w:val="20"/>
                <w:szCs w:val="20"/>
              </w:rPr>
              <w:t>簽 收 日 期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2019-03-</w:t>
            </w:r>
            <w:r>
              <w:rPr>
                <w:b/>
                <w:bCs/>
                <w:sz w:val="20"/>
                <w:szCs w:val="20"/>
              </w:rPr>
              <w:t>25</w:t>
            </w:r>
          </w:p>
        </w:tc>
      </w:tr>
    </w:tbl>
    <w:p>
      <w:pPr>
        <w:pStyle w:val="Normal"/>
        <w:tabs>
          <w:tab w:val="clear" w:pos="408"/>
          <w:tab w:val="left" w:pos="6600" w:leader="none"/>
        </w:tabs>
        <w:rPr>
          <w:rFonts w:ascii="新細明體" w:hAnsi="新細明體" w:eastAsia="新細明體"/>
          <w:sz w:val="20"/>
          <w:szCs w:val="20"/>
        </w:rPr>
      </w:pPr>
      <w:r>
        <w:rPr>
          <w:rFonts w:eastAsia="新細明體" w:ascii="新細明體" w:hAnsi="新細明體"/>
          <w:sz w:val="20"/>
          <w:szCs w:val="20"/>
        </w:rPr>
      </w:r>
    </w:p>
    <w:tbl>
      <w:tblPr>
        <w:tblW w:w="9684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17"/>
        <w:gridCol w:w="992"/>
        <w:gridCol w:w="1418"/>
        <w:gridCol w:w="1984"/>
        <w:gridCol w:w="1561"/>
        <w:gridCol w:w="1275"/>
        <w:gridCol w:w="709"/>
        <w:gridCol w:w="926"/>
      </w:tblGrid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sz w:val="20"/>
                <w:szCs w:val="20"/>
              </w:rPr>
              <w:t>NO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儀器編號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儀 器 名 稱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規 格 型 式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財 產 號 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機  號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領回簽收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ascii="新細明體" w:hAnsi="新細明體" w:eastAsia="新細明體"/>
                <w:b/>
                <w:sz w:val="20"/>
                <w:szCs w:val="20"/>
              </w:rPr>
              <w:t>備 註</w:t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S730037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 xml:space="preserve">NI 11AC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NIPXIE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A030036728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30FEAE3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S610057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電源供應器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E3631A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E010020486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SG51470003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S610029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電源供應器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E3631A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b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E010020753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99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18"/>
                <w:szCs w:val="18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</w:rPr>
            </w:pPr>
            <w:r>
              <w:rPr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both"/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  <w:tr>
        <w:trPr>
          <w:trHeight w:val="418" w:hRule="atLeast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jc w:val="center"/>
              <w:rPr>
                <w:rFonts w:ascii="新細明體" w:hAnsi="新細明體" w:eastAsia="新細明體"/>
                <w:b/>
                <w:b/>
                <w:sz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408"/>
                <w:tab w:val="left" w:pos="6600" w:leader="none"/>
              </w:tabs>
              <w:rPr>
                <w:rFonts w:ascii="新細明體" w:hAnsi="新細明體" w:eastAsia="新細明體"/>
                <w:b/>
                <w:b/>
                <w:bCs/>
                <w:sz w:val="20"/>
                <w:szCs w:val="20"/>
              </w:rPr>
            </w:pPr>
            <w:r>
              <w:rPr>
                <w:rFonts w:eastAsia="新細明體" w:ascii="新細明體" w:hAnsi="新細明體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  <w:szCs w:val="20"/>
        </w:rPr>
      </w:pPr>
      <w:r>
        <w:rPr>
          <w:rFonts w:eastAsia="標楷體" w:ascii="標楷體" w:hAnsi="標楷體"/>
          <w:b/>
          <w:sz w:val="20"/>
          <w:szCs w:val="20"/>
        </w:rPr>
      </w:r>
    </w:p>
    <w:p>
      <w:pPr>
        <w:pStyle w:val="Normal"/>
        <w:tabs>
          <w:tab w:val="clear" w:pos="408"/>
          <w:tab w:val="left" w:pos="6600" w:leader="none"/>
        </w:tabs>
        <w:spacing w:before="0" w:after="180"/>
        <w:jc w:val="center"/>
        <w:rPr>
          <w:rFonts w:ascii="標楷體" w:hAnsi="標楷體" w:eastAsia="標楷體"/>
          <w:b/>
          <w:b/>
          <w:sz w:val="20"/>
        </w:rPr>
      </w:pPr>
      <w:r>
        <w:rPr>
          <w:rFonts w:ascii="標楷體" w:hAnsi="標楷體" w:eastAsia="標楷體"/>
          <w:b/>
          <w:sz w:val="20"/>
          <w:szCs w:val="20"/>
        </w:rPr>
        <w:t>神準科技股份有限公司</w:t>
      </w:r>
    </w:p>
    <w:p>
      <w:pPr>
        <w:pStyle w:val="Normal"/>
        <w:tabs>
          <w:tab w:val="clear" w:pos="408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1.</w:t>
      </w:r>
      <w:r>
        <w:rPr>
          <w:rFonts w:ascii="標楷體" w:hAnsi="標楷體" w:eastAsia="標楷體"/>
          <w:b/>
          <w:sz w:val="20"/>
          <w:szCs w:val="20"/>
        </w:rPr>
        <w:t>使用單位每台儀器填寫一列。</w:t>
      </w:r>
    </w:p>
    <w:p>
      <w:pPr>
        <w:pStyle w:val="Normal"/>
        <w:tabs>
          <w:tab w:val="clear" w:pos="408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2.</w:t>
      </w:r>
      <w:r>
        <w:rPr>
          <w:rFonts w:ascii="標楷體" w:hAnsi="標楷體" w:eastAsia="標楷體"/>
          <w:b/>
          <w:sz w:val="20"/>
          <w:szCs w:val="20"/>
        </w:rPr>
        <w:t>儀校室歸檔做為儀器送校憑證。</w:t>
      </w:r>
    </w:p>
    <w:p>
      <w:pPr>
        <w:pStyle w:val="Normal"/>
        <w:tabs>
          <w:tab w:val="clear" w:pos="408"/>
          <w:tab w:val="left" w:pos="6600" w:leader="none"/>
        </w:tabs>
        <w:rPr>
          <w:rFonts w:ascii="標楷體" w:hAnsi="標楷體" w:eastAsia="標楷體"/>
          <w:b/>
          <w:b/>
          <w:sz w:val="20"/>
        </w:rPr>
      </w:pPr>
      <w:r>
        <w:rPr>
          <w:rFonts w:eastAsia="標楷體" w:ascii="標楷體" w:hAnsi="標楷體"/>
          <w:b/>
          <w:sz w:val="20"/>
          <w:szCs w:val="20"/>
        </w:rPr>
        <w:t>3.</w:t>
      </w:r>
      <w:r>
        <w:rPr>
          <w:rFonts w:ascii="標楷體" w:hAnsi="標楷體" w:eastAsia="標楷體"/>
          <w:b/>
          <w:sz w:val="20"/>
          <w:szCs w:val="20"/>
        </w:rPr>
        <w:t>不良儀器請在備註攔註明不良原因。</w:t>
      </w:r>
    </w:p>
    <w:p>
      <w:pPr>
        <w:pStyle w:val="Normal"/>
        <w:tabs>
          <w:tab w:val="clear" w:pos="408"/>
          <w:tab w:val="left" w:pos="6600" w:leader="none"/>
        </w:tabs>
        <w:jc w:val="right"/>
        <w:rPr>
          <w:sz w:val="20"/>
          <w:szCs w:val="20"/>
        </w:rPr>
      </w:pPr>
      <w:r>
        <w:rPr>
          <w:rFonts w:eastAsia="標楷體" w:ascii="標楷體" w:hAnsi="標楷體"/>
          <w:color w:val="000000"/>
          <w:sz w:val="20"/>
          <w:szCs w:val="20"/>
          <w:lang w:val="it-IT"/>
        </w:rPr>
        <w:t>S1-SOP-CAL-001-FORM01-V01</w:t>
      </w:r>
    </w:p>
    <w:sectPr>
      <w:type w:val="nextPage"/>
      <w:pgSz w:w="11906" w:h="16838"/>
      <w:pgMar w:left="1418" w:right="1021" w:header="720" w:top="851" w:footer="720" w:bottom="1021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Cambria">
    <w:charset w:val="8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88"/>
    <w:family w:val="swiss"/>
    <w:pitch w:val="variable"/>
  </w:font>
  <w:font w:name="細明體">
    <w:charset w:val="88"/>
    <w:family w:val="roman"/>
    <w:pitch w:val="variable"/>
  </w:font>
  <w:font w:name="標楷體">
    <w:charset w:val="88"/>
    <w:family w:val="roman"/>
    <w:pitch w:val="variable"/>
  </w:font>
  <w:font w:name="新細明體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08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細明體" w:cs="Times New Roman"/>
        <w:lang w:val="en-US" w:eastAsia="zh-TW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false"/>
      <w:bidi w:val="0"/>
      <w:spacing w:lineRule="atLeast" w:line="360"/>
      <w:jc w:val="left"/>
      <w:textAlignment w:val="baseline"/>
    </w:pPr>
    <w:rPr>
      <w:rFonts w:ascii="Times New Roman" w:hAnsi="Times New Roman" w:eastAsia="細明體" w:cs="Times New Roman"/>
      <w:color w:val="auto"/>
      <w:kern w:val="0"/>
      <w:sz w:val="24"/>
      <w:szCs w:val="20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註解方塊文字 字元"/>
    <w:link w:val="a4"/>
    <w:qFormat/>
    <w:rsid w:val="00f85d09"/>
    <w:rPr>
      <w:rFonts w:ascii="Cambria" w:hAnsi="Cambria" w:eastAsia="新細明體" w:cs="Times New Roman"/>
      <w:sz w:val="18"/>
      <w:szCs w:val="18"/>
    </w:rPr>
  </w:style>
  <w:style w:type="character" w:styleId="Style15" w:customStyle="1">
    <w:name w:val="頁首 字元"/>
    <w:basedOn w:val="DefaultParagraphFont"/>
    <w:link w:val="a6"/>
    <w:qFormat/>
    <w:rsid w:val="00f85d09"/>
    <w:rPr/>
  </w:style>
  <w:style w:type="character" w:styleId="Style16" w:customStyle="1">
    <w:name w:val="頁尾 字元"/>
    <w:basedOn w:val="DefaultParagraphFont"/>
    <w:link w:val="a8"/>
    <w:qFormat/>
    <w:rsid w:val="00f85d09"/>
    <w:rPr/>
  </w:style>
  <w:style w:type="character" w:styleId="ListLabel1">
    <w:name w:val="ListLabel 1"/>
    <w:qFormat/>
    <w:rPr>
      <w:rFonts w:eastAsia="標楷體" w:cs="Times New Roman"/>
    </w:rPr>
  </w:style>
  <w:style w:type="character" w:styleId="Style17">
    <w:name w:val="項目符號"/>
    <w:qFormat/>
    <w:rPr>
      <w:rFonts w:ascii="OpenSymbol" w:hAnsi="OpenSymbol" w:eastAsia="OpenSymbol" w:cs="OpenSymbol"/>
    </w:rPr>
  </w:style>
  <w:style w:type="paragraph" w:styleId="Style18">
    <w:name w:val="標題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微軟正黑體" w:cs="Mang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Mang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Mangal"/>
    </w:rPr>
  </w:style>
  <w:style w:type="paragraph" w:styleId="1" w:customStyle="1">
    <w:name w:val="純文字1"/>
    <w:basedOn w:val="Normal"/>
    <w:qFormat/>
    <w:pPr>
      <w:spacing w:lineRule="auto" w:line="240"/>
    </w:pPr>
    <w:rPr>
      <w:rFonts w:ascii="細明體" w:hAnsi="細明體"/>
      <w:kern w:val="2"/>
    </w:rPr>
  </w:style>
  <w:style w:type="paragraph" w:styleId="BalloonText">
    <w:name w:val="Balloon Text"/>
    <w:basedOn w:val="Normal"/>
    <w:link w:val="a5"/>
    <w:qFormat/>
    <w:rsid w:val="00f85d09"/>
    <w:pPr>
      <w:spacing w:lineRule="auto" w:line="240"/>
    </w:pPr>
    <w:rPr>
      <w:rFonts w:ascii="Cambria" w:hAnsi="Cambria" w:eastAsia="新細明體"/>
      <w:sz w:val="18"/>
      <w:szCs w:val="18"/>
    </w:rPr>
  </w:style>
  <w:style w:type="paragraph" w:styleId="Style23">
    <w:name w:val="Header"/>
    <w:basedOn w:val="Normal"/>
    <w:link w:val="a7"/>
    <w:rsid w:val="00f85d09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link w:val="a9"/>
    <w:rsid w:val="00f85d09"/>
    <w:pPr>
      <w:tabs>
        <w:tab w:val="clear" w:pos="408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9624ba"/>
    <w:rPr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LibreOffice/6.2.0.3$Windows_X86_64 LibreOffice_project/98c6a8a1c6c7b144ce3cc729e34964b47ce25d62</Application>
  <Pages>1</Pages>
  <Words>165</Words>
  <Characters>296</Characters>
  <CharactersWithSpaces>332</CharactersWithSpaces>
  <Paragraphs>52</Paragraphs>
  <Company>SENAO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2018-06-26T01:22:00Z</dcterms:created>
  <dc:creator>ALEX</dc:creator>
  <dc:description/>
  <dc:language>zh-TW</dc:language>
  <cp:lastModifiedBy/>
  <cp:lastPrinted>2019-03-25T13:27:02Z</cp:lastPrinted>
  <dcterms:modified xsi:type="dcterms:W3CDTF">2019-03-25T14:54:50Z</dcterms:modified>
  <cp:revision>4</cp:revision>
  <dc:subject/>
  <dc:title>附件2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SENAO</vt:lpwstr>
  </property>
  <property fmtid="{D5CDD505-2E9C-101B-9397-08002B2CF9AE}" pid="4" name="DocSecurity">
    <vt:i4>0</vt:i4>
  </property>
  <property fmtid="{D5CDD505-2E9C-101B-9397-08002B2CF9AE}" pid="5" name="Generator">
    <vt:lpwstr>NPOI</vt:lpwstr>
  </property>
  <property fmtid="{D5CDD505-2E9C-101B-9397-08002B2CF9AE}" pid="6" name="Generator Version">
    <vt:lpwstr>2.1.3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