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F2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DDR3设计：</w:t>
      </w:r>
    </w:p>
    <w:p w14:paraId="013BD0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前面两页无所谓，直接next</w:t>
      </w:r>
    </w:p>
    <w:p w14:paraId="1508F51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lang w:val="en-US" w:eastAsia="zh-CN"/>
        </w:rPr>
      </w:pPr>
    </w:p>
    <w:p w14:paraId="29DAF77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第三页：</w:t>
      </w:r>
    </w:p>
    <w:p w14:paraId="54E3F04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</w:pPr>
      <w:r>
        <w:drawing>
          <wp:inline distT="0" distB="0" distL="114300" distR="114300">
            <wp:extent cx="5274310" cy="3907790"/>
            <wp:effectExtent l="0" t="0" r="1397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58C2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几个可以修改的东西在这边：</w:t>
      </w:r>
    </w:p>
    <w:p w14:paraId="260B4B9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Clock Period 是选择你需要的工作频率，像这里选择400MHz对于实时读出一行kb参数来说完全够用了；</w:t>
      </w:r>
    </w:p>
    <w:p w14:paraId="7A081A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PHY to Controller Clock Ratio 是选择你底层PHY的运行速率，选4：1代表着Clock Period的4倍，也就是1600Mbps；</w:t>
      </w:r>
    </w:p>
    <w:p w14:paraId="190AF0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Memory Part选正在使用的芯片；</w:t>
      </w:r>
    </w:p>
    <w:p w14:paraId="79E79C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Memory Voltage选原理图上给DDR3的供电电压；</w:t>
      </w:r>
    </w:p>
    <w:p w14:paraId="19228B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Width选DDR3上的数据位宽；</w:t>
      </w:r>
    </w:p>
    <w:p w14:paraId="1228C7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其余保持默认就ok。</w:t>
      </w:r>
    </w:p>
    <w:p w14:paraId="4D4F9A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200"/>
        <w:textAlignment w:val="auto"/>
        <w:rPr>
          <w:rFonts w:hint="eastAsia"/>
          <w:lang w:val="en-US" w:eastAsia="zh-CN"/>
        </w:rPr>
      </w:pPr>
    </w:p>
    <w:p w14:paraId="730436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第四页：</w:t>
      </w:r>
    </w:p>
    <w:p w14:paraId="3E2CE6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4310" cy="3907790"/>
            <wp:effectExtent l="0" t="0" r="1397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1A2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这里选择200MHz，因为PLL的“整数倍频”原因，选择200MHz比较稳妥。</w:t>
      </w:r>
    </w:p>
    <w:p w14:paraId="2DAC3C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43B80C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第五页：</w:t>
      </w:r>
    </w:p>
    <w:p w14:paraId="6111F0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4310" cy="3907790"/>
            <wp:effectExtent l="0" t="0" r="1397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CC0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这里选择Use System Clock和No buffer都可以，选择了Use System Clock可以少定义一个引脚。</w:t>
      </w:r>
    </w:p>
    <w:p w14:paraId="4E471D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后面的</w:t>
      </w:r>
      <w:r>
        <w:rPr>
          <w:rFonts w:hint="eastAsia"/>
          <w:b/>
          <w:bCs/>
          <w:lang w:val="en-US" w:eastAsia="zh-CN"/>
        </w:rPr>
        <w:t>引脚定义</w:t>
      </w:r>
      <w:r>
        <w:rPr>
          <w:rFonts w:hint="eastAsia"/>
          <w:lang w:val="en-US" w:eastAsia="zh-CN"/>
        </w:rPr>
        <w:t>按照原理图里面的来就好了，注意在电路打板之前要在IP核里面完整选择引脚，它能查看你的引脚分配合不合理，电路做出来后不合理那就完蛋了。</w:t>
      </w:r>
    </w:p>
    <w:p w14:paraId="485471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4310" cy="3907790"/>
            <wp:effectExtent l="0" t="0" r="1397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A33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这里可以保存和读取，不用每次都选一遍。</w:t>
      </w:r>
      <w:bookmarkStart w:id="0" w:name="_GoBack"/>
      <w:bookmarkEnd w:id="0"/>
    </w:p>
    <w:p w14:paraId="3DCC2E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0DA89EF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AAAA43"/>
    <w:multiLevelType w:val="singleLevel"/>
    <w:tmpl w:val="DCAAAA4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8A2D82"/>
    <w:rsid w:val="18097326"/>
    <w:rsid w:val="21FF3314"/>
    <w:rsid w:val="29EE6148"/>
    <w:rsid w:val="36E55870"/>
    <w:rsid w:val="592A2449"/>
    <w:rsid w:val="59391EC8"/>
    <w:rsid w:val="6CB16053"/>
    <w:rsid w:val="724B3CB0"/>
    <w:rsid w:val="7952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2026-07-03T06:06:41Z</dcterms:created>
  <dc:creator>10797</dc:creator>
  <cp:lastModifiedBy>973</cp:lastModifiedBy>
  <dcterms:modified xsi:type="dcterms:W3CDTF">2026-07-03T06:52:34Z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eyJoZGlkIjoiOWUyNjA2OWEzZmY3M2U2N2FkNTk4YzA5NThiYTM4MmQiLCJ1c2VySWQiOiI2NjQ3Mjc1MjEifQ==</vt:lpwstr>
  </property>
  <property fmtid="{D5CDD505-2E9C-101B-9397-08002B2CF9AE}" pid="4" name="ICV">
    <vt:lpwstr>40576B17C7AF4528BE33C2370784F43F_12</vt:lpwstr>
  </property>
</Properties>
</file>