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SimSun" w:cs="SimSun" w:asciiTheme="majorAscii" w:hAnsiTheme="majorAscii"/>
          <w:sz w:val="24"/>
          <w:szCs w:val="24"/>
        </w:rPr>
      </w:pPr>
      <w:r>
        <w:rPr>
          <w:rFonts w:hint="default" w:eastAsia="SimSun" w:cs="SimSun" w:asciiTheme="majorAscii" w:hAnsiTheme="majorAscii"/>
          <w:sz w:val="24"/>
          <w:szCs w:val="24"/>
        </w:rPr>
        <w:t xml:space="preserve">Chương 6. KẾT LUẬN VÀ HƯỚNG PHÁT TRIỂN </w:t>
      </w:r>
    </w:p>
    <w:p>
      <w:pPr>
        <w:rPr>
          <w:rFonts w:hint="default" w:eastAsia="SimSun" w:cs="SimSun" w:asciiTheme="majorAscii" w:hAnsiTheme="majorAscii"/>
          <w:sz w:val="24"/>
          <w:szCs w:val="24"/>
        </w:rPr>
      </w:pPr>
      <w:r>
        <w:rPr>
          <w:rFonts w:hint="default" w:eastAsia="SimSun" w:cs="SimSun" w:asciiTheme="majorAscii" w:hAnsiTheme="majorAscii"/>
          <w:sz w:val="24"/>
          <w:szCs w:val="24"/>
        </w:rPr>
        <w:t xml:space="preserve">6.1 Kết quả đạt được </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6.1.1 Học sinh</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Học sinh có thể xem lịch học một cách thuận tiện và dễ dàng. Lịch học mới được cập nhật và hiển thị theo tuần giúp học sinh dễ dàng nắm bắt được lịch học.</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Thông báo, tài liệu học tập, bài tập, bài kiểm tra được hiển thị theo lớp học giúp học sinh dễ dàng nắm bắt được thông tin</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Chức năng thi thử giúp cho học sinh làm quen với đề bài, hình thức thi và thời gian làm bài thực tế</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Học sinh có thể xem là xác nhận lại thông tin cá nhân của bản thân, cập nhật mật khẩu tài khoản của mình</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6.1.2 Giáo viên</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Giáo viên có thể xem lịch dạy của mình một cách thuận tiện và dễ dàng. Lịch dạy mới được cập nhật và hiển thị theo tuần giúp giáo viên dễ dàng nắm bắt được lịch học.</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Giáo viên có thể thêm, xóa, sửa thông báo, tài liệu học tập, bài tập cho lớp mình đang giảng dạy, hỗ trợ việc thông báo cho học sinh những thông báo mới cũng như tổng hợp tài liệu học tập, hỗ trợ việc quản lí lớp học trở nên đơn giản hơn</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Giáo viên có thể thêm bài thi thử để cho học sinh làm quen với đề thi, kiểm tra học lực của học sinh</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Giáo viên có thể xem là xác nhận lại thông tin cá nhân của bản thân, cập nhật mật khẩu tài khoản của mình</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6.1.3 Giáo vụ</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Giáo vụ có thể quản lý lớp học: tạo lớp học mới, mở lớp, hủy lớp học, thêm học sinh vào lớp học khi có học sinh đăng kí, xóa học sinh khỏi lớp học, sửa thông tin của lớp học.</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Giáo vụ có thể quản lý lịch học và giảng dạy, giúp cho cập nhật những thay đổi về lớp học trong quá trình học tập: thay đổi giáo viên đang giảng dạy, thay đổi id và password zoom, thay đổi thứ và tiết học, thay đổi một buổi học, thêm lịch bù hay xóa một buổi học.</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Giáo vụ hoàn toàn dễ dàng quản lí người dùng với các chức năng thêm, xóa, sửa, tìm kiếm, reset mật khẩu, vô hiệu tài khoản người dùng</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6.1.4 Linh hoạt trong hệ thống</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ab/>
      </w:r>
      <w:r>
        <w:rPr>
          <w:rFonts w:hint="default" w:eastAsia="SimSun" w:cs="SimSun" w:asciiTheme="majorAscii" w:hAnsiTheme="majorAscii"/>
          <w:sz w:val="24"/>
          <w:szCs w:val="24"/>
          <w:lang w:val="en-US"/>
        </w:rPr>
        <w:t>Là một hệ thống do chính nhóm xây dựng và phát triễn, nhờ lợi thế hiểu rõ về hệ thống nên việc bảo trì và sửa chữa trở nên rất dễ dàng. Về phát triễn sau này, nếu khách hàng có yêu cầu thêm về hệ thống cũng dễ dàng phát triễn.</w:t>
      </w:r>
    </w:p>
    <w:p>
      <w:pPr>
        <w:rPr>
          <w:rFonts w:hint="default" w:eastAsia="SimSun" w:cs="SimSun" w:asciiTheme="majorAscii" w:hAnsiTheme="majorAscii"/>
          <w:sz w:val="24"/>
          <w:szCs w:val="24"/>
        </w:rPr>
      </w:pPr>
      <w:r>
        <w:rPr>
          <w:rFonts w:hint="default" w:eastAsia="SimSun" w:cs="SimSun" w:asciiTheme="majorAscii" w:hAnsiTheme="majorAscii"/>
          <w:sz w:val="24"/>
          <w:szCs w:val="24"/>
        </w:rPr>
        <w:t xml:space="preserve">6.2 Hạn chế </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Vì là hệ thống do sinh viên phát triễn nên còn rất nhiều thiếu sót về mặt logic, chức năng chưa đủ hoàn thiện, giao diện vẫn chưa đủ tiện dụng và bắt mắt.</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Hệ thống vẫn chưa có chức năng phân tích, tổng hợp điểm của học sinh</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Phụ thuộc vào internet: vì là hệ thống online trên hosting nên yêu cầu phải có internet để có thể truy cập vào hệ thống để truy xuất dữ liệu.</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Việc bảo mật thông tin của hệ thống sơ sài, chưa có nhiều lớp bảo vệ, dễ gây đánh mất thông tin khách hàng cũng như trung tâm</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6.3 Hướng phát triễn</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Phát triễn thành một hệ thống có bảo mật dữ liệu tốt hơn, tính sẳn dùng được nâng cấp.</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Xây dựng mở rộng thêm chức năng phân tích điểm của học sinh, nắm bắt rõ hơn tình hình giảng dạy của giáo viên, từ đó xây dựng được một giáo trình phù hợp hơn.</w:t>
      </w:r>
    </w:p>
    <w:p>
      <w:pPr>
        <w:rPr>
          <w:rFonts w:hint="default" w:eastAsia="SimSun" w:cs="SimSun" w:asciiTheme="majorAscii" w:hAnsiTheme="majorAscii"/>
          <w:sz w:val="24"/>
          <w:szCs w:val="24"/>
          <w:lang w:val="en-US"/>
        </w:rPr>
      </w:pPr>
      <w:bookmarkStart w:id="0" w:name="_GoBack"/>
      <w:bookmarkEnd w:id="0"/>
    </w:p>
    <w:p>
      <w:pPr>
        <w:rPr>
          <w:rFonts w:hint="default" w:eastAsia="SimSun" w:cs="SimSun" w:asciiTheme="majorAscii" w:hAnsiTheme="majorAsci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0E1BB1"/>
    <w:rsid w:val="200E1BB1"/>
    <w:rsid w:val="211933C6"/>
    <w:rsid w:val="626866FE"/>
    <w:rsid w:val="69301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2023-05-12T14:35:00Z</dcterms:created>
  <dc:creator>thanh</dc:creator>
  <cp:lastModifiedBy>thanh</cp:lastModifiedBy>
  <dcterms:modified xsi:type="dcterms:W3CDTF">2023-05-13T03:22:33Z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CF58CFB8609C4F1BAB0F0187CB2A0507</vt:lpwstr>
  </property>
</Properties>
</file>