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1FD18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образования и науки РФ</w:t>
      </w:r>
    </w:p>
    <w:p w14:paraId="2A377DCD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2DE1F385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50480B2F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76E1EA0E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proofErr w:type="spellStart"/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ВлГУ</w:t>
      </w:r>
      <w:proofErr w:type="spellEnd"/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14:paraId="53DD0F13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2982CA2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b/>
          <w:spacing w:val="100"/>
          <w:sz w:val="36"/>
          <w:szCs w:val="28"/>
          <w:lang w:val="ru-RU"/>
        </w:rPr>
      </w:pPr>
      <w:r w:rsidRPr="00BA0895">
        <w:rPr>
          <w:rFonts w:ascii="Times New Roman" w:hAnsi="Times New Roman" w:cs="Times New Roman"/>
          <w:b/>
          <w:spacing w:val="100"/>
          <w:sz w:val="36"/>
          <w:szCs w:val="28"/>
          <w:lang w:val="ru-RU"/>
        </w:rPr>
        <w:t>ПОЯСНИТЕЛЬНАЯ ЗАПИСКА</w:t>
      </w:r>
    </w:p>
    <w:p w14:paraId="02F52FCD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3782FF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Дисциплина: Сети и системы передачи информации</w:t>
      </w:r>
    </w:p>
    <w:p w14:paraId="53A93AF8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480DC5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РАЗРАБОТКА ПРОЕКТА КОРПОРАТИВНОЙ ИНФОРМАЦИОННОЙ ТЕЛЕКОММУНИКАЦИОННОЙ СЕТИ ПРЕДПРИЯТИЯ</w:t>
      </w:r>
    </w:p>
    <w:p w14:paraId="4D44F198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F52271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F373B2B" w14:textId="77777777" w:rsidR="00435A6A" w:rsidRPr="00BA0895" w:rsidRDefault="00435A6A" w:rsidP="00435A6A">
      <w:pPr>
        <w:spacing w:after="0" w:line="360" w:lineRule="auto"/>
        <w:ind w:left="1416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Руководитель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ab/>
        <w:t xml:space="preserve">____________________ к.т.н., доц. </w:t>
      </w:r>
      <w:proofErr w:type="spellStart"/>
      <w:r w:rsidRPr="00BA0895">
        <w:rPr>
          <w:rFonts w:ascii="Times New Roman" w:hAnsi="Times New Roman" w:cs="Times New Roman"/>
          <w:sz w:val="28"/>
          <w:szCs w:val="28"/>
          <w:lang w:val="ru-RU"/>
        </w:rPr>
        <w:t>Монахова</w:t>
      </w:r>
      <w:proofErr w:type="spellEnd"/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М.М.</w:t>
      </w:r>
    </w:p>
    <w:p w14:paraId="24E5AC9A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</w: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</w: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  <w:t xml:space="preserve">                           </w:t>
      </w: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</w: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  <w:t>подпись, дата</w:t>
      </w:r>
    </w:p>
    <w:p w14:paraId="1A1B4A78" w14:textId="1C048B12" w:rsidR="00435A6A" w:rsidRPr="00BA0895" w:rsidRDefault="00435A6A" w:rsidP="00435A6A">
      <w:pPr>
        <w:spacing w:after="0" w:line="360" w:lineRule="auto"/>
        <w:ind w:left="708"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Студент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ab/>
        <w:t>____________________</w:t>
      </w:r>
      <w:r w:rsidR="009F38E9">
        <w:rPr>
          <w:rFonts w:ascii="Times New Roman" w:hAnsi="Times New Roman" w:cs="Times New Roman"/>
          <w:sz w:val="28"/>
          <w:szCs w:val="28"/>
          <w:lang w:val="ru-RU"/>
        </w:rPr>
        <w:t>Кожевников И.В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4048BC0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vertAlign w:val="superscript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</w: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</w: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</w: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  <w:t xml:space="preserve">                       </w:t>
      </w:r>
      <w:r w:rsidRPr="00BA0895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ab/>
        <w:t>подпись, дата</w:t>
      </w:r>
    </w:p>
    <w:p w14:paraId="5D721A64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6B5FC4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B45E28F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114144" w14:textId="60D42CE5" w:rsidR="00435A6A" w:rsidRPr="00BA0895" w:rsidRDefault="002B080B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Владимир 2023</w:t>
      </w:r>
    </w:p>
    <w:p w14:paraId="2801CC2F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02F1ED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07FC8B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704C78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32679E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BDF1F1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АННОТАЦИЯ</w:t>
      </w:r>
    </w:p>
    <w:p w14:paraId="55F76059" w14:textId="1361EC63" w:rsidR="00435A6A" w:rsidRPr="009F38E9" w:rsidRDefault="002F58F5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Отчет 26 с., 12 рисунков, 3</w:t>
      </w:r>
      <w:r w:rsidR="00435A6A"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таблицы, 10 источников литературы, 2 приложения.</w:t>
      </w:r>
    </w:p>
    <w:p w14:paraId="0E382036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КОРПОРАТИВНАЯ СЕТЬ ПЕРЕДАЧИ ДАННЫХ, ДИНАМИЧЕСКАЯ МАРШРУТИЗАЦИЯ, СТАТИЧЕСКАЯ МАРШРУТИЗАЦИЯ.</w:t>
      </w:r>
    </w:p>
    <w:p w14:paraId="1A385DFC" w14:textId="77777777" w:rsidR="00435A6A" w:rsidRPr="00BA0895" w:rsidRDefault="00435A6A" w:rsidP="00435A6A">
      <w:pPr>
        <w:autoSpaceDE w:val="0"/>
        <w:autoSpaceDN w:val="0"/>
        <w:adjustRightInd w:val="0"/>
        <w:snapToGri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Целью работы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предложить проект корпоративной сети передачи данных (КСПД) Предприятия по заданному описанию и разработать модель предлагаемой сети в эмуляторе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Packet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Tracer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F7A4005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Основные результаты, выносимые на защиту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: проект корпоративной сети передачи данных, модель предлагаемого проекта в эмуляторе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Packet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Tracer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, результаты тестирования функционирования сети, предложения по оптимизации и модернизации сети.</w:t>
      </w: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0FF6F7DB" w14:textId="77777777" w:rsidR="00435A6A" w:rsidRPr="00BA0895" w:rsidRDefault="00435A6A" w:rsidP="00435A6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108F3FBD" w14:textId="77777777" w:rsidR="00435A6A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aps w:val="0"/>
          <w:sz w:val="22"/>
          <w:szCs w:val="22"/>
        </w:rPr>
        <w:id w:val="971021642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628CEB75" w14:textId="77777777" w:rsidR="00435A6A" w:rsidRDefault="00435A6A" w:rsidP="00435A6A">
          <w:pPr>
            <w:pStyle w:val="af4"/>
            <w:rPr>
              <w:rFonts w:ascii="Times New Roman" w:hAnsi="Times New Roman" w:cs="Times New Roman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14:paraId="5331D160" w14:textId="77777777" w:rsidR="00435A6A" w:rsidRDefault="00435A6A" w:rsidP="00435A6A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hyperlink r:id="rId8" w:anchor="_Toc5129036" w:history="1">
            <w:r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_Toc5129036 \h </w:instrText>
            </w:r>
            <w:r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A42F7" w14:textId="77777777" w:rsidR="00435A6A" w:rsidRDefault="00426504" w:rsidP="00435A6A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r:id="rId9" w:anchor="_Toc5129037" w:history="1">
            <w:r w:rsidR="00435A6A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_Toc5129037 \h </w:instrTex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7D793" w14:textId="77777777" w:rsidR="00435A6A" w:rsidRDefault="00426504" w:rsidP="00435A6A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r:id="rId10" w:anchor="_Toc5129038" w:history="1">
            <w:r w:rsidR="00435A6A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2 ПРОЕКТ КОРПОРАТИВНОЙ СЕТИ ПЕРЕДАЧИ ДАННЫХ ПРЕДПРИЯТИЯ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_Toc5129038 \h </w:instrTex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5CDB7" w14:textId="77777777" w:rsidR="00435A6A" w:rsidRDefault="00426504" w:rsidP="00435A6A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r:id="rId11" w:anchor="_Toc5129039" w:history="1">
            <w:r w:rsidR="00435A6A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3 РАЗРАБОТКА ИМИТАЦИОННОЙ МОДЕЛИ КОРПОРАТИВНОЙ СЕТИ ПЕРЕДАЧИ ДАННЫХ ПРЕДПРИЯТИЯ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_Toc5129039 \h </w:instrTex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19882" w14:textId="77777777" w:rsidR="00435A6A" w:rsidRDefault="00426504" w:rsidP="00435A6A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r:id="rId12" w:anchor="_Toc5129040" w:history="1">
            <w:r w:rsidR="00435A6A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_Toc5129040 \h </w:instrTex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48174" w14:textId="77777777" w:rsidR="00435A6A" w:rsidRDefault="00426504" w:rsidP="00435A6A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r:id="rId13" w:anchor="_Toc5129041" w:history="1">
            <w:r w:rsidR="00435A6A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_Toc5129041 \h </w:instrTex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70AE5" w14:textId="77777777" w:rsidR="00435A6A" w:rsidRDefault="00426504" w:rsidP="00435A6A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r:id="rId14" w:anchor="_Toc5129042" w:history="1">
            <w:r w:rsidR="00435A6A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_Toc5129042 \h </w:instrTex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9BF2C" w14:textId="77777777" w:rsidR="00435A6A" w:rsidRDefault="00426504" w:rsidP="00435A6A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r:id="rId15" w:anchor="_Toc5129043" w:history="1">
            <w:r w:rsidR="00435A6A">
              <w:rPr>
                <w:rStyle w:val="af5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_Toc5129043 \h </w:instrTex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35A6A">
              <w:rPr>
                <w:rStyle w:val="af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7B580" w14:textId="77777777" w:rsidR="00435A6A" w:rsidRDefault="00435A6A" w:rsidP="00435A6A">
          <w:pPr>
            <w:rPr>
              <w:rFonts w:eastAsiaTheme="minorHAnsi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sdtContent>
    </w:sdt>
    <w:p w14:paraId="3ABAEA62" w14:textId="77777777" w:rsidR="00435A6A" w:rsidRDefault="00435A6A" w:rsidP="00435A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FBE873F" w14:textId="77777777" w:rsidR="00435A6A" w:rsidRPr="00BA0895" w:rsidRDefault="00435A6A" w:rsidP="00435A6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ОБОЗНАЧЕНИЯ И СОКРАЩЕНИЯ</w:t>
      </w:r>
    </w:p>
    <w:p w14:paraId="3B5746F7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КСПД – 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корпоративная сеть передачи данных.</w:t>
      </w:r>
    </w:p>
    <w:p w14:paraId="106F804B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EIGRP</w:t>
      </w: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Enhanced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Interior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Gateway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Routing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Protocol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— протокол маршрутизации, разработанный фирмой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протокола </w:t>
      </w:r>
      <w:r>
        <w:rPr>
          <w:rFonts w:ascii="Times New Roman" w:hAnsi="Times New Roman" w:cs="Times New Roman"/>
          <w:sz w:val="28"/>
          <w:szCs w:val="28"/>
        </w:rPr>
        <w:t>IGRP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той же фирмы. Релиз протокола состоялся в 1994 году. </w:t>
      </w:r>
      <w:r>
        <w:rPr>
          <w:rFonts w:ascii="Times New Roman" w:hAnsi="Times New Roman" w:cs="Times New Roman"/>
          <w:sz w:val="28"/>
          <w:szCs w:val="28"/>
        </w:rPr>
        <w:t>EIGRP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механизм </w:t>
      </w:r>
      <w:r>
        <w:rPr>
          <w:rFonts w:ascii="Times New Roman" w:hAnsi="Times New Roman" w:cs="Times New Roman"/>
          <w:sz w:val="28"/>
          <w:szCs w:val="28"/>
        </w:rPr>
        <w:t>DUAL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для выбора наиболее короткого маршрута.</w:t>
      </w:r>
    </w:p>
    <w:p w14:paraId="209965DC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DHCP</w:t>
      </w: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Dynamic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Host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Configuration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Protocol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— протокол динамической настройки узла — сетевой протокол, позволяющий компьютерам автоматически получать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-адрес и другие параметры, необходимые для работы в сети </w:t>
      </w:r>
      <w:r>
        <w:rPr>
          <w:rFonts w:ascii="Times New Roman" w:hAnsi="Times New Roman" w:cs="Times New Roman"/>
          <w:sz w:val="28"/>
          <w:szCs w:val="28"/>
        </w:rPr>
        <w:t>TCP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E56DA2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DNS</w:t>
      </w: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Domain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Name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— система доменных имён — компьютерная распределённая система для получения информации о доменах. Чаще всего используется для получения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-адреса по имени хоста (компьютера или устройства), получения информации о маршрутизации почты, обслуживающих узлах для протоколов в домене</w:t>
      </w:r>
    </w:p>
    <w:p w14:paraId="77ABA8FA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F7E89D1" w14:textId="77777777" w:rsidR="00435A6A" w:rsidRPr="00BA0895" w:rsidRDefault="00435A6A" w:rsidP="00435A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479C84F" w14:textId="77777777" w:rsidR="00435A6A" w:rsidRPr="00212A3E" w:rsidRDefault="00435A6A" w:rsidP="00435A6A">
      <w:pPr>
        <w:pStyle w:val="1"/>
        <w:jc w:val="center"/>
        <w:rPr>
          <w:rFonts w:ascii="Times New Roman" w:hAnsi="Times New Roman" w:cs="Times New Roman"/>
          <w:b/>
          <w:sz w:val="32"/>
          <w:szCs w:val="48"/>
          <w:lang w:val="ru-RU"/>
        </w:rPr>
      </w:pPr>
      <w:bookmarkStart w:id="0" w:name="_Toc5129036"/>
      <w:r w:rsidRPr="00212A3E">
        <w:rPr>
          <w:rFonts w:ascii="Times New Roman" w:hAnsi="Times New Roman" w:cs="Times New Roman"/>
          <w:b/>
          <w:sz w:val="32"/>
          <w:lang w:val="ru-RU"/>
        </w:rPr>
        <w:lastRenderedPageBreak/>
        <w:t>ВВЕДЕНИЕ</w:t>
      </w:r>
      <w:bookmarkEnd w:id="0"/>
    </w:p>
    <w:p w14:paraId="3A07EDCF" w14:textId="77777777" w:rsidR="00435A6A" w:rsidRPr="00BA0895" w:rsidRDefault="00435A6A" w:rsidP="00435A6A">
      <w:pPr>
        <w:tabs>
          <w:tab w:val="left" w:pos="1134"/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исходных данных было предложено описание КСПД предприятия.  Под рабочей станцией в описании понимается расположенный в КСПД предприятия персональный компьютер стандартной конфигурации. </w:t>
      </w:r>
    </w:p>
    <w:p w14:paraId="5D3AE1EF" w14:textId="77777777" w:rsidR="00435A6A" w:rsidRPr="00BA0895" w:rsidRDefault="00435A6A" w:rsidP="00435A6A">
      <w:pPr>
        <w:tabs>
          <w:tab w:val="left" w:pos="1134"/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Основной целью данной работы, помимо предложения конструктивного проекта сети, стало подробное исследование топологии КСПД, выявление узких мест, нерационально сконфигурированных участков сети и предложение оптимальных решений по модернизации предлагаемой КСПД.</w:t>
      </w:r>
    </w:p>
    <w:p w14:paraId="36FA6F75" w14:textId="77777777" w:rsidR="00435A6A" w:rsidRPr="00BA0895" w:rsidRDefault="00435A6A" w:rsidP="00435A6A">
      <w:pPr>
        <w:tabs>
          <w:tab w:val="left" w:pos="1134"/>
          <w:tab w:val="left" w:pos="198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В работе были решены следующие задачи:</w:t>
      </w:r>
    </w:p>
    <w:p w14:paraId="4092A8FB" w14:textId="77777777" w:rsidR="00435A6A" w:rsidRPr="00BA0895" w:rsidRDefault="00435A6A" w:rsidP="00435A6A">
      <w:pPr>
        <w:pStyle w:val="ac"/>
        <w:numPr>
          <w:ilvl w:val="0"/>
          <w:numId w:val="1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Конструктивно разработана схема физических соединений КСПД и схема адресации.</w:t>
      </w:r>
    </w:p>
    <w:p w14:paraId="556977FA" w14:textId="77777777" w:rsidR="00435A6A" w:rsidRDefault="00435A6A" w:rsidP="00435A6A">
      <w:pPr>
        <w:pStyle w:val="ac"/>
        <w:numPr>
          <w:ilvl w:val="0"/>
          <w:numId w:val="1"/>
        </w:numPr>
        <w:tabs>
          <w:tab w:val="left" w:pos="-993"/>
          <w:tab w:val="left" w:pos="993"/>
          <w:tab w:val="left" w:pos="1985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Построена имитационная модель заданной КСПД в эмуляторе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Packet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Tracer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построения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модели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были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решены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следующие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подзадачи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2CA702" w14:textId="77777777" w:rsidR="00435A6A" w:rsidRPr="00BA0895" w:rsidRDefault="00435A6A" w:rsidP="00435A6A">
      <w:pPr>
        <w:numPr>
          <w:ilvl w:val="1"/>
          <w:numId w:val="1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Произведена настройка оконечных узлов и активного сетевого оборудования;</w:t>
      </w:r>
    </w:p>
    <w:p w14:paraId="2E0FD4DD" w14:textId="77777777" w:rsidR="00435A6A" w:rsidRPr="00435A6A" w:rsidRDefault="00435A6A" w:rsidP="00435A6A">
      <w:pPr>
        <w:numPr>
          <w:ilvl w:val="1"/>
          <w:numId w:val="1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5A6A">
        <w:rPr>
          <w:rFonts w:ascii="Times New Roman" w:hAnsi="Times New Roman" w:cs="Times New Roman"/>
          <w:sz w:val="28"/>
          <w:szCs w:val="28"/>
          <w:lang w:val="ru-RU"/>
        </w:rPr>
        <w:t>Произведена настройка сетев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435A6A">
        <w:rPr>
          <w:rFonts w:ascii="Times New Roman" w:hAnsi="Times New Roman" w:cs="Times New Roman"/>
          <w:sz w:val="28"/>
          <w:szCs w:val="28"/>
          <w:lang w:val="ru-RU"/>
        </w:rPr>
        <w:t xml:space="preserve"> служб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435A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DHCP</w:t>
      </w:r>
      <w:r w:rsidRPr="00435A6A">
        <w:rPr>
          <w:rFonts w:ascii="Times New Roman" w:hAnsi="Times New Roman" w:cs="Times New Roman"/>
          <w:sz w:val="28"/>
          <w:szCs w:val="28"/>
          <w:lang w:val="ru-RU"/>
        </w:rPr>
        <w:t xml:space="preserve"> ;</w:t>
      </w:r>
      <w:proofErr w:type="gramEnd"/>
    </w:p>
    <w:p w14:paraId="3065F3A9" w14:textId="77777777" w:rsidR="00435A6A" w:rsidRPr="00BA0895" w:rsidRDefault="00435A6A" w:rsidP="00435A6A">
      <w:pPr>
        <w:numPr>
          <w:ilvl w:val="1"/>
          <w:numId w:val="1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Произведена настройка динамической маршрутизации между узлами сети.</w:t>
      </w:r>
    </w:p>
    <w:p w14:paraId="524157E9" w14:textId="77777777" w:rsidR="00435A6A" w:rsidRPr="00BA0895" w:rsidRDefault="00435A6A" w:rsidP="00435A6A">
      <w:pPr>
        <w:pStyle w:val="ac"/>
        <w:numPr>
          <w:ilvl w:val="0"/>
          <w:numId w:val="1"/>
        </w:numPr>
        <w:tabs>
          <w:tab w:val="left" w:pos="-993"/>
          <w:tab w:val="left" w:pos="993"/>
          <w:tab w:val="left" w:pos="1701"/>
          <w:tab w:val="left" w:pos="1985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Протестирована работоспособность КСПД (доступность всех элементов и корректность работы протоколов и служб).</w:t>
      </w:r>
    </w:p>
    <w:p w14:paraId="2FD6645B" w14:textId="77777777" w:rsidR="00435A6A" w:rsidRPr="00BA0895" w:rsidRDefault="00435A6A" w:rsidP="00435A6A">
      <w:pPr>
        <w:numPr>
          <w:ilvl w:val="0"/>
          <w:numId w:val="1"/>
        </w:numPr>
        <w:tabs>
          <w:tab w:val="left" w:pos="-993"/>
          <w:tab w:val="left" w:pos="993"/>
          <w:tab w:val="left" w:pos="1985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Проанализирована существующая топология сети и предложены соответствующие решения по модернизации и оптимизации предлагаемой КСПД.</w:t>
      </w:r>
    </w:p>
    <w:p w14:paraId="4ED4C150" w14:textId="77777777" w:rsidR="00435A6A" w:rsidRPr="00BA0895" w:rsidRDefault="00435A6A" w:rsidP="00435A6A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308F420" w14:textId="77777777" w:rsidR="00435A6A" w:rsidRPr="00BA0895" w:rsidRDefault="00435A6A" w:rsidP="00435A6A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98A5634" w14:textId="77777777" w:rsidR="00435A6A" w:rsidRPr="00212A3E" w:rsidRDefault="00435A6A" w:rsidP="00435A6A">
      <w:pPr>
        <w:pStyle w:val="1"/>
        <w:jc w:val="center"/>
        <w:rPr>
          <w:rFonts w:ascii="Times New Roman" w:hAnsi="Times New Roman" w:cs="Times New Roman"/>
          <w:b/>
          <w:sz w:val="32"/>
          <w:szCs w:val="48"/>
          <w:lang w:val="ru-RU"/>
        </w:rPr>
      </w:pPr>
      <w:bookmarkStart w:id="1" w:name="_Toc5129037"/>
      <w:r w:rsidRPr="00212A3E">
        <w:rPr>
          <w:rFonts w:ascii="Times New Roman" w:hAnsi="Times New Roman" w:cs="Times New Roman"/>
          <w:b/>
          <w:sz w:val="32"/>
          <w:lang w:val="ru-RU"/>
        </w:rPr>
        <w:lastRenderedPageBreak/>
        <w:t>1 АНАЛИЗ ПРЕДМЕТНОЙ ОБЛАСТИ</w:t>
      </w:r>
      <w:bookmarkEnd w:id="1"/>
    </w:p>
    <w:p w14:paraId="6B19D5EA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Данный раздел посвящен анализу теоретических основ рассматриваемой в работе проблематики. </w:t>
      </w:r>
    </w:p>
    <w:p w14:paraId="593067B8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В разделе приведены некоторые теоретические сведения, которые будут необходимы для дальнейшей работы.</w:t>
      </w:r>
    </w:p>
    <w:p w14:paraId="3107E579" w14:textId="77777777" w:rsidR="00435A6A" w:rsidRPr="00BA0895" w:rsidRDefault="00435A6A" w:rsidP="00435A6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</w:p>
    <w:p w14:paraId="16FB0E74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1.1 Корпоративные сети передачи данных</w:t>
      </w:r>
    </w:p>
    <w:p w14:paraId="38663429" w14:textId="77777777" w:rsidR="00435A6A" w:rsidRPr="00BA0895" w:rsidRDefault="00435A6A" w:rsidP="00435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Современные корпоративные сети передачи данных (КСПД) – сложные гетерогенные многофункциональные территориально распределенные структуры, представляющие собой организованную совокупность оконечных узлов сети, телекоммуникационного оборудования, протоколов и служб передачи данных, каналов электросвязи.</w:t>
      </w:r>
    </w:p>
    <w:p w14:paraId="43EBCF54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Корпоративная сеть является одним из ключевых средств развития бизнеса. Основные требования, предъявляемые к КСПД, состоят в предоставлении всех необходимых телекоммуникационных и информационных сервисов подразделениям компании при оптимизации капитальных затрат на создание сети и минимизации стоимости владения. Исходя из этого, основные принципы построения корпоративных сетей включают в себя:</w:t>
      </w:r>
    </w:p>
    <w:p w14:paraId="487D9977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Передача всех типов трафика должна происходить по единым каналам связи; другими словами, корпоративная сеть должна быть </w:t>
      </w:r>
      <w:proofErr w:type="spellStart"/>
      <w:r w:rsidRPr="00BA0895">
        <w:rPr>
          <w:rFonts w:ascii="Times New Roman" w:hAnsi="Times New Roman" w:cs="Times New Roman"/>
          <w:sz w:val="28"/>
          <w:szCs w:val="28"/>
          <w:lang w:val="ru-RU"/>
        </w:rPr>
        <w:t>мультисервисной</w:t>
      </w:r>
      <w:proofErr w:type="spellEnd"/>
      <w:r w:rsidRPr="00BA08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753CCE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Корпоративная сеть должна строиться на базе открытых стандартов и интерфейсов с целью обеспечения возможности наращивания сети и объединения ее с другими сетями.</w:t>
      </w:r>
    </w:p>
    <w:p w14:paraId="4DAA64C1" w14:textId="77777777" w:rsidR="00435A6A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принципа минимизации расходов на создание и эксплуатацию сети, корпоративная сеть должна быть сетью с коммутацией пакетов. Обоснованием этого принципа является высокая эффективность использования каналов связи в сетях с коммутацией пакетов по сравнению с сетями с 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коммутацией каналов. </w:t>
      </w:r>
      <w:proofErr w:type="spellStart"/>
      <w:r>
        <w:rPr>
          <w:rFonts w:ascii="Times New Roman" w:hAnsi="Times New Roman" w:cs="Times New Roman"/>
          <w:sz w:val="28"/>
          <w:szCs w:val="28"/>
        </w:rPr>
        <w:t>Это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особенно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важно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стоимостных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показателей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корпоративной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CE8299D" w14:textId="77777777" w:rsidR="00435A6A" w:rsidRDefault="00435A6A" w:rsidP="00435A6A">
      <w:pPr>
        <w:rPr>
          <w:rFonts w:ascii="Times New Roman" w:hAnsi="Times New Roman" w:cs="Times New Roman"/>
          <w:b/>
          <w:sz w:val="28"/>
          <w:szCs w:val="28"/>
        </w:rPr>
      </w:pPr>
    </w:p>
    <w:p w14:paraId="11913C49" w14:textId="77777777" w:rsidR="00435A6A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Маршрутизация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корпоративных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сетях</w:t>
      </w:r>
      <w:proofErr w:type="spellEnd"/>
    </w:p>
    <w:p w14:paraId="0BC2849B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Маршрутизация — процесс определения лучшего пути, по которому пакет может быть доставлен получателю.</w:t>
      </w:r>
    </w:p>
    <w:p w14:paraId="4065D7BF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В зависимости от способа заполнения таблицы маршрутизации, различают два вида маршрутизации:</w:t>
      </w:r>
    </w:p>
    <w:p w14:paraId="1E127F06" w14:textId="77777777" w:rsidR="00435A6A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Статическая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маршрутизация</w:t>
      </w:r>
      <w:proofErr w:type="spellEnd"/>
    </w:p>
    <w:p w14:paraId="469FCB57" w14:textId="77777777" w:rsidR="00435A6A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Динамическая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маршрутизация</w:t>
      </w:r>
      <w:proofErr w:type="spellEnd"/>
    </w:p>
    <w:p w14:paraId="7B48B15A" w14:textId="77777777" w:rsidR="00435A6A" w:rsidRDefault="00435A6A" w:rsidP="00435A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C8C75A" w14:textId="77777777" w:rsidR="00435A6A" w:rsidRPr="00BA0895" w:rsidRDefault="00435A6A" w:rsidP="00435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Статическая маршрутизация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— вид маршрутизации, при котором маршруты вручную указываются администратором при настройке маршрутизатора.</w:t>
      </w:r>
    </w:p>
    <w:p w14:paraId="679492B2" w14:textId="77777777" w:rsidR="00435A6A" w:rsidRPr="00BA0895" w:rsidRDefault="00435A6A" w:rsidP="00435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К преимуществам статической маршрутизации можно отнести:</w:t>
      </w:r>
    </w:p>
    <w:p w14:paraId="49CCB00C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Простоту настройки (в небольших сетях),</w:t>
      </w:r>
    </w:p>
    <w:p w14:paraId="4C8AA017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Отсутствие дополнительной нагрузки на сеть (в отличии от динамических протоколов маршрутизации).</w:t>
      </w:r>
    </w:p>
    <w:p w14:paraId="7D2C6320" w14:textId="77777777" w:rsidR="00435A6A" w:rsidRDefault="00435A6A" w:rsidP="00435A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недостаткам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относится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AE3BB7C" w14:textId="77777777" w:rsidR="00435A6A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Сложность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масштабирования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</w:p>
    <w:p w14:paraId="7D9C5D6F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При возникновении каких-либо изменений в сети, как правило потребуется вмешательство администратора и настройка новых, актуальных статических маршрутов,</w:t>
      </w:r>
    </w:p>
    <w:p w14:paraId="72B95FE9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Если возникают проблемы на канальном уровне, но интерфейс по-прежнему в статусе </w:t>
      </w:r>
      <w:r>
        <w:rPr>
          <w:rFonts w:ascii="Times New Roman" w:hAnsi="Times New Roman" w:cs="Times New Roman"/>
          <w:sz w:val="28"/>
          <w:szCs w:val="28"/>
        </w:rPr>
        <w:t>up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, то статический маршрут остается активным, хотя фактически данные передаваться не могут.</w:t>
      </w:r>
    </w:p>
    <w:p w14:paraId="4CA15FC3" w14:textId="77777777" w:rsidR="00435A6A" w:rsidRPr="00BA0895" w:rsidRDefault="00435A6A" w:rsidP="00435A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E387E4" w14:textId="77777777" w:rsidR="00435A6A" w:rsidRPr="00BA0895" w:rsidRDefault="00435A6A" w:rsidP="00435A6A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Динамическая маршрутизация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— вид маршрутизации, при котором таблица маршрутизации редактируется </w:t>
      </w:r>
      <w:proofErr w:type="spellStart"/>
      <w:r w:rsidRPr="00BA0895">
        <w:rPr>
          <w:rFonts w:ascii="Times New Roman" w:hAnsi="Times New Roman" w:cs="Times New Roman"/>
          <w:sz w:val="28"/>
          <w:szCs w:val="28"/>
          <w:lang w:val="ru-RU"/>
        </w:rPr>
        <w:t>программно</w:t>
      </w:r>
      <w:proofErr w:type="spellEnd"/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. В случае </w:t>
      </w:r>
      <w:r>
        <w:rPr>
          <w:rFonts w:ascii="Times New Roman" w:hAnsi="Times New Roman" w:cs="Times New Roman"/>
          <w:sz w:val="28"/>
          <w:szCs w:val="28"/>
        </w:rPr>
        <w:t>UNIX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-систем демонами маршрутизации; в других системах — служебными программами, которые называются иначе, но фактически играют ту же роль.</w:t>
      </w:r>
    </w:p>
    <w:p w14:paraId="64E11DAD" w14:textId="77777777" w:rsidR="00435A6A" w:rsidRPr="00BA0895" w:rsidRDefault="00435A6A" w:rsidP="00435A6A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Принцип их использования достаточно прост: маршрутизаторы с помощью устанавливаемого протоколом порядка рассылают определенную информацию из своей таблицы маршрутизации другим и корректируют свою таблицу на основе полученных от других данных.</w:t>
      </w:r>
    </w:p>
    <w:p w14:paraId="2B3C6C9C" w14:textId="77777777" w:rsidR="00435A6A" w:rsidRPr="00BA0895" w:rsidRDefault="00435A6A" w:rsidP="00435A6A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Такой метод построения и поддержки маршрутных таблиц существенно упрощает задачу администрирования сетей, в которых могут происходить изменения (например, расширение) или в ситуациях, когда какие-либо маршрутизаторы и/или подсети выходят из строя.</w:t>
      </w:r>
    </w:p>
    <w:p w14:paraId="481F72B0" w14:textId="77777777" w:rsidR="00435A6A" w:rsidRPr="00BA0895" w:rsidRDefault="00435A6A" w:rsidP="00435A6A">
      <w:pPr>
        <w:pStyle w:val="ac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7FB7DB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1.3 Существующие решения маршрутизации в корпоративных сетях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3BD384E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Маршрутизатор — специализированный сетевой компьютер, имеющий два или более сетевых интерфейсов и пересылающий пакеты данных между различными сегментами сети. Маршрутизатор может связывать разнородные сети различных архитектур. Для принятия решений о пересылке пакетов используется информация о топологии сети и определённые правила, заданные администратором.</w:t>
      </w:r>
    </w:p>
    <w:p w14:paraId="7D25E9F7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Маршрутизаторы работают на более высоком «сетевом» (третьем) уровне сетевой модели </w:t>
      </w:r>
      <w:r>
        <w:rPr>
          <w:rFonts w:ascii="Times New Roman" w:hAnsi="Times New Roman" w:cs="Times New Roman"/>
          <w:sz w:val="28"/>
          <w:szCs w:val="28"/>
        </w:rPr>
        <w:t>OSI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, нежели коммутатор (или сетевой мост) и концентратор (</w:t>
      </w:r>
      <w:proofErr w:type="spellStart"/>
      <w:r w:rsidRPr="00BA0895">
        <w:rPr>
          <w:rFonts w:ascii="Times New Roman" w:hAnsi="Times New Roman" w:cs="Times New Roman"/>
          <w:sz w:val="28"/>
          <w:szCs w:val="28"/>
          <w:lang w:val="ru-RU"/>
        </w:rPr>
        <w:t>хаб</w:t>
      </w:r>
      <w:proofErr w:type="spellEnd"/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), которые работают соответственно на втором и первом уровнях модели </w:t>
      </w:r>
      <w:r>
        <w:rPr>
          <w:rFonts w:ascii="Times New Roman" w:hAnsi="Times New Roman" w:cs="Times New Roman"/>
          <w:sz w:val="28"/>
          <w:szCs w:val="28"/>
        </w:rPr>
        <w:t>OSI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8D9C92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BC5FFB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Различают следующие способы маршрутизации.</w:t>
      </w:r>
    </w:p>
    <w:p w14:paraId="3EBB234F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1. Централизованная маршрутизация. Реализуется обычно в сетях с централизованным управлением. Выбор маршрута для каждого пакета осуществляется в центре управления сетью, а узлы сети связи только 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lastRenderedPageBreak/>
        <w:t>воспринимают и реализуют результаты решения задачи маршрутизации. Такое управление маршрутизацией уязвимо к отказам центрального узла и не отличается высокой гибкостью.</w:t>
      </w:r>
    </w:p>
    <w:p w14:paraId="2C4662BF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2. Распределенная (децентрализованная) маршрутизация. Выполняется главным образом в сетях с децентрализованным управлением. Функции управления маршрутизацией распределены между узлами сети, которые располагают для этого соответствующими средствами. Распределенная маршрутизация сложнее централизованной, но отличается большей гибкостью.</w:t>
      </w:r>
    </w:p>
    <w:p w14:paraId="2346F315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E84138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3. Смешанная маршрутизация. Характеризуется тем, что в ней в определенном соотношении реализованы принципы централизованной и распределенной маршрутизации. К ней относится, например, гибридная адаптивная маршрутизация.</w:t>
      </w:r>
    </w:p>
    <w:p w14:paraId="301B0452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использовались маршрутизаторы компании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, которые осуществляли передачу данных через протоколы динамической маршрутизации – </w:t>
      </w:r>
      <w:r>
        <w:rPr>
          <w:rFonts w:ascii="Times New Roman" w:hAnsi="Times New Roman" w:cs="Times New Roman"/>
          <w:sz w:val="28"/>
          <w:szCs w:val="28"/>
        </w:rPr>
        <w:t>RIP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OSPF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EIGRP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78184C0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CE6DC0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1.4 Сетевые службы в корпоративных сетях</w:t>
      </w:r>
    </w:p>
    <w:p w14:paraId="30553AD7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Основу работы сети составляют так называемые сетевые службы (или сервисы). Базовый набор сетевых служб любой корпоративной сети состоит из следующих служб:</w:t>
      </w:r>
    </w:p>
    <w:p w14:paraId="50BF06A6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службы сетевой инфраструктуры </w:t>
      </w:r>
      <w:r>
        <w:rPr>
          <w:rFonts w:ascii="Times New Roman" w:hAnsi="Times New Roman" w:cs="Times New Roman"/>
          <w:sz w:val="28"/>
          <w:szCs w:val="28"/>
        </w:rPr>
        <w:t>DNS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DHCP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WINS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B6EDF27" w14:textId="77777777" w:rsidR="00435A6A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службы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печати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773B4A1" w14:textId="77777777" w:rsidR="00435A6A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службы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каталогов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spellEnd"/>
      <w:r>
        <w:rPr>
          <w:rFonts w:ascii="Times New Roman" w:hAnsi="Times New Roman" w:cs="Times New Roman"/>
          <w:sz w:val="28"/>
          <w:szCs w:val="28"/>
        </w:rPr>
        <w:t>, Novell NDS, MS Active Directory);</w:t>
      </w:r>
    </w:p>
    <w:p w14:paraId="2CE5800C" w14:textId="77777777" w:rsidR="00435A6A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службы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сообщениями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B6E1410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службы доступа к базам данных.</w:t>
      </w:r>
    </w:p>
    <w:p w14:paraId="4904A37F" w14:textId="77777777" w:rsidR="00435A6A" w:rsidRPr="00BA0895" w:rsidRDefault="00435A6A" w:rsidP="00435A6A">
      <w:pPr>
        <w:pStyle w:val="ac"/>
        <w:numPr>
          <w:ilvl w:val="0"/>
          <w:numId w:val="2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Самый верхний уровень функционирования сети — сетевые приложения.</w:t>
      </w:r>
    </w:p>
    <w:p w14:paraId="52011860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110188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Сеть позволяет легко взаимодействовать друг с другом самым различным видам компьютерных систем благодаря стандартизованным методам передачи данных, которые позволяют скрыть от пользователя все многообразие сетей и машин.</w:t>
      </w:r>
    </w:p>
    <w:p w14:paraId="1A746C0A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6186DB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Все устройства, работающие в одной сети, должны общаться на одном языке – передавать данные в соответствии с общеизвестным алгоритмом в формате, который будет понят другими устройствами. Стандарты – ключевой фактор при объединении сетей.</w:t>
      </w:r>
    </w:p>
    <w:p w14:paraId="5B7F8DD9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DHCP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— сетевой протокол, позволяющий компьютерам автоматически получать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-адрес и другие параметры, необходимые для работы в сети </w:t>
      </w:r>
      <w:r>
        <w:rPr>
          <w:rFonts w:ascii="Times New Roman" w:hAnsi="Times New Roman" w:cs="Times New Roman"/>
          <w:sz w:val="28"/>
          <w:szCs w:val="28"/>
        </w:rPr>
        <w:t>TCP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. Данный протокол работает по модели «клиент-сервер». Для автоматической конфигурации компьютер-клиент на этапе конфигурации сетевого устройства обращается к так называемому серверу </w:t>
      </w:r>
      <w:r>
        <w:rPr>
          <w:rFonts w:ascii="Times New Roman" w:hAnsi="Times New Roman" w:cs="Times New Roman"/>
          <w:sz w:val="28"/>
          <w:szCs w:val="28"/>
        </w:rPr>
        <w:t>DHCP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и получает от него нужные параметры. Сетевой администратор может задать диапазон адресов, распределяемых сервером среди компьютеров. Это позволяет избежать ручной настройки компьютеров сети и уменьшает количество ошибок. Протокол </w:t>
      </w:r>
      <w:r>
        <w:rPr>
          <w:rFonts w:ascii="Times New Roman" w:hAnsi="Times New Roman" w:cs="Times New Roman"/>
          <w:sz w:val="28"/>
          <w:szCs w:val="28"/>
        </w:rPr>
        <w:t>DHCP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в большинстве сетей </w:t>
      </w:r>
      <w:r>
        <w:rPr>
          <w:rFonts w:ascii="Times New Roman" w:hAnsi="Times New Roman" w:cs="Times New Roman"/>
          <w:sz w:val="28"/>
          <w:szCs w:val="28"/>
        </w:rPr>
        <w:t>TCP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BA08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719546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78774B" w14:textId="77777777" w:rsidR="00435A6A" w:rsidRPr="00BA0895" w:rsidRDefault="00435A6A" w:rsidP="00435A6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b/>
          <w:sz w:val="28"/>
          <w:szCs w:val="28"/>
          <w:lang w:val="ru-RU"/>
        </w:rPr>
        <w:t>1.5 Выводы к разделу</w:t>
      </w:r>
    </w:p>
    <w:p w14:paraId="0785626C" w14:textId="77777777" w:rsidR="00D8237E" w:rsidRPr="00BA0895" w:rsidRDefault="00435A6A" w:rsidP="00435A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A0895">
        <w:rPr>
          <w:rFonts w:ascii="Times New Roman" w:hAnsi="Times New Roman" w:cs="Times New Roman"/>
          <w:sz w:val="28"/>
          <w:szCs w:val="28"/>
          <w:lang w:val="ru-RU"/>
        </w:rPr>
        <w:t>В данном разделе были приведены определения маршрутизации, основных протоколов, видов и типов. Также были рассмотрены некоторые теоретические сведения о корпоративных сетях передачи данных, которые необходимы для выполнения данной работы.</w:t>
      </w:r>
    </w:p>
    <w:p w14:paraId="231D8B8C" w14:textId="77777777" w:rsidR="00435A6A" w:rsidRPr="00BA0895" w:rsidRDefault="00435A6A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F7F4A2F" w14:textId="77777777" w:rsidR="00435A6A" w:rsidRPr="00BA0895" w:rsidRDefault="00435A6A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4DBC20" w14:textId="77777777" w:rsidR="00FB13C9" w:rsidRPr="00BA0895" w:rsidRDefault="00FB13C9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36E34D" w14:textId="77777777" w:rsidR="00FB13C9" w:rsidRPr="00BA0895" w:rsidRDefault="00FB13C9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BAEC58" w14:textId="77777777" w:rsidR="00FB13C9" w:rsidRPr="00212A3E" w:rsidRDefault="00FB13C9" w:rsidP="00FB13C9">
      <w:pPr>
        <w:pStyle w:val="1"/>
        <w:jc w:val="center"/>
        <w:rPr>
          <w:rFonts w:ascii="Times New Roman" w:hAnsi="Times New Roman" w:cs="Times New Roman"/>
          <w:b/>
          <w:sz w:val="32"/>
          <w:lang w:val="ru-RU"/>
        </w:rPr>
      </w:pPr>
      <w:bookmarkStart w:id="2" w:name="_Toc5129038"/>
      <w:r w:rsidRPr="00212A3E">
        <w:rPr>
          <w:rFonts w:ascii="Times New Roman" w:hAnsi="Times New Roman" w:cs="Times New Roman"/>
          <w:b/>
          <w:sz w:val="32"/>
          <w:lang w:val="ru-RU"/>
        </w:rPr>
        <w:lastRenderedPageBreak/>
        <w:t>2 ПРОЕКТ КОРПОРАТИВНОЙ СЕТИ ПЕРЕДАЧИ ДАННЫХ ПРЕДПРИЯТИЯ</w:t>
      </w:r>
      <w:bookmarkEnd w:id="2"/>
    </w:p>
    <w:p w14:paraId="0009D10D" w14:textId="77777777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Данный раздел посвящен разработке проекта предлагаемой сети. В нем описывается анализ исходных данных, а также проект корпоративной сети передачи данных предприятия.</w:t>
      </w:r>
    </w:p>
    <w:p w14:paraId="13A5947A" w14:textId="77777777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3DBB00" w14:textId="77777777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b/>
          <w:sz w:val="28"/>
          <w:szCs w:val="28"/>
          <w:lang w:val="ru-RU"/>
        </w:rPr>
        <w:t>2.1 Анализ исходных данных</w:t>
      </w:r>
    </w:p>
    <w:p w14:paraId="253BDCB7" w14:textId="1D91F8D8" w:rsidR="00FB13C9" w:rsidRPr="00FB13C9" w:rsidRDefault="00FB13C9" w:rsidP="00FB13C9">
      <w:pPr>
        <w:tabs>
          <w:tab w:val="left" w:pos="851"/>
        </w:tabs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исходных данных была приведена сеть </w:t>
      </w:r>
      <w:r w:rsidR="00AE7FFB">
        <w:rPr>
          <w:rFonts w:ascii="Times New Roman" w:hAnsi="Times New Roman" w:cs="Times New Roman"/>
          <w:sz w:val="28"/>
          <w:szCs w:val="28"/>
          <w:lang w:val="ru-RU"/>
        </w:rPr>
        <w:t>инженерной компании</w:t>
      </w:r>
      <w:r w:rsidR="00AA5D68">
        <w:rPr>
          <w:rFonts w:ascii="Times New Roman" w:hAnsi="Times New Roman" w:cs="Times New Roman"/>
          <w:sz w:val="28"/>
          <w:szCs w:val="28"/>
          <w:lang w:val="ru-RU"/>
        </w:rPr>
        <w:t>, по внедрению сложных технических решений ООО Пин</w:t>
      </w:r>
      <w:r w:rsidRPr="00FB13C9">
        <w:rPr>
          <w:rFonts w:ascii="Times New Roman" w:hAnsi="Times New Roman" w:cs="Times New Roman"/>
          <w:sz w:val="28"/>
          <w:szCs w:val="28"/>
          <w:lang w:val="ru-RU"/>
        </w:rPr>
        <w:t xml:space="preserve">, занимающая часть 1 этажа пятиэтажного кирпичного здания с подвалом и с круглосуточным постом охраны. В здании подвал, смежные помещения и другие этажи занимают (арендуют) прочие «не охраняемые» собственники. </w:t>
      </w:r>
    </w:p>
    <w:p w14:paraId="048F2775" w14:textId="46CB2D8D" w:rsidR="00FB13C9" w:rsidRDefault="00615F2B" w:rsidP="00FB13C9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346CC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85pt;height:4in">
            <v:imagedata r:id="rId16" o:title="photo_2023-11-26_18-20-41"/>
          </v:shape>
        </w:pict>
      </w:r>
    </w:p>
    <w:p w14:paraId="7B9F4453" w14:textId="733624A6" w:rsidR="002B080B" w:rsidRDefault="002B080B" w:rsidP="00FB13C9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28F21B" wp14:editId="09DC091F">
            <wp:extent cx="6152515" cy="366268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7838" w14:textId="77777777" w:rsidR="00FB13C9" w:rsidRDefault="00FB13C9" w:rsidP="00FB13C9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1B59F1C" w14:textId="69787E24" w:rsidR="00FB13C9" w:rsidRPr="00FB13C9" w:rsidRDefault="00FB13C9" w:rsidP="00FB13C9">
      <w:pPr>
        <w:tabs>
          <w:tab w:val="left" w:pos="851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2B080B">
        <w:rPr>
          <w:rFonts w:ascii="Times New Roman" w:hAnsi="Times New Roman" w:cs="Times New Roman"/>
          <w:sz w:val="28"/>
          <w:szCs w:val="28"/>
          <w:lang w:val="ru-RU"/>
        </w:rPr>
        <w:t>-2</w:t>
      </w:r>
      <w:r w:rsidRPr="00FB13C9">
        <w:rPr>
          <w:rFonts w:ascii="Times New Roman" w:hAnsi="Times New Roman" w:cs="Times New Roman"/>
          <w:sz w:val="28"/>
          <w:szCs w:val="28"/>
          <w:lang w:val="ru-RU"/>
        </w:rPr>
        <w:t xml:space="preserve"> – план здания</w:t>
      </w:r>
    </w:p>
    <w:p w14:paraId="3FA5D9CE" w14:textId="77777777" w:rsidR="00FB13C9" w:rsidRPr="00FB13C9" w:rsidRDefault="00FB13C9" w:rsidP="00FB13C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b/>
          <w:sz w:val="28"/>
          <w:szCs w:val="28"/>
          <w:lang w:val="ru-RU"/>
        </w:rPr>
        <w:t>2.2 Информационно-графическая документация КСПД</w:t>
      </w:r>
    </w:p>
    <w:p w14:paraId="58A17C24" w14:textId="77777777" w:rsidR="00FB13C9" w:rsidRPr="00FB13C9" w:rsidRDefault="00FB13C9" w:rsidP="00FB13C9">
      <w:pPr>
        <w:tabs>
          <w:tab w:val="left" w:pos="993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Информационно-графический материал содержит графическое отображение объектов сети и их характеристик. Он служит для наглядного отображения топологии сети, физических и логических соединений внутри сети, сегментов сети и т.д.</w:t>
      </w:r>
    </w:p>
    <w:p w14:paraId="462455C8" w14:textId="77777777" w:rsidR="00FB13C9" w:rsidRPr="00FB13C9" w:rsidRDefault="00FB13C9" w:rsidP="00FB13C9">
      <w:pPr>
        <w:tabs>
          <w:tab w:val="left" w:pos="993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Составление информационно-графического материала в разрабатываемом проекте подразумевает создание карты канального уровня КСПД, схемы распределения адресного пространства проектируемой сети.</w:t>
      </w:r>
    </w:p>
    <w:p w14:paraId="7AFBB84A" w14:textId="77777777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b/>
          <w:sz w:val="28"/>
          <w:szCs w:val="28"/>
          <w:lang w:val="ru-RU"/>
        </w:rPr>
        <w:t>2.2.1 Карта канального уровня КСПД Предприятия</w:t>
      </w:r>
    </w:p>
    <w:p w14:paraId="25D9D889" w14:textId="77777777" w:rsidR="00FB13C9" w:rsidRPr="00FB13C9" w:rsidRDefault="00FB13C9" w:rsidP="00FB1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Карта канального уровня строится с целью наглядного отображения сетевых соединений и отображает:</w:t>
      </w:r>
    </w:p>
    <w:p w14:paraId="3154B7BE" w14:textId="77777777" w:rsidR="00FB13C9" w:rsidRDefault="00FB13C9" w:rsidP="00FB13C9">
      <w:pPr>
        <w:pStyle w:val="ac"/>
        <w:numPr>
          <w:ilvl w:val="1"/>
          <w:numId w:val="3"/>
        </w:numPr>
        <w:tabs>
          <w:tab w:val="left" w:pos="993"/>
          <w:tab w:val="left" w:pos="1701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сетевые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устройства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маршрутизаторы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1A19C1CD" w14:textId="77777777" w:rsidR="00FB13C9" w:rsidRDefault="00FB13C9" w:rsidP="00FB13C9">
      <w:pPr>
        <w:pStyle w:val="ac"/>
        <w:numPr>
          <w:ilvl w:val="1"/>
          <w:numId w:val="3"/>
        </w:numPr>
        <w:tabs>
          <w:tab w:val="left" w:pos="993"/>
          <w:tab w:val="left" w:pos="1701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рабочие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станции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92C9DC7" w14:textId="77777777" w:rsidR="00FB13C9" w:rsidRPr="00FB13C9" w:rsidRDefault="00FB13C9" w:rsidP="00FB13C9">
      <w:pPr>
        <w:pStyle w:val="ac"/>
        <w:numPr>
          <w:ilvl w:val="1"/>
          <w:numId w:val="3"/>
        </w:numPr>
        <w:tabs>
          <w:tab w:val="left" w:pos="993"/>
          <w:tab w:val="left" w:pos="1701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имена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элементов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FADBFFE" w14:textId="77777777" w:rsidR="00FB13C9" w:rsidRDefault="00FB13C9" w:rsidP="00FB13C9">
      <w:pPr>
        <w:rPr>
          <w:rFonts w:ascii="Times New Roman" w:hAnsi="Times New Roman" w:cs="Times New Roman"/>
          <w:b/>
          <w:sz w:val="28"/>
          <w:szCs w:val="28"/>
        </w:rPr>
      </w:pPr>
    </w:p>
    <w:p w14:paraId="77AB7845" w14:textId="77777777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b/>
          <w:sz w:val="28"/>
          <w:szCs w:val="28"/>
          <w:lang w:val="ru-RU"/>
        </w:rPr>
        <w:t>2.2.2 Схема распределения адресного пространства КСПД</w:t>
      </w:r>
    </w:p>
    <w:p w14:paraId="0831D8CB" w14:textId="77777777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 xml:space="preserve">В требованиях к разрабатываемому проекту были указаны диапазоны частных адресов, согласно которым требуется распределить адресное пространство в сети. </w:t>
      </w:r>
    </w:p>
    <w:p w14:paraId="7B56A29C" w14:textId="77777777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Для распределения пространства исходная сеть делилась на несколько подсетей, в которых использовалось от 14 до 30 адресов.</w:t>
      </w:r>
    </w:p>
    <w:p w14:paraId="45A923B9" w14:textId="77777777" w:rsidR="00FB13C9" w:rsidRPr="00FB13C9" w:rsidRDefault="00FB13C9" w:rsidP="00FB13C9">
      <w:pPr>
        <w:pStyle w:val="ac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Схема распределения адресного пространства сети строится без завязки на схему территориального расположения сети и отображает:</w:t>
      </w:r>
    </w:p>
    <w:p w14:paraId="04CC3D2A" w14:textId="77777777" w:rsidR="00FB13C9" w:rsidRDefault="00FB13C9" w:rsidP="00FB13C9">
      <w:pPr>
        <w:numPr>
          <w:ilvl w:val="1"/>
          <w:numId w:val="4"/>
        </w:numPr>
        <w:tabs>
          <w:tab w:val="clear" w:pos="1440"/>
          <w:tab w:val="num" w:pos="-142"/>
          <w:tab w:val="left" w:pos="993"/>
          <w:tab w:val="left" w:pos="1701"/>
        </w:tabs>
        <w:spacing w:after="20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Адрес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исходной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сети</w:t>
      </w:r>
      <w:proofErr w:type="spellEnd"/>
    </w:p>
    <w:p w14:paraId="2A531647" w14:textId="77777777" w:rsidR="00FB13C9" w:rsidRDefault="00FB13C9" w:rsidP="00FB13C9">
      <w:pPr>
        <w:numPr>
          <w:ilvl w:val="1"/>
          <w:numId w:val="4"/>
        </w:numPr>
        <w:tabs>
          <w:tab w:val="clear" w:pos="1440"/>
          <w:tab w:val="num" w:pos="-142"/>
          <w:tab w:val="left" w:pos="993"/>
          <w:tab w:val="left" w:pos="1701"/>
        </w:tabs>
        <w:spacing w:after="20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Название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подсетей</w:t>
      </w:r>
      <w:proofErr w:type="spellEnd"/>
    </w:p>
    <w:p w14:paraId="508A671A" w14:textId="77777777" w:rsidR="00FB13C9" w:rsidRDefault="00FB13C9" w:rsidP="00FB13C9">
      <w:pPr>
        <w:numPr>
          <w:ilvl w:val="1"/>
          <w:numId w:val="4"/>
        </w:numPr>
        <w:tabs>
          <w:tab w:val="clear" w:pos="1440"/>
          <w:tab w:val="num" w:pos="-142"/>
          <w:tab w:val="left" w:pos="993"/>
          <w:tab w:val="left" w:pos="1701"/>
        </w:tabs>
        <w:spacing w:after="20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Количество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устройств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сети</w:t>
      </w:r>
      <w:proofErr w:type="spellEnd"/>
    </w:p>
    <w:p w14:paraId="68A22AF5" w14:textId="77777777" w:rsidR="00FB13C9" w:rsidRDefault="00FB13C9" w:rsidP="00FB13C9">
      <w:pPr>
        <w:numPr>
          <w:ilvl w:val="1"/>
          <w:numId w:val="4"/>
        </w:numPr>
        <w:tabs>
          <w:tab w:val="clear" w:pos="1440"/>
          <w:tab w:val="num" w:pos="-142"/>
          <w:tab w:val="left" w:pos="993"/>
          <w:tab w:val="left" w:pos="1701"/>
        </w:tabs>
        <w:spacing w:after="20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Адреса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подсетей</w:t>
      </w:r>
      <w:proofErr w:type="spellEnd"/>
    </w:p>
    <w:p w14:paraId="3056E307" w14:textId="77777777" w:rsidR="00FB13C9" w:rsidRDefault="00FB13C9" w:rsidP="00FB13C9">
      <w:pPr>
        <w:numPr>
          <w:ilvl w:val="1"/>
          <w:numId w:val="4"/>
        </w:numPr>
        <w:tabs>
          <w:tab w:val="clear" w:pos="1440"/>
          <w:tab w:val="num" w:pos="-142"/>
          <w:tab w:val="left" w:pos="993"/>
          <w:tab w:val="left" w:pos="1701"/>
        </w:tabs>
        <w:spacing w:after="20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подсетей</w:t>
      </w:r>
      <w:proofErr w:type="spellEnd"/>
    </w:p>
    <w:p w14:paraId="10505E36" w14:textId="77777777" w:rsidR="00FB13C9" w:rsidRDefault="00FB13C9" w:rsidP="00FB13C9">
      <w:pPr>
        <w:numPr>
          <w:ilvl w:val="1"/>
          <w:numId w:val="4"/>
        </w:numPr>
        <w:tabs>
          <w:tab w:val="clear" w:pos="1440"/>
          <w:tab w:val="num" w:pos="-142"/>
          <w:tab w:val="left" w:pos="993"/>
          <w:tab w:val="left" w:pos="1701"/>
        </w:tabs>
        <w:spacing w:after="200" w:line="360" w:lineRule="auto"/>
        <w:ind w:left="0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Диапазон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доступных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адресов</w:t>
      </w:r>
      <w:proofErr w:type="spellEnd"/>
    </w:p>
    <w:p w14:paraId="763AE8D9" w14:textId="77777777" w:rsidR="00FB13C9" w:rsidRDefault="00FB13C9" w:rsidP="00FB1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D61625" w14:textId="32C5E2FE" w:rsidR="00D526C4" w:rsidRDefault="00FB13C9" w:rsidP="00D526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Полная схема распределения адресного пространства продемонстрирована ниже</w:t>
      </w:r>
      <w:r w:rsidR="00D526C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A2017D" w14:textId="77777777" w:rsidR="00D526C4" w:rsidRDefault="00D526C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631267" w14:textId="77777777" w:rsidR="00D526C4" w:rsidRDefault="00D526C4" w:rsidP="00D526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2BEEA6" w14:textId="77777777" w:rsidR="002B080B" w:rsidRDefault="002B080B" w:rsidP="00FB13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513"/>
        <w:gridCol w:w="3860"/>
      </w:tblGrid>
      <w:tr w:rsidR="00FB13C9" w14:paraId="755A0883" w14:textId="77777777" w:rsidTr="00FB13C9">
        <w:trPr>
          <w:trHeight w:val="1009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110BF" w14:textId="77777777" w:rsidR="00FB13C9" w:rsidRDefault="00FB13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GoBack" w:colFirst="0" w:colLast="2"/>
            <w:r>
              <w:rPr>
                <w:rFonts w:ascii="Times New Roman" w:hAnsi="Times New Roman" w:cs="Times New Roman"/>
                <w:sz w:val="24"/>
                <w:szCs w:val="24"/>
              </w:rPr>
              <w:t>Подсеть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C3AC4" w14:textId="77777777" w:rsidR="00FB13C9" w:rsidRDefault="00FB13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подсети</w:t>
            </w:r>
          </w:p>
        </w:tc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740B3" w14:textId="77777777" w:rsidR="00FB13C9" w:rsidRDefault="00FB13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Диапазон адресов</w:t>
            </w:r>
          </w:p>
        </w:tc>
      </w:tr>
      <w:bookmarkEnd w:id="3"/>
      <w:tr w:rsidR="00D526C4" w14:paraId="498C5CF4" w14:textId="77777777" w:rsidTr="00FB13C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45348" w14:textId="77777777" w:rsidR="00D526C4" w:rsidRDefault="00D526C4" w:rsidP="00615F2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67A126" w14:textId="137BEB4B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Связь Роутера 1 с Роутером 2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E0798" w14:textId="1EB838B5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0/24</w:t>
            </w:r>
          </w:p>
        </w:tc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6356D" w14:textId="4DD4DA53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10.0.0.0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.24</w:t>
            </w:r>
          </w:p>
        </w:tc>
      </w:tr>
      <w:tr w:rsidR="00D526C4" w14:paraId="6B365904" w14:textId="77777777" w:rsidTr="00FB13C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01389" w14:textId="77777777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27F93D" w14:textId="52CA27A4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Связь Роутера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Роутером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17912" w14:textId="5DA0BB77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0/24</w:t>
            </w:r>
          </w:p>
        </w:tc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E6E33" w14:textId="37BE2FB3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20.0.0.0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.24</w:t>
            </w:r>
          </w:p>
        </w:tc>
      </w:tr>
      <w:tr w:rsidR="00D526C4" w14:paraId="5B9DA361" w14:textId="77777777" w:rsidTr="00FB13C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77B64" w14:textId="77777777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3C56AA" w14:textId="464579EE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Связь Роутера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Роутером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5774D" w14:textId="6A8DCF09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9C79AD">
              <w:rPr>
                <w:rFonts w:ascii="Times New Roman" w:hAnsi="Times New Roman" w:cs="Times New Roman"/>
                <w:sz w:val="24"/>
              </w:rPr>
              <w:t xml:space="preserve"> /2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E79A6" w14:textId="584F0253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D54C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0 -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.24</w:t>
            </w:r>
          </w:p>
        </w:tc>
      </w:tr>
      <w:tr w:rsidR="00D526C4" w14:paraId="294CC480" w14:textId="77777777" w:rsidTr="00FB13C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907BC" w14:textId="77777777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C85F7D" w14:textId="5D4AB27A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Канцелярия и бухгалтерия</w:t>
            </w:r>
            <w:r w:rsidRPr="00DE4B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фин. Отдел, отдел кадров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41A0C" w14:textId="4B0A69B3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192.168.1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  <w:r w:rsidRPr="0003452D">
              <w:rPr>
                <w:rFonts w:ascii="Times New Roman" w:hAnsi="Times New Roman" w:cs="Times New Roman"/>
                <w:sz w:val="24"/>
              </w:rPr>
              <w:t xml:space="preserve"> /2</w:t>
            </w:r>
            <w:r>
              <w:rPr>
                <w:rFonts w:ascii="Times New Roman" w:hAnsi="Times New Roman" w:cs="Times New Roman"/>
                <w:sz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1DD2" w14:textId="4E104079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192.168.1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t xml:space="preserve"> - 192.168.1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.254</w:t>
            </w:r>
          </w:p>
        </w:tc>
      </w:tr>
      <w:tr w:rsidR="00D526C4" w14:paraId="74F35D11" w14:textId="77777777" w:rsidTr="00FB13C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8A966" w14:textId="77777777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97790F" w14:textId="77777777" w:rsidR="00D526C4" w:rsidRPr="00DE4BD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Служба безопасности</w:t>
            </w:r>
            <w:r w:rsidRPr="00DE4BD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2075E">
              <w:rPr>
                <w:rFonts w:ascii="Times New Roman" w:hAnsi="Times New Roman" w:cs="Times New Roman"/>
                <w:sz w:val="24"/>
                <w:szCs w:val="24"/>
              </w:rPr>
              <w:t xml:space="preserve"> компьютеров</w:t>
            </w:r>
            <w:r w:rsidRPr="00DE4B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служба автоматизации</w:t>
            </w:r>
          </w:p>
          <w:p w14:paraId="0C820BCF" w14:textId="608653C5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BAE02" w14:textId="38876A53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192</w:t>
            </w:r>
            <w:r>
              <w:rPr>
                <w:rFonts w:ascii="Times New Roman" w:hAnsi="Times New Roman" w:cs="Times New Roman"/>
                <w:sz w:val="24"/>
              </w:rPr>
              <w:t>.1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68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30</w:t>
            </w:r>
            <w:r w:rsidRPr="00234683">
              <w:rPr>
                <w:rFonts w:ascii="Times New Roman" w:hAnsi="Times New Roman" w:cs="Times New Roman"/>
                <w:sz w:val="24"/>
              </w:rPr>
              <w:t>.</w:t>
            </w:r>
            <w:r w:rsidRPr="00AD54C7">
              <w:rPr>
                <w:rFonts w:ascii="Times New Roman" w:hAnsi="Times New Roman" w:cs="Times New Roman"/>
                <w:sz w:val="24"/>
              </w:rPr>
              <w:t>0</w:t>
            </w:r>
            <w:r w:rsidRPr="009C79AD">
              <w:rPr>
                <w:rFonts w:ascii="Times New Roman" w:hAnsi="Times New Roman" w:cs="Times New Roman"/>
                <w:sz w:val="24"/>
              </w:rPr>
              <w:t xml:space="preserve"> /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48</w:t>
            </w:r>
          </w:p>
        </w:tc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F75B3" w14:textId="2470D099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192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168</w:t>
            </w:r>
            <w:r w:rsidRPr="0023468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30</w:t>
            </w:r>
            <w:r w:rsidRPr="00234683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 xml:space="preserve">2 -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192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Pr="00234683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68</w:t>
            </w:r>
            <w:r>
              <w:rPr>
                <w:rFonts w:ascii="Times New Roman" w:hAnsi="Times New Roman" w:cs="Times New Roman"/>
                <w:sz w:val="24"/>
              </w:rPr>
              <w:t>.30.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48</w:t>
            </w:r>
          </w:p>
        </w:tc>
      </w:tr>
      <w:tr w:rsidR="00D526C4" w14:paraId="1D44DE83" w14:textId="77777777" w:rsidTr="00FB13C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F3089" w14:textId="77777777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D33A70" w14:textId="56F5BF06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Руководство и Юр. Служба.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5CF81" w14:textId="33C3B77A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192.168.40.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 w:rsidRPr="000F0346">
              <w:rPr>
                <w:rFonts w:ascii="Times New Roman" w:hAnsi="Times New Roman" w:cs="Times New Roman"/>
                <w:sz w:val="24"/>
              </w:rPr>
              <w:t xml:space="preserve"> /2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64228" w14:textId="3C098F8C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192.168.4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t xml:space="preserve"> - 192.168.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40</w:t>
            </w:r>
            <w:r>
              <w:rPr>
                <w:rFonts w:ascii="Times New Roman" w:hAnsi="Times New Roman" w:cs="Times New Roman"/>
                <w:sz w:val="24"/>
              </w:rPr>
              <w:t>.24</w:t>
            </w:r>
          </w:p>
        </w:tc>
      </w:tr>
      <w:tr w:rsidR="00D526C4" w14:paraId="1D5B9F74" w14:textId="77777777" w:rsidTr="00FB13C9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4C1B4" w14:textId="77777777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17FA0B" w14:textId="77777777" w:rsidR="00D526C4" w:rsidRPr="002A1D07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Отдел по работе с клиентами</w:t>
            </w:r>
          </w:p>
          <w:p w14:paraId="09BDBA33" w14:textId="77777777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CE13C" w14:textId="3408E9E0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192.168.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4"/>
              </w:rPr>
              <w:t>.0</w:t>
            </w:r>
            <w:r w:rsidRPr="00976A6A">
              <w:rPr>
                <w:rFonts w:ascii="Times New Roman" w:hAnsi="Times New Roman" w:cs="Times New Roman"/>
                <w:sz w:val="24"/>
              </w:rPr>
              <w:t xml:space="preserve"> /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254</w:t>
            </w:r>
          </w:p>
        </w:tc>
        <w:tc>
          <w:tcPr>
            <w:tcW w:w="3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9A92A" w14:textId="24B56135" w:rsidR="00D526C4" w:rsidRDefault="00D526C4" w:rsidP="00D526C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192.168.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t xml:space="preserve"> - 192.168.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20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254</w:t>
            </w:r>
          </w:p>
        </w:tc>
      </w:tr>
    </w:tbl>
    <w:p w14:paraId="5F00EDE5" w14:textId="77777777" w:rsidR="00FB13C9" w:rsidRPr="00FB13C9" w:rsidRDefault="00FB13C9" w:rsidP="00FB13C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1B35258" w14:textId="77777777" w:rsidR="00FB13C9" w:rsidRPr="00FB13C9" w:rsidRDefault="00FB13C9" w:rsidP="00A113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Таблица 1 – адресное пространство исходных подсетей</w:t>
      </w:r>
    </w:p>
    <w:p w14:paraId="176ABFE1" w14:textId="77777777" w:rsidR="00FB13C9" w:rsidRDefault="00FB13C9" w:rsidP="00FB13C9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3B91252A" w14:textId="77777777" w:rsidR="008E452A" w:rsidRDefault="008E452A" w:rsidP="000C0E8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F2F013F" w14:textId="77777777" w:rsidR="008E452A" w:rsidRDefault="008E452A" w:rsidP="000C0E8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E4E517" w14:textId="77777777" w:rsidR="008E452A" w:rsidRDefault="008E452A" w:rsidP="000C0E8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6EE688" w14:textId="77777777" w:rsidR="008E452A" w:rsidRDefault="008E452A" w:rsidP="000C0E8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2AEB034" w14:textId="0805E523" w:rsidR="000C0E8B" w:rsidRPr="00FB13C9" w:rsidRDefault="008E452A" w:rsidP="000C0E8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2.2.3. Конфигурация оборудования и цены </w:t>
      </w:r>
    </w:p>
    <w:p w14:paraId="38BEBE5E" w14:textId="77777777" w:rsidR="000C0E8B" w:rsidRDefault="000C0E8B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273BFA2" w14:textId="0159B40A" w:rsidR="000C0E8B" w:rsidRDefault="008E452A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 данной организации все компьютеры имеют базовую конфигурацию</w:t>
      </w:r>
      <w:r w:rsidRPr="008E452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5C8C2B" w14:textId="77777777" w:rsidR="008E452A" w:rsidRPr="008E452A" w:rsidRDefault="008E452A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7015"/>
        <w:gridCol w:w="2664"/>
      </w:tblGrid>
      <w:tr w:rsidR="008E452A" w:rsidRPr="008E452A" w14:paraId="4ECDD4A6" w14:textId="77777777" w:rsidTr="008E452A">
        <w:tc>
          <w:tcPr>
            <w:tcW w:w="7015" w:type="dxa"/>
          </w:tcPr>
          <w:p w14:paraId="6AC2B247" w14:textId="69E868A5" w:rsidR="008E452A" w:rsidRPr="008E452A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Комплектующее</w:t>
            </w:r>
          </w:p>
        </w:tc>
        <w:tc>
          <w:tcPr>
            <w:tcW w:w="2664" w:type="dxa"/>
          </w:tcPr>
          <w:p w14:paraId="4A3E3040" w14:textId="0B9457A3" w:rsidR="008E452A" w:rsidRPr="008E452A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</w:tr>
      <w:tr w:rsidR="008E452A" w:rsidRPr="008E452A" w14:paraId="2E859764" w14:textId="77777777" w:rsidTr="008E452A">
        <w:tc>
          <w:tcPr>
            <w:tcW w:w="7015" w:type="dxa"/>
          </w:tcPr>
          <w:p w14:paraId="4963D67F" w14:textId="4A924C5D" w:rsidR="008E452A" w:rsidRPr="008E452A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Процессор: AMD </w:t>
            </w: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Ryzen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 5 2600</w:t>
            </w:r>
          </w:p>
        </w:tc>
        <w:tc>
          <w:tcPr>
            <w:tcW w:w="2664" w:type="dxa"/>
          </w:tcPr>
          <w:p w14:paraId="16289916" w14:textId="2C611D25" w:rsidR="008E452A" w:rsidRPr="008E452A" w:rsidRDefault="001E19AF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10 000 </w:t>
            </w:r>
            <w:proofErr w:type="spellStart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</w:p>
        </w:tc>
      </w:tr>
      <w:tr w:rsidR="008E452A" w:rsidRPr="008E452A" w14:paraId="1A4F19DB" w14:textId="77777777" w:rsidTr="008E452A">
        <w:tc>
          <w:tcPr>
            <w:tcW w:w="7015" w:type="dxa"/>
          </w:tcPr>
          <w:p w14:paraId="560DAC39" w14:textId="330AC08D" w:rsidR="008E452A" w:rsidRPr="008E452A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Материнская плата: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MSI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450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2664" w:type="dxa"/>
          </w:tcPr>
          <w:p w14:paraId="6594D8D4" w14:textId="33889B20" w:rsidR="008E452A" w:rsidRPr="008E452A" w:rsidRDefault="001E19AF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6 000 </w:t>
            </w:r>
            <w:proofErr w:type="spellStart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</w:p>
        </w:tc>
      </w:tr>
      <w:tr w:rsidR="008E452A" w:rsidRPr="008E452A" w14:paraId="42014DFD" w14:textId="77777777" w:rsidTr="008E452A">
        <w:tc>
          <w:tcPr>
            <w:tcW w:w="7015" w:type="dxa"/>
          </w:tcPr>
          <w:p w14:paraId="679F9C0E" w14:textId="0AA5DF13" w:rsidR="008E452A" w:rsidRPr="002F58F5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Оперативная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Corsair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Vengeance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LPX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 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(1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 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DDR</w:t>
            </w:r>
            <w:r w:rsidRPr="002F58F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4-3000</w:t>
            </w:r>
          </w:p>
        </w:tc>
        <w:tc>
          <w:tcPr>
            <w:tcW w:w="2664" w:type="dxa"/>
          </w:tcPr>
          <w:p w14:paraId="7132B972" w14:textId="38B06399" w:rsidR="008E452A" w:rsidRPr="008E452A" w:rsidRDefault="001E19AF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3 500 </w:t>
            </w:r>
            <w:proofErr w:type="spellStart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E452A" w:rsidRPr="008E452A" w14:paraId="1F2339D0" w14:textId="77777777" w:rsidTr="008E452A">
        <w:tc>
          <w:tcPr>
            <w:tcW w:w="7015" w:type="dxa"/>
          </w:tcPr>
          <w:p w14:paraId="4719BB40" w14:textId="55DFF2E9" w:rsidR="008E452A" w:rsidRPr="008E452A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Видеокарта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NVIDIA GeForce GTX 1650</w:t>
            </w:r>
          </w:p>
        </w:tc>
        <w:tc>
          <w:tcPr>
            <w:tcW w:w="2664" w:type="dxa"/>
          </w:tcPr>
          <w:p w14:paraId="41316602" w14:textId="5A8545A1" w:rsidR="008E452A" w:rsidRPr="008E452A" w:rsidRDefault="001E19AF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20 000 </w:t>
            </w:r>
            <w:proofErr w:type="spellStart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E452A" w:rsidRPr="008E452A" w14:paraId="794F789F" w14:textId="77777777" w:rsidTr="008E452A">
        <w:tc>
          <w:tcPr>
            <w:tcW w:w="7015" w:type="dxa"/>
          </w:tcPr>
          <w:p w14:paraId="256DA74C" w14:textId="1524CDCB" w:rsidR="008E452A" w:rsidRPr="008E452A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Жесткий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диск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Kingston A2000 250 ГБ </w:t>
            </w: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NVMe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SSD</w:t>
            </w:r>
          </w:p>
        </w:tc>
        <w:tc>
          <w:tcPr>
            <w:tcW w:w="2664" w:type="dxa"/>
          </w:tcPr>
          <w:p w14:paraId="7AB7D411" w14:textId="5A444A07" w:rsidR="008E452A" w:rsidRPr="008E452A" w:rsidRDefault="001E19AF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5 000 </w:t>
            </w:r>
            <w:proofErr w:type="spellStart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E452A" w:rsidRPr="008E452A" w14:paraId="308A38F2" w14:textId="77777777" w:rsidTr="008E452A">
        <w:tc>
          <w:tcPr>
            <w:tcW w:w="7015" w:type="dxa"/>
          </w:tcPr>
          <w:p w14:paraId="78D3740E" w14:textId="626DA224" w:rsidR="008E452A" w:rsidRPr="008E452A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Блок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питания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Aerocool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VX Plus 500 W</w:t>
            </w:r>
          </w:p>
        </w:tc>
        <w:tc>
          <w:tcPr>
            <w:tcW w:w="2664" w:type="dxa"/>
          </w:tcPr>
          <w:p w14:paraId="63182682" w14:textId="6A184389" w:rsidR="008E452A" w:rsidRPr="008E452A" w:rsidRDefault="001E19AF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3 500 </w:t>
            </w:r>
            <w:proofErr w:type="spellStart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E452A" w:rsidRPr="008E452A" w14:paraId="2A53AE24" w14:textId="77777777" w:rsidTr="008E452A">
        <w:tc>
          <w:tcPr>
            <w:tcW w:w="7015" w:type="dxa"/>
          </w:tcPr>
          <w:p w14:paraId="41B76F16" w14:textId="0E8BD3BF" w:rsidR="008E452A" w:rsidRPr="008E452A" w:rsidRDefault="008E452A" w:rsidP="008E4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Корпус</w:t>
            </w:r>
            <w:proofErr w:type="spellEnd"/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Cougar MX330</w:t>
            </w:r>
          </w:p>
        </w:tc>
        <w:tc>
          <w:tcPr>
            <w:tcW w:w="2664" w:type="dxa"/>
          </w:tcPr>
          <w:p w14:paraId="352D6A4C" w14:textId="56935A5B" w:rsidR="008E452A" w:rsidRPr="008E452A" w:rsidRDefault="001E19AF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4 000 </w:t>
            </w:r>
            <w:proofErr w:type="spellStart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  <w:r w:rsidRPr="001E19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8E452A" w:rsidRPr="008E452A" w14:paraId="0C6326F5" w14:textId="77777777" w:rsidTr="008E452A">
        <w:tc>
          <w:tcPr>
            <w:tcW w:w="7015" w:type="dxa"/>
          </w:tcPr>
          <w:p w14:paraId="4D4E7202" w14:textId="360B99F3" w:rsidR="008E452A" w:rsidRPr="001E19AF" w:rsidRDefault="008E452A" w:rsidP="008E452A">
            <w:pPr>
              <w:tabs>
                <w:tab w:val="left" w:pos="1167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58F5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Охлаждение процессора: </w:t>
            </w:r>
            <w:proofErr w:type="gramStart"/>
            <w:r w:rsidRPr="008E452A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gramEnd"/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 комплекте с процессором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AMD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E45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Ryzen</w:t>
            </w:r>
            <w:r w:rsidRPr="008E452A">
              <w:rPr>
                <w:rFonts w:ascii="Times New Roman" w:hAnsi="Times New Roman" w:cs="Times New Roman"/>
                <w:sz w:val="28"/>
                <w:szCs w:val="28"/>
              </w:rPr>
              <w:t xml:space="preserve"> 5 2600</w:t>
            </w:r>
            <w:r w:rsidR="001E19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E19AF" w:rsidRPr="001E19AF">
              <w:rPr>
                <w:rFonts w:ascii="Times New Roman" w:hAnsi="Times New Roman" w:cs="Times New Roman"/>
                <w:sz w:val="28"/>
                <w:szCs w:val="28"/>
              </w:rPr>
              <w:t>(используется стандартный кулер)</w:t>
            </w:r>
          </w:p>
        </w:tc>
        <w:tc>
          <w:tcPr>
            <w:tcW w:w="2664" w:type="dxa"/>
          </w:tcPr>
          <w:p w14:paraId="55788A6C" w14:textId="05370ED9" w:rsidR="008E452A" w:rsidRPr="008E452A" w:rsidRDefault="001E19AF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бесплатно</w:t>
            </w:r>
          </w:p>
        </w:tc>
      </w:tr>
    </w:tbl>
    <w:p w14:paraId="671ACA97" w14:textId="4EDF47C0" w:rsidR="000C0E8B" w:rsidRPr="00A113D7" w:rsidRDefault="00A113D7" w:rsidP="00A113D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2. Конфигурация ПК</w:t>
      </w:r>
    </w:p>
    <w:p w14:paraId="72C18419" w14:textId="77777777" w:rsidR="00A113D7" w:rsidRDefault="00A113D7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210179" w14:textId="6EA4EC00" w:rsidR="001E19AF" w:rsidRDefault="001E19AF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Конфигурация остального оборудования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3685"/>
        <w:gridCol w:w="2869"/>
        <w:gridCol w:w="3125"/>
      </w:tblGrid>
      <w:tr w:rsidR="00CC6639" w:rsidRPr="00CC6639" w14:paraId="06EDA3C0" w14:textId="77777777" w:rsidTr="00CC6639">
        <w:tc>
          <w:tcPr>
            <w:tcW w:w="3685" w:type="dxa"/>
          </w:tcPr>
          <w:p w14:paraId="76512FD4" w14:textId="5533A012" w:rsidR="00CC6639" w:rsidRPr="00CC6639" w:rsidRDefault="00CC6639" w:rsidP="00CC66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6639">
              <w:rPr>
                <w:rFonts w:ascii="Times New Roman" w:hAnsi="Times New Roman" w:cs="Times New Roman"/>
                <w:sz w:val="28"/>
                <w:szCs w:val="28"/>
              </w:rPr>
              <w:t>Роутер</w:t>
            </w:r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TP-Link Archer C6</w:t>
            </w:r>
          </w:p>
        </w:tc>
        <w:tc>
          <w:tcPr>
            <w:tcW w:w="2869" w:type="dxa"/>
          </w:tcPr>
          <w:p w14:paraId="1BA8A78C" w14:textId="1AEE9DB2" w:rsidR="00CC6639" w:rsidRPr="00CC6639" w:rsidRDefault="00CC6639" w:rsidP="00CC66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000 </w:t>
            </w:r>
            <w:proofErr w:type="spellStart"/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</w:p>
        </w:tc>
        <w:tc>
          <w:tcPr>
            <w:tcW w:w="3125" w:type="dxa"/>
          </w:tcPr>
          <w:p w14:paraId="23A4DE37" w14:textId="0C5EE569" w:rsidR="00CC6639" w:rsidRPr="00CC6639" w:rsidRDefault="00CC6639" w:rsidP="00CC66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(3)</w:t>
            </w:r>
          </w:p>
        </w:tc>
      </w:tr>
      <w:tr w:rsidR="00CC6639" w:rsidRPr="00CC6639" w14:paraId="0576FA25" w14:textId="77777777" w:rsidTr="00CC6639">
        <w:tc>
          <w:tcPr>
            <w:tcW w:w="3685" w:type="dxa"/>
          </w:tcPr>
          <w:p w14:paraId="65AF9FF7" w14:textId="7D4353B1" w:rsidR="00CC6639" w:rsidRPr="00CC6639" w:rsidRDefault="00CC6639" w:rsidP="00FB13C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Свитч</w:t>
            </w:r>
            <w:proofErr w:type="spellEnd"/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TP-Link TL-SG108</w:t>
            </w:r>
          </w:p>
        </w:tc>
        <w:tc>
          <w:tcPr>
            <w:tcW w:w="2869" w:type="dxa"/>
          </w:tcPr>
          <w:p w14:paraId="491F8995" w14:textId="5A813B27" w:rsidR="00CC6639" w:rsidRPr="00CC6639" w:rsidRDefault="00CC6639" w:rsidP="00CC66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000 </w:t>
            </w:r>
            <w:proofErr w:type="spellStart"/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125" w:type="dxa"/>
          </w:tcPr>
          <w:p w14:paraId="1D98AECF" w14:textId="5AD57836" w:rsidR="00CC6639" w:rsidRPr="00CC6639" w:rsidRDefault="00CC6639" w:rsidP="00CC663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(4)</w:t>
            </w:r>
          </w:p>
        </w:tc>
      </w:tr>
      <w:tr w:rsidR="00CC6639" w:rsidRPr="00CC6639" w14:paraId="2929FC01" w14:textId="77777777" w:rsidTr="00CC6639">
        <w:tc>
          <w:tcPr>
            <w:tcW w:w="3685" w:type="dxa"/>
          </w:tcPr>
          <w:p w14:paraId="406700BC" w14:textId="5763D3AB" w:rsidR="00CC6639" w:rsidRPr="00CC6639" w:rsidRDefault="00CC6639" w:rsidP="00CC6639">
            <w:pPr>
              <w:tabs>
                <w:tab w:val="left" w:pos="102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proofErr w:type="spellStart"/>
            <w:r w:rsidRPr="00CC66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Сервер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Dell</w:t>
            </w:r>
            <w:r w:rsidRPr="00CC6639">
              <w:rPr>
                <w:rFonts w:ascii="Times New Roman" w:hAnsi="Times New Roman" w:cs="Times New Roman"/>
                <w:sz w:val="28"/>
                <w:szCs w:val="28"/>
              </w:rPr>
              <w:t>PowerEdge</w:t>
            </w:r>
            <w:proofErr w:type="spellEnd"/>
            <w:r w:rsidRPr="00CC6639">
              <w:rPr>
                <w:rFonts w:ascii="Times New Roman" w:hAnsi="Times New Roman" w:cs="Times New Roman"/>
                <w:sz w:val="28"/>
                <w:szCs w:val="28"/>
              </w:rPr>
              <w:t xml:space="preserve"> T40</w:t>
            </w:r>
          </w:p>
        </w:tc>
        <w:tc>
          <w:tcPr>
            <w:tcW w:w="2869" w:type="dxa"/>
          </w:tcPr>
          <w:p w14:paraId="18442921" w14:textId="608ED26A" w:rsidR="00CC6639" w:rsidRPr="00CC6639" w:rsidRDefault="00A113D7" w:rsidP="00A113D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113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60 000 </w:t>
            </w:r>
            <w:proofErr w:type="spellStart"/>
            <w:r w:rsidRPr="00A113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руб</w:t>
            </w:r>
            <w:proofErr w:type="spellEnd"/>
            <w:r w:rsidRPr="00A113D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125" w:type="dxa"/>
          </w:tcPr>
          <w:p w14:paraId="4A93F4FA" w14:textId="4B525956" w:rsidR="00CC6639" w:rsidRPr="00A113D7" w:rsidRDefault="00A113D7" w:rsidP="00A113D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(2)</w:t>
            </w:r>
          </w:p>
        </w:tc>
      </w:tr>
      <w:tr w:rsidR="003F25FC" w:rsidRPr="00CC6639" w14:paraId="4245D95F" w14:textId="77777777" w:rsidTr="00CC6639">
        <w:tc>
          <w:tcPr>
            <w:tcW w:w="3685" w:type="dxa"/>
          </w:tcPr>
          <w:p w14:paraId="5C76483E" w14:textId="0AB7E864" w:rsidR="003F25FC" w:rsidRPr="003F25FC" w:rsidRDefault="003F25FC" w:rsidP="00CC6639">
            <w:pPr>
              <w:tabs>
                <w:tab w:val="left" w:pos="1021"/>
              </w:tabs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Wifi</w:t>
            </w:r>
            <w:proofErr w:type="spellEnd"/>
            <w:r w:rsidRPr="003F25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Роутер</w:t>
            </w:r>
            <w:r w:rsidRPr="003F25F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Asus ROG Rapture GT-AX11000</w:t>
            </w:r>
          </w:p>
        </w:tc>
        <w:tc>
          <w:tcPr>
            <w:tcW w:w="2869" w:type="dxa"/>
          </w:tcPr>
          <w:p w14:paraId="40BE6098" w14:textId="197962D7" w:rsidR="003F25FC" w:rsidRPr="003F25FC" w:rsidRDefault="003F25FC" w:rsidP="00A113D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47 000 руб.</w:t>
            </w:r>
          </w:p>
        </w:tc>
        <w:tc>
          <w:tcPr>
            <w:tcW w:w="3125" w:type="dxa"/>
          </w:tcPr>
          <w:p w14:paraId="628C7A8A" w14:textId="7184F1C2" w:rsidR="003F25FC" w:rsidRPr="003F25FC" w:rsidRDefault="003F25FC" w:rsidP="00A113D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(2)</w:t>
            </w:r>
          </w:p>
        </w:tc>
      </w:tr>
    </w:tbl>
    <w:p w14:paraId="47FEB0AA" w14:textId="7206516F" w:rsidR="001E19AF" w:rsidRPr="00CC6639" w:rsidRDefault="002B080B" w:rsidP="002B08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 Сетевое оборудование</w:t>
      </w:r>
    </w:p>
    <w:p w14:paraId="2F428874" w14:textId="77777777" w:rsidR="000C0E8B" w:rsidRPr="003F25FC" w:rsidRDefault="000C0E8B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54FE045" w14:textId="09DAF054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b/>
          <w:sz w:val="28"/>
          <w:szCs w:val="28"/>
          <w:lang w:val="ru-RU"/>
        </w:rPr>
        <w:t>2.3 Выводы к разделу</w:t>
      </w:r>
    </w:p>
    <w:p w14:paraId="145BA67D" w14:textId="77777777" w:rsidR="00FB13C9" w:rsidRPr="00FB13C9" w:rsidRDefault="00FB13C9" w:rsidP="00FB13C9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B13C9">
        <w:rPr>
          <w:rFonts w:ascii="Times New Roman" w:hAnsi="Times New Roman" w:cs="Times New Roman"/>
          <w:sz w:val="28"/>
          <w:szCs w:val="28"/>
          <w:lang w:val="ru-RU"/>
        </w:rPr>
        <w:t>В данном разделе был проведен анализ исходных данных предприятия. На основе этих данных были продемонстрированы схема канального уровня предприятия, а также таблица распределения адресного пространства.</w:t>
      </w:r>
    </w:p>
    <w:p w14:paraId="1B0EC0C9" w14:textId="4A0A1BD4" w:rsidR="00FB13C9" w:rsidRDefault="00FB13C9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DA737A" w14:textId="578CD288" w:rsidR="002B080B" w:rsidRDefault="002B080B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7582A0" w14:textId="74256001" w:rsidR="002B080B" w:rsidRDefault="002B080B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E0ED3D" w14:textId="28BB29CA" w:rsidR="002B080B" w:rsidRDefault="002B080B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3EF78F" w14:textId="774EE671" w:rsidR="002B080B" w:rsidRDefault="002B080B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EB82F3" w14:textId="4E22AF52" w:rsidR="002B080B" w:rsidRDefault="002B080B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3ACB7C1" w14:textId="3B6647C9" w:rsidR="002B080B" w:rsidRDefault="002B080B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DCCDAC" w14:textId="77777777" w:rsidR="002B080B" w:rsidRPr="00FB13C9" w:rsidRDefault="002B080B" w:rsidP="00435A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069B6A" w14:textId="776EF8E5" w:rsidR="003B2090" w:rsidRPr="00D526C4" w:rsidRDefault="003B2090" w:rsidP="003B2090">
      <w:pPr>
        <w:pStyle w:val="1"/>
        <w:jc w:val="center"/>
        <w:rPr>
          <w:rFonts w:ascii="Times New Roman" w:hAnsi="Times New Roman" w:cs="Times New Roman"/>
          <w:b/>
          <w:sz w:val="32"/>
          <w:lang w:val="ru-RU"/>
        </w:rPr>
      </w:pPr>
      <w:bookmarkStart w:id="4" w:name="_Toc5129039"/>
      <w:r w:rsidRPr="00D526C4">
        <w:rPr>
          <w:rFonts w:ascii="Times New Roman" w:hAnsi="Times New Roman" w:cs="Times New Roman"/>
          <w:b/>
          <w:sz w:val="32"/>
          <w:lang w:val="ru-RU"/>
        </w:rPr>
        <w:t>3 РАЗРАБОТКА ИМИТАЦИОННОЙ МОДЕЛИ КОРПОРАТИВНОЙ СЕТИ ПЕРЕДАЧИ ДАННЫХ ПРЕДПРИЯТИЯ</w:t>
      </w:r>
      <w:bookmarkEnd w:id="4"/>
    </w:p>
    <w:p w14:paraId="774F66D8" w14:textId="77777777" w:rsidR="002B080B" w:rsidRPr="002B080B" w:rsidRDefault="002B080B" w:rsidP="002B080B">
      <w:pPr>
        <w:rPr>
          <w:lang w:val="ru-RU"/>
        </w:rPr>
      </w:pPr>
    </w:p>
    <w:p w14:paraId="3884F46B" w14:textId="77777777" w:rsidR="003B2090" w:rsidRPr="003B2090" w:rsidRDefault="003B2090" w:rsidP="003B20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Данный раздел посвящен разработке модели предлагаемой сети. В нем показан процесс разработки имитационной модели и её настройки в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Packet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Tracer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FA18E93" w14:textId="77777777" w:rsidR="003B2090" w:rsidRPr="003B2090" w:rsidRDefault="003B2090" w:rsidP="003B20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E79835" w14:textId="77777777" w:rsidR="003B2090" w:rsidRPr="003B2090" w:rsidRDefault="003B2090" w:rsidP="003B2090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t>3.1 Эмуляция вычислительных сетей</w:t>
      </w:r>
    </w:p>
    <w:p w14:paraId="76C71E4A" w14:textId="77777777" w:rsidR="003B2090" w:rsidRPr="003B2090" w:rsidRDefault="003B2090" w:rsidP="003B20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>Под эмуляцией сети понимается процесс, в котором имитируются характеристики (пропускная способность, уровень потерь пакетов и др.) имеющейся, проектируемой или какой-либо абстрактной не идеальной сети для оценки функционирования сетевых устройств, приложений или сервисов, их оптимизации или для прогнозирования влияния на их работу изменений параметров сети. С помощью эмулятора сети можно тщательно протестировать новое сетевое решение до ввода его в эксплуатацию, что позволит избежать дорогостоящего провала при его внедрении.</w:t>
      </w:r>
    </w:p>
    <w:p w14:paraId="4FE1F272" w14:textId="77777777" w:rsidR="003B2090" w:rsidRPr="003B2090" w:rsidRDefault="003B2090" w:rsidP="003B20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Packet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Tracer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— симулятор сети передачи данных, выпускаемый фирмой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Systems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. Позволяет делать работоспособные модели сети, настраивать (командами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IOS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) маршрутизаторы и коммутаторы, взаимодействовать 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между несколькими пользователями (через облако). В симуляторе реализованы серии маршрутизаторов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800, 1800, 1900, 2600, 2800, 2900 и коммутаторов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Catalyst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2950, 2960, 3560, а также межсетевой экран </w:t>
      </w:r>
      <w:r>
        <w:rPr>
          <w:rFonts w:ascii="Times New Roman" w:hAnsi="Times New Roman" w:cs="Times New Roman"/>
          <w:sz w:val="28"/>
          <w:szCs w:val="28"/>
        </w:rPr>
        <w:t>ASA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5505. Беспроводные устройства представлены маршрутизатором </w:t>
      </w:r>
      <w:r>
        <w:rPr>
          <w:rFonts w:ascii="Times New Roman" w:hAnsi="Times New Roman" w:cs="Times New Roman"/>
          <w:sz w:val="28"/>
          <w:szCs w:val="28"/>
        </w:rPr>
        <w:t>Linksys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WRT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>300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точками доступа и сотовыми вышками. Кроме того, есть серверы </w:t>
      </w:r>
      <w:r>
        <w:rPr>
          <w:rFonts w:ascii="Times New Roman" w:hAnsi="Times New Roman" w:cs="Times New Roman"/>
          <w:sz w:val="28"/>
          <w:szCs w:val="28"/>
        </w:rPr>
        <w:t>DHCP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TFTP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FTP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DNS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AAA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SYSLOG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NTP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EMAIL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рабочие станции, различные модули к компьютерам и маршрутизаторам, </w:t>
      </w:r>
      <w:r>
        <w:rPr>
          <w:rFonts w:ascii="Times New Roman" w:hAnsi="Times New Roman" w:cs="Times New Roman"/>
          <w:sz w:val="28"/>
          <w:szCs w:val="28"/>
        </w:rPr>
        <w:t>IP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-фоны, смартфоны, </w:t>
      </w:r>
      <w:proofErr w:type="spellStart"/>
      <w:r w:rsidRPr="003B2090">
        <w:rPr>
          <w:rFonts w:ascii="Times New Roman" w:hAnsi="Times New Roman" w:cs="Times New Roman"/>
          <w:sz w:val="28"/>
          <w:szCs w:val="28"/>
          <w:lang w:val="ru-RU"/>
        </w:rPr>
        <w:t>хабы</w:t>
      </w:r>
      <w:proofErr w:type="spellEnd"/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а также облако, эмулирующее </w:t>
      </w:r>
      <w:r>
        <w:rPr>
          <w:rFonts w:ascii="Times New Roman" w:hAnsi="Times New Roman" w:cs="Times New Roman"/>
          <w:sz w:val="28"/>
          <w:szCs w:val="28"/>
        </w:rPr>
        <w:t>WAN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. Объединять сетевые устройства можно с помощью различных типов кабелей, таких как прямые и обратные </w:t>
      </w:r>
      <w:proofErr w:type="spellStart"/>
      <w:r w:rsidRPr="003B2090">
        <w:rPr>
          <w:rFonts w:ascii="Times New Roman" w:hAnsi="Times New Roman" w:cs="Times New Roman"/>
          <w:sz w:val="28"/>
          <w:szCs w:val="28"/>
          <w:lang w:val="ru-RU"/>
        </w:rPr>
        <w:t>патч</w:t>
      </w:r>
      <w:proofErr w:type="spellEnd"/>
      <w:r w:rsidRPr="003B2090">
        <w:rPr>
          <w:rFonts w:ascii="Times New Roman" w:hAnsi="Times New Roman" w:cs="Times New Roman"/>
          <w:sz w:val="28"/>
          <w:szCs w:val="28"/>
          <w:lang w:val="ru-RU"/>
        </w:rPr>
        <w:t>-корды, оптические и коаксиальные кабели, последовательные кабели и телефонные пары.</w:t>
      </w:r>
    </w:p>
    <w:p w14:paraId="2A1ED91B" w14:textId="77777777" w:rsidR="003B2090" w:rsidRPr="003B2090" w:rsidRDefault="003B2090" w:rsidP="003B209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7BA48A" w14:textId="77777777" w:rsidR="003B2090" w:rsidRPr="003B2090" w:rsidRDefault="003B2090" w:rsidP="003B209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E644A21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3.2 Разработка модели КСПД Предприятия </w:t>
      </w:r>
    </w:p>
    <w:p w14:paraId="587CA18A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В эмуляторе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Packet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Tracer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разработать сеть, которая основана на схеме проектирования канального уровня и распределенного адресного пространства. </w:t>
      </w:r>
    </w:p>
    <w:p w14:paraId="404E04E6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В сети использовались протоколы </w:t>
      </w:r>
      <w:r>
        <w:rPr>
          <w:rFonts w:ascii="Times New Roman" w:hAnsi="Times New Roman" w:cs="Times New Roman"/>
          <w:sz w:val="28"/>
          <w:szCs w:val="28"/>
        </w:rPr>
        <w:t>RIP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OSPF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EIGRP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для работоспособности оборудования организации.</w:t>
      </w:r>
    </w:p>
    <w:p w14:paraId="0C1EB643" w14:textId="3C295DD6" w:rsid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>Схема данной сети продемонстрирована на рисунке 2.</w:t>
      </w:r>
    </w:p>
    <w:p w14:paraId="1A01ADD7" w14:textId="77777777" w:rsidR="002B080B" w:rsidRPr="003B2090" w:rsidRDefault="002B080B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42DF7E" w14:textId="106141E7" w:rsidR="003B2090" w:rsidRDefault="00B46CAD" w:rsidP="00BA089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46C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9F85B" wp14:editId="5670E045">
            <wp:extent cx="6152515" cy="439166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8C43" w14:textId="59F4C307" w:rsidR="003B2090" w:rsidRDefault="002B080B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80B">
        <w:rPr>
          <w:rFonts w:ascii="Times New Roman" w:hAnsi="Times New Roman" w:cs="Times New Roman"/>
          <w:sz w:val="28"/>
          <w:szCs w:val="28"/>
        </w:rPr>
        <w:t>3</w:t>
      </w:r>
      <w:r w:rsidR="003B2090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3B2090">
        <w:rPr>
          <w:rFonts w:ascii="Times New Roman" w:hAnsi="Times New Roman" w:cs="Times New Roman"/>
          <w:sz w:val="28"/>
          <w:szCs w:val="28"/>
        </w:rPr>
        <w:t>схема</w:t>
      </w:r>
      <w:proofErr w:type="spellEnd"/>
      <w:r w:rsidR="003B20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2090">
        <w:rPr>
          <w:rFonts w:ascii="Times New Roman" w:hAnsi="Times New Roman" w:cs="Times New Roman"/>
          <w:sz w:val="28"/>
          <w:szCs w:val="28"/>
        </w:rPr>
        <w:t>сети</w:t>
      </w:r>
      <w:proofErr w:type="spellEnd"/>
      <w:r w:rsidR="003B209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3B2090">
        <w:rPr>
          <w:rFonts w:ascii="Times New Roman" w:hAnsi="Times New Roman" w:cs="Times New Roman"/>
          <w:sz w:val="28"/>
          <w:szCs w:val="28"/>
        </w:rPr>
        <w:t>эмуляторе</w:t>
      </w:r>
      <w:proofErr w:type="spellEnd"/>
      <w:r w:rsidR="003B2090">
        <w:rPr>
          <w:rFonts w:ascii="Times New Roman" w:hAnsi="Times New Roman" w:cs="Times New Roman"/>
          <w:sz w:val="28"/>
          <w:szCs w:val="28"/>
        </w:rPr>
        <w:t xml:space="preserve"> Cisco Packet Tracer</w:t>
      </w:r>
    </w:p>
    <w:p w14:paraId="7105B59C" w14:textId="7182598E" w:rsid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B28EC7" w14:textId="4D1C3B3D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196FEC" w14:textId="1DE785A1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FE439C" w14:textId="16749483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721B18" w14:textId="61860F5B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07F344" w14:textId="1F0C7669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27539D" w14:textId="4BBF9416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A0F8F8" w14:textId="2D7C07EE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8F408" w14:textId="2BC67DB8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8D1D920" w14:textId="2583A64D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8F8D3F" w14:textId="77777777" w:rsidR="0027663D" w:rsidRDefault="0027663D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15289F" w14:textId="77777777" w:rsid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3.3 Конфигурирование оборудования КСПД Предприятия </w:t>
      </w:r>
    </w:p>
    <w:p w14:paraId="5DC4147B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порта маршрутизатора были настроены необходимые адреса протоколов, которые использовались в курсовой работе. </w:t>
      </w:r>
    </w:p>
    <w:p w14:paraId="5C122AD6" w14:textId="173B83F0" w:rsidR="003B2090" w:rsidRPr="0027663D" w:rsidRDefault="003B2090" w:rsidP="002766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>На рисунках, представленных ниже приведены настройки каждого маршрутизатора сети.</w:t>
      </w:r>
    </w:p>
    <w:p w14:paraId="4002360C" w14:textId="06603792" w:rsidR="003B2090" w:rsidRDefault="00D526C4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A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EB5AA" wp14:editId="5AFC1964">
            <wp:extent cx="3477110" cy="10669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1188" w14:textId="5C890ACC" w:rsidR="00610FA2" w:rsidRDefault="003B2090" w:rsidP="00610F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080B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F297C">
        <w:rPr>
          <w:rFonts w:ascii="Times New Roman" w:hAnsi="Times New Roman" w:cs="Times New Roman"/>
          <w:sz w:val="28"/>
          <w:szCs w:val="28"/>
          <w:lang w:val="ru-RU"/>
        </w:rPr>
        <w:t xml:space="preserve">установка </w:t>
      </w:r>
      <w:r w:rsidR="00B31F1E">
        <w:rPr>
          <w:rFonts w:ascii="Times New Roman" w:hAnsi="Times New Roman" w:cs="Times New Roman"/>
          <w:sz w:val="28"/>
          <w:szCs w:val="28"/>
        </w:rPr>
        <w:t>access-list</w:t>
      </w:r>
    </w:p>
    <w:p w14:paraId="65FC5865" w14:textId="1CD817D3" w:rsidR="00610FA2" w:rsidRDefault="00610FA2" w:rsidP="00610F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16BA2B" w14:textId="77777777" w:rsidR="00610FA2" w:rsidRDefault="00610FA2" w:rsidP="00610F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76BC71" w14:textId="3DA42D5F" w:rsidR="00610FA2" w:rsidRDefault="00D526C4" w:rsidP="00610F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A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338FB" wp14:editId="33AD0BD9">
            <wp:extent cx="5724524" cy="1609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6143" cy="161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64EF" w14:textId="620D2C2C" w:rsidR="00D526C4" w:rsidRDefault="00D526C4" w:rsidP="00610F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A7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E647CE3" wp14:editId="6017CF54">
            <wp:extent cx="5744377" cy="4829849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EE6C" w14:textId="31F50C6A" w:rsidR="003B2090" w:rsidRDefault="00D526C4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1A7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EA0970" wp14:editId="7515975C">
            <wp:extent cx="5715000" cy="1590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890A" w14:textId="29E632F1" w:rsidR="003B2090" w:rsidRDefault="003B2090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Рисунок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080B">
        <w:rPr>
          <w:rFonts w:ascii="Times New Roman" w:hAnsi="Times New Roman" w:cs="Times New Roman"/>
          <w:sz w:val="28"/>
          <w:szCs w:val="28"/>
          <w:lang w:val="ru-RU"/>
        </w:rPr>
        <w:t>5-6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настройка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5648">
        <w:rPr>
          <w:rFonts w:ascii="Times New Roman" w:hAnsi="Times New Roman" w:cs="Times New Roman"/>
          <w:sz w:val="28"/>
          <w:szCs w:val="28"/>
        </w:rPr>
        <w:t>DHCP</w:t>
      </w:r>
    </w:p>
    <w:p w14:paraId="60BFFCF3" w14:textId="77777777" w:rsidR="00610FA2" w:rsidRDefault="00610FA2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799ABD" w14:textId="5318D33C" w:rsidR="004B133C" w:rsidRDefault="004B133C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91AEE2" w14:textId="621A5726" w:rsidR="00610FA2" w:rsidRDefault="00B46CAD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01A7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78E4717" wp14:editId="184A019E">
            <wp:extent cx="3715268" cy="1257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F488" w14:textId="22C1721A" w:rsidR="00610FA2" w:rsidRPr="00610FA2" w:rsidRDefault="00610FA2" w:rsidP="00610F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B080B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Тестирование </w:t>
      </w:r>
      <w:r>
        <w:rPr>
          <w:rFonts w:ascii="Times New Roman" w:hAnsi="Times New Roman" w:cs="Times New Roman"/>
          <w:sz w:val="28"/>
          <w:szCs w:val="28"/>
        </w:rPr>
        <w:t>SSH</w:t>
      </w:r>
    </w:p>
    <w:p w14:paraId="20F5443B" w14:textId="77777777" w:rsidR="00610FA2" w:rsidRDefault="00610FA2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97FE0B" w14:textId="0C35C671" w:rsidR="003C4D2C" w:rsidRDefault="00DA56EC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B46CAD" w:rsidRPr="00B46C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241A0C" wp14:editId="5535CE3C">
            <wp:extent cx="6152515" cy="624967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468B" w14:textId="5EF1C84A" w:rsidR="003C6E97" w:rsidRDefault="003C6E97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DEB595" w14:textId="7C9DB4BE" w:rsidR="003C6E97" w:rsidRDefault="003C6E97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8D01A4" w14:textId="12ECEC2B" w:rsidR="003A070F" w:rsidRPr="001D24F2" w:rsidRDefault="00CC3B5D" w:rsidP="003B209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2B080B">
        <w:rPr>
          <w:rFonts w:ascii="Times New Roman" w:hAnsi="Times New Roman" w:cs="Times New Roman"/>
          <w:sz w:val="28"/>
          <w:szCs w:val="28"/>
          <w:lang w:val="ru-RU"/>
        </w:rPr>
        <w:t>8.</w:t>
      </w:r>
      <w:r w:rsidR="00610FA2" w:rsidRPr="001D24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Тестирование</w:t>
      </w:r>
      <w:r w:rsidR="00610FA2" w:rsidRPr="001D24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0FA2">
        <w:rPr>
          <w:rFonts w:ascii="Times New Roman" w:hAnsi="Times New Roman" w:cs="Times New Roman"/>
          <w:sz w:val="28"/>
          <w:szCs w:val="28"/>
        </w:rPr>
        <w:t>Web</w:t>
      </w:r>
      <w:r w:rsidR="00610FA2" w:rsidRPr="001D24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0FA2">
        <w:rPr>
          <w:rFonts w:ascii="Times New Roman" w:hAnsi="Times New Roman" w:cs="Times New Roman"/>
          <w:sz w:val="28"/>
          <w:szCs w:val="28"/>
        </w:rPr>
        <w:t>HTTP</w:t>
      </w:r>
      <w:r w:rsidR="00610FA2" w:rsidRPr="001D24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0FA2">
        <w:rPr>
          <w:rFonts w:ascii="Times New Roman" w:hAnsi="Times New Roman" w:cs="Times New Roman"/>
          <w:sz w:val="28"/>
          <w:szCs w:val="28"/>
        </w:rPr>
        <w:t>Server</w:t>
      </w:r>
      <w:r w:rsidR="00610FA2" w:rsidRPr="001D24F2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14:paraId="0F9A3A18" w14:textId="77777777" w:rsidR="003B2090" w:rsidRPr="003B2090" w:rsidRDefault="003B2090" w:rsidP="003B209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AB3561B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3.4 Настройка динамической маршрутизации в модели КСПД Предприятия </w:t>
      </w:r>
    </w:p>
    <w:p w14:paraId="3CFB03CE" w14:textId="500BD28A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>В данной сети исп</w:t>
      </w:r>
      <w:r w:rsidR="001D24F2">
        <w:rPr>
          <w:rFonts w:ascii="Times New Roman" w:hAnsi="Times New Roman" w:cs="Times New Roman"/>
          <w:sz w:val="28"/>
          <w:szCs w:val="28"/>
          <w:lang w:val="ru-RU"/>
        </w:rPr>
        <w:t>ользовался протокол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="001D24F2">
        <w:rPr>
          <w:rFonts w:ascii="Times New Roman" w:hAnsi="Times New Roman" w:cs="Times New Roman"/>
          <w:sz w:val="28"/>
          <w:szCs w:val="28"/>
          <w:lang w:val="ru-RU"/>
        </w:rPr>
        <w:t>инамической маршрутизации, такой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>
        <w:rPr>
          <w:rFonts w:ascii="Times New Roman" w:hAnsi="Times New Roman" w:cs="Times New Roman"/>
          <w:sz w:val="28"/>
          <w:szCs w:val="28"/>
        </w:rPr>
        <w:t>EIGRP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A553DA" w14:textId="4D8E6AA0" w:rsidR="003B2090" w:rsidRPr="003B2090" w:rsidRDefault="003B2090" w:rsidP="00CC6B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>На рисунках ниже представлены настрой</w:t>
      </w:r>
      <w:r w:rsidR="001D24F2">
        <w:rPr>
          <w:rFonts w:ascii="Times New Roman" w:hAnsi="Times New Roman" w:cs="Times New Roman"/>
          <w:sz w:val="28"/>
          <w:szCs w:val="28"/>
          <w:lang w:val="ru-RU"/>
        </w:rPr>
        <w:t>ки роутеров по данному протоколу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8E85D3" w14:textId="77777777" w:rsidR="003B2090" w:rsidRPr="003B2090" w:rsidRDefault="003B2090" w:rsidP="003B20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392198" w14:textId="2DEAA5D5" w:rsidR="00BD593F" w:rsidRDefault="00B46CAD" w:rsidP="00BD59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6CA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E8AF41" wp14:editId="0298000C">
            <wp:extent cx="4715533" cy="3210373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DEA" w14:textId="5DDC59AD" w:rsidR="000C0E8B" w:rsidRPr="000C0E8B" w:rsidRDefault="002B080B" w:rsidP="000C0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9.</w:t>
      </w:r>
      <w:r w:rsidR="00BD593F" w:rsidRPr="0027663D">
        <w:rPr>
          <w:rFonts w:ascii="Times New Roman" w:hAnsi="Times New Roman" w:cs="Times New Roman"/>
          <w:sz w:val="28"/>
          <w:szCs w:val="28"/>
          <w:lang w:val="ru-RU"/>
        </w:rPr>
        <w:t xml:space="preserve"> – настройка </w:t>
      </w:r>
      <w:r w:rsidR="00BD593F">
        <w:rPr>
          <w:rFonts w:ascii="Times New Roman" w:hAnsi="Times New Roman" w:cs="Times New Roman"/>
          <w:sz w:val="28"/>
          <w:szCs w:val="28"/>
        </w:rPr>
        <w:t>EIGRP</w:t>
      </w:r>
    </w:p>
    <w:p w14:paraId="2B398523" w14:textId="58B54FB4" w:rsidR="000C0E8B" w:rsidRDefault="000C0E8B" w:rsidP="003B209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BF8AE0" w14:textId="553F8F16" w:rsidR="000C0E8B" w:rsidRDefault="000C0E8B" w:rsidP="003B209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261256C" w14:textId="77777777" w:rsidR="000C0E8B" w:rsidRPr="003B2090" w:rsidRDefault="000C0E8B" w:rsidP="003B209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2C0D85E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3.5 Тестирование модели КСПД Предприятия </w:t>
      </w:r>
    </w:p>
    <w:p w14:paraId="2B3952DC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lastRenderedPageBreak/>
        <w:t>В данном разделе продемонстрированы результаты тестирования работы сети.</w:t>
      </w:r>
    </w:p>
    <w:p w14:paraId="512C8B0D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использовалась команда </w:t>
      </w:r>
      <w:r>
        <w:rPr>
          <w:rFonts w:ascii="Times New Roman" w:hAnsi="Times New Roman" w:cs="Times New Roman"/>
          <w:b/>
          <w:sz w:val="28"/>
          <w:szCs w:val="28"/>
        </w:rPr>
        <w:t>ping</w:t>
      </w: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>для отправки пакетов между устройства подсетей. Для примера возьмем компьютер из отдела канцелярии и будем отсылать пакеты в отдел строительства.</w:t>
      </w:r>
    </w:p>
    <w:p w14:paraId="34DF565A" w14:textId="46429F33" w:rsidR="003B2090" w:rsidRDefault="00212A3E" w:rsidP="003B2090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12A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25108" wp14:editId="678D7F3E">
            <wp:extent cx="3905250" cy="1590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A19F" w14:textId="2D33A19F" w:rsidR="00610FA2" w:rsidRDefault="00212A3E" w:rsidP="003B20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2A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BD91D" wp14:editId="5F2518C2">
            <wp:extent cx="3934374" cy="290553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DC1" w14:textId="1A0DD661" w:rsidR="00212A3E" w:rsidRDefault="00212A3E" w:rsidP="003B20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12A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6123E" wp14:editId="3586CE65">
            <wp:extent cx="3914775" cy="1857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925C" w14:textId="66D9BBE5" w:rsidR="003B2090" w:rsidRPr="003B2090" w:rsidRDefault="002B080B" w:rsidP="003B20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10-12.</w:t>
      </w:r>
      <w:r w:rsidR="003B2090"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– выполнение команды </w:t>
      </w:r>
      <w:r w:rsidR="003B2090">
        <w:rPr>
          <w:rFonts w:ascii="Times New Roman" w:hAnsi="Times New Roman" w:cs="Times New Roman"/>
          <w:sz w:val="28"/>
          <w:szCs w:val="28"/>
        </w:rPr>
        <w:t>ping</w:t>
      </w:r>
    </w:p>
    <w:p w14:paraId="6BFBC131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42F52B0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t xml:space="preserve">3.6 Выводы к разделу </w:t>
      </w:r>
    </w:p>
    <w:p w14:paraId="1683F458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эмулятора для моделирования сети необходимый этап для проекта. В данном разделе мы спроектировали модель нашей сети, провели её настройку, проверили её работоспособность. </w:t>
      </w:r>
      <w:r w:rsidRPr="003B2090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5F41959B" w14:textId="77777777" w:rsidR="003B2090" w:rsidRPr="00212A3E" w:rsidRDefault="003B2090" w:rsidP="003B2090">
      <w:pPr>
        <w:pStyle w:val="1"/>
        <w:jc w:val="center"/>
        <w:rPr>
          <w:rFonts w:ascii="Times New Roman" w:hAnsi="Times New Roman" w:cs="Times New Roman"/>
          <w:b/>
          <w:sz w:val="32"/>
          <w:szCs w:val="48"/>
          <w:lang w:val="ru-RU"/>
        </w:rPr>
      </w:pPr>
      <w:bookmarkStart w:id="5" w:name="_Toc5129040"/>
      <w:r w:rsidRPr="00212A3E">
        <w:rPr>
          <w:rFonts w:ascii="Times New Roman" w:hAnsi="Times New Roman" w:cs="Times New Roman"/>
          <w:b/>
          <w:sz w:val="32"/>
          <w:lang w:val="ru-RU"/>
        </w:rPr>
        <w:lastRenderedPageBreak/>
        <w:t>ЗАКЛЮЧЕНИЕ</w:t>
      </w:r>
      <w:bookmarkEnd w:id="5"/>
    </w:p>
    <w:p w14:paraId="33513CB8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>Основной целью стало подробное исследование топологии КСПД, выявление узких мест, нерационально сконфигурированных участков сети и предложение оптимальных решений по модернизации предлагаемой КСПД.</w:t>
      </w:r>
    </w:p>
    <w:p w14:paraId="4E93274D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>В ходе выполнения работы были решены все поставленные задачи.</w:t>
      </w:r>
    </w:p>
    <w:p w14:paraId="7E57813F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В ходе анализа данных было принято решение использовать протоколы, необходимые для оборудования. Таким образом, из-за использования в предлагаемой КСПД различных устройств (старого, нового и оборудования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>) реализация всех трех протоколов является одним из самых лучших решений для организации сети на предприятии.</w:t>
      </w:r>
    </w:p>
    <w:p w14:paraId="7E064AA4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>Также, опираясь на представленные данные, были разработаны схемы канального уровня предприятия и схемы распределения адресного пространства.</w:t>
      </w:r>
    </w:p>
    <w:p w14:paraId="526A600D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С помощью эмулятора </w:t>
      </w:r>
      <w:r>
        <w:rPr>
          <w:rFonts w:ascii="Times New Roman" w:hAnsi="Times New Roman" w:cs="Times New Roman"/>
          <w:sz w:val="28"/>
          <w:szCs w:val="28"/>
        </w:rPr>
        <w:t>Cisco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Packet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Tracer</w:t>
      </w:r>
      <w:r w:rsidRPr="003B2090">
        <w:rPr>
          <w:rFonts w:ascii="Times New Roman" w:hAnsi="Times New Roman" w:cs="Times New Roman"/>
          <w:sz w:val="28"/>
          <w:szCs w:val="28"/>
          <w:lang w:val="ru-RU"/>
        </w:rPr>
        <w:t>, была разработана имитационная модель корпоративной сети передачи данных. Благодаря этому мы смогли настроить нашу сеть, оптимально произвести распределение адресного пространства между всеми устройствами, найти всевозможные уязвимости, которые могли бы привести к ошибкам, проверить работоспособность модели.</w:t>
      </w:r>
    </w:p>
    <w:p w14:paraId="55F3B0E8" w14:textId="77777777" w:rsidR="003B2090" w:rsidRPr="003B2090" w:rsidRDefault="003B2090" w:rsidP="003B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B2090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можно прийти к выводу, что, основываясь на теоретические сведения, представленные данные и их анализ, мы смогли разработать проект сети организации, адресную схему, имитационную модель, схему канального уровня предприятия. </w:t>
      </w:r>
    </w:p>
    <w:p w14:paraId="00D69A7D" w14:textId="77777777" w:rsidR="003B2090" w:rsidRPr="003B2090" w:rsidRDefault="003B2090" w:rsidP="003B209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3F15798" w14:textId="77777777" w:rsidR="003B2090" w:rsidRPr="003B2090" w:rsidRDefault="003B2090" w:rsidP="003B20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CBA462D" w14:textId="77777777" w:rsidR="003B2090" w:rsidRPr="003B2090" w:rsidRDefault="003B2090" w:rsidP="003B209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122F721" w14:textId="77777777" w:rsidR="003B2090" w:rsidRPr="003B2090" w:rsidRDefault="003B2090" w:rsidP="003B20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6CB48A" w14:textId="0E6DAF71" w:rsidR="003B2090" w:rsidRDefault="003B2090" w:rsidP="003B2090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lang w:val="ru-RU" w:eastAsia="ru-RU"/>
        </w:rPr>
      </w:pPr>
    </w:p>
    <w:p w14:paraId="20F02AE4" w14:textId="77777777" w:rsidR="00F5219B" w:rsidRPr="003B2090" w:rsidRDefault="00F5219B" w:rsidP="003B2090">
      <w:pPr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lang w:val="ru-RU" w:eastAsia="ru-RU"/>
        </w:rPr>
      </w:pPr>
    </w:p>
    <w:p w14:paraId="6B56E1C7" w14:textId="77777777" w:rsidR="003B2090" w:rsidRPr="00212A3E" w:rsidRDefault="003B2090" w:rsidP="003B2090">
      <w:pPr>
        <w:pStyle w:val="1"/>
        <w:jc w:val="center"/>
        <w:rPr>
          <w:rFonts w:ascii="Times New Roman" w:eastAsia="Times New Roman" w:hAnsi="Times New Roman" w:cs="Times New Roman"/>
          <w:b/>
          <w:bCs/>
          <w:kern w:val="36"/>
          <w:sz w:val="32"/>
          <w:szCs w:val="48"/>
          <w:lang w:val="ru-RU" w:eastAsia="ru-RU"/>
        </w:rPr>
      </w:pPr>
      <w:bookmarkStart w:id="6" w:name="_Toc5129041"/>
      <w:r w:rsidRPr="00212A3E">
        <w:rPr>
          <w:rFonts w:ascii="Times New Roman" w:hAnsi="Times New Roman" w:cs="Times New Roman"/>
          <w:b/>
          <w:sz w:val="32"/>
          <w:lang w:val="ru-RU"/>
        </w:rPr>
        <w:lastRenderedPageBreak/>
        <w:t>СПИСОК ИСПОЛЬЗОВАННЫХ ИСТОЧНИКОВ</w:t>
      </w:r>
      <w:bookmarkEnd w:id="6"/>
    </w:p>
    <w:p w14:paraId="7F2092B7" w14:textId="77777777" w:rsidR="003B2090" w:rsidRPr="003B2090" w:rsidRDefault="003B2090" w:rsidP="003B2090">
      <w:pPr>
        <w:widowControl w:val="0"/>
        <w:tabs>
          <w:tab w:val="left" w:pos="1134"/>
          <w:tab w:val="left" w:pos="1418"/>
          <w:tab w:val="left" w:pos="1560"/>
        </w:tabs>
        <w:suppressAutoHyphens/>
        <w:autoSpaceDN w:val="0"/>
        <w:spacing w:after="0" w:line="360" w:lineRule="auto"/>
        <w:ind w:firstLine="709"/>
        <w:contextualSpacing/>
        <w:jc w:val="both"/>
        <w:textAlignment w:val="baseline"/>
        <w:rPr>
          <w:rFonts w:ascii="Times New Roman" w:eastAsia="DejaVu Sans" w:hAnsi="Times New Roman" w:cs="Times New Roman"/>
          <w:color w:val="000000"/>
          <w:kern w:val="3"/>
          <w:sz w:val="28"/>
          <w:szCs w:val="28"/>
          <w:lang w:val="ru-RU" w:eastAsia="zh-CN" w:bidi="hi-IN"/>
        </w:rPr>
      </w:pPr>
      <w:r w:rsidRPr="003B2090">
        <w:rPr>
          <w:rFonts w:ascii="Times New Roman" w:eastAsia="DejaVu Sans" w:hAnsi="Times New Roman" w:cs="Times New Roman"/>
          <w:color w:val="000000"/>
          <w:kern w:val="3"/>
          <w:sz w:val="28"/>
          <w:szCs w:val="28"/>
          <w:lang w:val="ru-RU" w:eastAsia="zh-CN" w:bidi="hi-IN"/>
        </w:rPr>
        <w:t xml:space="preserve">1 Мишин, Д.В., </w:t>
      </w:r>
      <w:proofErr w:type="spellStart"/>
      <w:r w:rsidRPr="003B2090">
        <w:rPr>
          <w:rFonts w:ascii="Times New Roman" w:eastAsia="DejaVu Sans" w:hAnsi="Times New Roman" w:cs="Times New Roman"/>
          <w:color w:val="000000"/>
          <w:kern w:val="3"/>
          <w:sz w:val="28"/>
          <w:szCs w:val="28"/>
          <w:lang w:val="ru-RU" w:eastAsia="zh-CN" w:bidi="hi-IN"/>
        </w:rPr>
        <w:t>Монахова</w:t>
      </w:r>
      <w:proofErr w:type="spellEnd"/>
      <w:r w:rsidRPr="003B2090">
        <w:rPr>
          <w:rFonts w:ascii="Times New Roman" w:eastAsia="DejaVu Sans" w:hAnsi="Times New Roman" w:cs="Times New Roman"/>
          <w:color w:val="000000"/>
          <w:kern w:val="3"/>
          <w:sz w:val="28"/>
          <w:szCs w:val="28"/>
          <w:lang w:val="ru-RU" w:eastAsia="zh-CN" w:bidi="hi-IN"/>
        </w:rPr>
        <w:t xml:space="preserve">, М.М., Петров, А.А. Система администрирования корпоративной сети передачи данных АСУП [Текст] / Д.В. Мишин, М.М. </w:t>
      </w:r>
      <w:proofErr w:type="spellStart"/>
      <w:r w:rsidRPr="003B2090">
        <w:rPr>
          <w:rFonts w:ascii="Times New Roman" w:eastAsia="DejaVu Sans" w:hAnsi="Times New Roman" w:cs="Times New Roman"/>
          <w:color w:val="000000"/>
          <w:kern w:val="3"/>
          <w:sz w:val="28"/>
          <w:szCs w:val="28"/>
          <w:lang w:val="ru-RU" w:eastAsia="zh-CN" w:bidi="hi-IN"/>
        </w:rPr>
        <w:t>Монахова</w:t>
      </w:r>
      <w:proofErr w:type="spellEnd"/>
      <w:r w:rsidRPr="003B2090">
        <w:rPr>
          <w:rFonts w:ascii="Times New Roman" w:eastAsia="DejaVu Sans" w:hAnsi="Times New Roman" w:cs="Times New Roman"/>
          <w:color w:val="000000"/>
          <w:kern w:val="3"/>
          <w:sz w:val="28"/>
          <w:szCs w:val="28"/>
          <w:lang w:val="ru-RU" w:eastAsia="zh-CN" w:bidi="hi-IN"/>
        </w:rPr>
        <w:t xml:space="preserve">, А.А. Петров. - Журнал «Приборостроение»: Тематический выпуск. Под ред. д.т.н., проф. </w:t>
      </w:r>
      <w:proofErr w:type="spellStart"/>
      <w:r w:rsidRPr="003B2090">
        <w:rPr>
          <w:rFonts w:ascii="Times New Roman" w:eastAsia="DejaVu Sans" w:hAnsi="Times New Roman" w:cs="Times New Roman"/>
          <w:color w:val="000000"/>
          <w:kern w:val="3"/>
          <w:sz w:val="28"/>
          <w:szCs w:val="28"/>
          <w:lang w:val="ru-RU" w:eastAsia="zh-CN" w:bidi="hi-IN"/>
        </w:rPr>
        <w:t>М.Ю.Монахова</w:t>
      </w:r>
      <w:proofErr w:type="spellEnd"/>
      <w:r w:rsidRPr="003B2090">
        <w:rPr>
          <w:rFonts w:ascii="Times New Roman" w:eastAsia="DejaVu Sans" w:hAnsi="Times New Roman" w:cs="Times New Roman"/>
          <w:color w:val="000000"/>
          <w:kern w:val="3"/>
          <w:sz w:val="28"/>
          <w:szCs w:val="28"/>
          <w:lang w:val="ru-RU" w:eastAsia="zh-CN" w:bidi="hi-IN"/>
        </w:rPr>
        <w:t>, 2012. – НИУ ИТМО, Санкт-Петербург.</w:t>
      </w:r>
    </w:p>
    <w:p w14:paraId="1FA96766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2 </w:t>
      </w:r>
      <w:r>
        <w:rPr>
          <w:rFonts w:cs="Times New Roman"/>
          <w:color w:val="000000"/>
          <w:sz w:val="28"/>
          <w:szCs w:val="28"/>
        </w:rPr>
        <w:t xml:space="preserve">Мишин, Д.В., </w:t>
      </w:r>
      <w:proofErr w:type="spellStart"/>
      <w:r>
        <w:rPr>
          <w:rFonts w:cs="Times New Roman"/>
          <w:color w:val="000000"/>
          <w:sz w:val="28"/>
          <w:szCs w:val="28"/>
        </w:rPr>
        <w:t>Монахова</w:t>
      </w:r>
      <w:proofErr w:type="spellEnd"/>
      <w:r>
        <w:rPr>
          <w:rFonts w:cs="Times New Roman"/>
          <w:color w:val="000000"/>
          <w:sz w:val="28"/>
          <w:szCs w:val="28"/>
        </w:rPr>
        <w:t xml:space="preserve">, М.М. Система документированного обеспечения администрирования корпоративной сети передачи данных. [Текст]: Вестник Костромского государственного университета </w:t>
      </w:r>
      <w:proofErr w:type="spellStart"/>
      <w:r>
        <w:rPr>
          <w:rFonts w:cs="Times New Roman"/>
          <w:color w:val="000000"/>
          <w:sz w:val="28"/>
          <w:szCs w:val="28"/>
        </w:rPr>
        <w:t>им.Н.А</w:t>
      </w:r>
      <w:proofErr w:type="spellEnd"/>
      <w:r>
        <w:rPr>
          <w:rFonts w:cs="Times New Roman"/>
          <w:color w:val="000000"/>
          <w:sz w:val="28"/>
          <w:szCs w:val="28"/>
        </w:rPr>
        <w:t xml:space="preserve">. Некрасова. Научно-методический журнал.  №1. / Д.В. Мишин, М.М. </w:t>
      </w:r>
      <w:proofErr w:type="spellStart"/>
      <w:r>
        <w:rPr>
          <w:rFonts w:cs="Times New Roman"/>
          <w:color w:val="000000"/>
          <w:sz w:val="28"/>
          <w:szCs w:val="28"/>
        </w:rPr>
        <w:t>Монахова</w:t>
      </w:r>
      <w:proofErr w:type="spellEnd"/>
      <w:r>
        <w:rPr>
          <w:rFonts w:cs="Times New Roman"/>
          <w:color w:val="000000"/>
          <w:sz w:val="28"/>
          <w:szCs w:val="28"/>
        </w:rPr>
        <w:t>. – Кострома: 2010. - 80 c.; - С. 70-72.</w:t>
      </w:r>
    </w:p>
    <w:p w14:paraId="40F083B4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3. Официальный сайт компании </w:t>
      </w:r>
      <w:r>
        <w:rPr>
          <w:rFonts w:cs="Times New Roman"/>
          <w:color w:val="000000"/>
          <w:sz w:val="28"/>
          <w:szCs w:val="28"/>
          <w:lang w:val="en-US"/>
        </w:rPr>
        <w:t>CISCO</w:t>
      </w:r>
      <w:r>
        <w:rPr>
          <w:rFonts w:cs="Times New Roman"/>
          <w:color w:val="000000"/>
          <w:sz w:val="28"/>
          <w:szCs w:val="28"/>
        </w:rPr>
        <w:t xml:space="preserve"> - http://www.cisco.com</w:t>
      </w:r>
    </w:p>
    <w:p w14:paraId="65F96D73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4. Виктор </w:t>
      </w:r>
      <w:proofErr w:type="spellStart"/>
      <w:r>
        <w:rPr>
          <w:rFonts w:cs="Times New Roman"/>
          <w:color w:val="000000"/>
          <w:sz w:val="28"/>
          <w:szCs w:val="28"/>
        </w:rPr>
        <w:t>Олифер</w:t>
      </w:r>
      <w:proofErr w:type="spellEnd"/>
      <w:r>
        <w:rPr>
          <w:rFonts w:cs="Times New Roman"/>
          <w:color w:val="000000"/>
          <w:sz w:val="28"/>
          <w:szCs w:val="28"/>
        </w:rPr>
        <w:t xml:space="preserve">, Наталия </w:t>
      </w:r>
      <w:proofErr w:type="spellStart"/>
      <w:r>
        <w:rPr>
          <w:rFonts w:cs="Times New Roman"/>
          <w:color w:val="000000"/>
          <w:sz w:val="28"/>
          <w:szCs w:val="28"/>
        </w:rPr>
        <w:t>Олифер</w:t>
      </w:r>
      <w:proofErr w:type="spellEnd"/>
      <w:r>
        <w:rPr>
          <w:rFonts w:cs="Times New Roman"/>
          <w:color w:val="000000"/>
          <w:sz w:val="28"/>
          <w:szCs w:val="28"/>
        </w:rPr>
        <w:t xml:space="preserve">, </w:t>
      </w:r>
      <w:r>
        <w:rPr>
          <w:rFonts w:cs="Times New Roman"/>
          <w:color w:val="000000"/>
          <w:sz w:val="28"/>
          <w:szCs w:val="28"/>
        </w:rPr>
        <w:tab/>
        <w:t>2010 – «Компьютерные сети. Принципы, технологии, протоколы»</w:t>
      </w:r>
    </w:p>
    <w:p w14:paraId="2CE8C58C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5. Елена Смирнова, Павел </w:t>
      </w:r>
      <w:proofErr w:type="spellStart"/>
      <w:r>
        <w:rPr>
          <w:rFonts w:cs="Times New Roman"/>
          <w:color w:val="000000"/>
          <w:sz w:val="28"/>
          <w:szCs w:val="28"/>
        </w:rPr>
        <w:t>Козик</w:t>
      </w:r>
      <w:proofErr w:type="spellEnd"/>
      <w:r>
        <w:rPr>
          <w:rFonts w:cs="Times New Roman"/>
          <w:color w:val="000000"/>
          <w:sz w:val="28"/>
          <w:szCs w:val="28"/>
        </w:rPr>
        <w:t xml:space="preserve">, 2012 – «Технологии современных сетей </w:t>
      </w:r>
      <w:proofErr w:type="spellStart"/>
      <w:r>
        <w:rPr>
          <w:rFonts w:cs="Times New Roman"/>
          <w:color w:val="000000"/>
          <w:sz w:val="28"/>
          <w:szCs w:val="28"/>
        </w:rPr>
        <w:t>Ethernet</w:t>
      </w:r>
      <w:proofErr w:type="spellEnd"/>
      <w:r>
        <w:rPr>
          <w:rFonts w:cs="Times New Roman"/>
          <w:color w:val="000000"/>
          <w:sz w:val="28"/>
          <w:szCs w:val="28"/>
        </w:rPr>
        <w:t>. Методы коммутации и управления потоками данных»</w:t>
      </w:r>
    </w:p>
    <w:p w14:paraId="78EF4D7E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6. Виктор </w:t>
      </w:r>
      <w:proofErr w:type="spellStart"/>
      <w:r>
        <w:rPr>
          <w:rFonts w:cs="Times New Roman"/>
          <w:color w:val="000000"/>
          <w:sz w:val="28"/>
          <w:szCs w:val="28"/>
        </w:rPr>
        <w:t>Олифер</w:t>
      </w:r>
      <w:proofErr w:type="spellEnd"/>
      <w:r>
        <w:rPr>
          <w:rFonts w:cs="Times New Roman"/>
          <w:color w:val="000000"/>
          <w:sz w:val="28"/>
          <w:szCs w:val="28"/>
        </w:rPr>
        <w:t xml:space="preserve">, Наталия </w:t>
      </w:r>
      <w:proofErr w:type="spellStart"/>
      <w:r>
        <w:rPr>
          <w:rFonts w:cs="Times New Roman"/>
          <w:color w:val="000000"/>
          <w:sz w:val="28"/>
          <w:szCs w:val="28"/>
        </w:rPr>
        <w:t>Олифер</w:t>
      </w:r>
      <w:proofErr w:type="spellEnd"/>
      <w:r>
        <w:rPr>
          <w:rFonts w:cs="Times New Roman"/>
          <w:color w:val="000000"/>
          <w:sz w:val="28"/>
          <w:szCs w:val="28"/>
        </w:rPr>
        <w:t>, 2016 – «Компьютерные сети. Принципы, технологии, протоколы: Учебник для вузов. 5е изд., ПИТЕР»</w:t>
      </w:r>
    </w:p>
    <w:p w14:paraId="0F7CDF7A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7. </w:t>
      </w:r>
      <w:r>
        <w:rPr>
          <w:rFonts w:cs="Times New Roman"/>
          <w:color w:val="000000"/>
          <w:sz w:val="28"/>
          <w:szCs w:val="28"/>
        </w:rPr>
        <w:tab/>
        <w:t xml:space="preserve">Эндрю Таненбаум, Дэвид </w:t>
      </w:r>
      <w:proofErr w:type="spellStart"/>
      <w:r>
        <w:rPr>
          <w:rFonts w:cs="Times New Roman"/>
          <w:color w:val="000000"/>
          <w:sz w:val="28"/>
          <w:szCs w:val="28"/>
        </w:rPr>
        <w:t>Уэзеролл</w:t>
      </w:r>
      <w:proofErr w:type="spellEnd"/>
      <w:r>
        <w:rPr>
          <w:rFonts w:cs="Times New Roman"/>
          <w:color w:val="000000"/>
          <w:sz w:val="28"/>
          <w:szCs w:val="28"/>
        </w:rPr>
        <w:t>, 2016 – «Компьютерные сети»</w:t>
      </w:r>
    </w:p>
    <w:p w14:paraId="4495F2CF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8. </w:t>
      </w:r>
      <w:r>
        <w:rPr>
          <w:rFonts w:cs="Times New Roman"/>
          <w:color w:val="000000"/>
          <w:sz w:val="28"/>
          <w:szCs w:val="28"/>
        </w:rPr>
        <w:tab/>
        <w:t>Бернард Скляр, 2016 – «Цифровая связь. Теоретические основы и практическое применение»</w:t>
      </w:r>
    </w:p>
    <w:p w14:paraId="4790BE79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9. </w:t>
      </w:r>
      <w:proofErr w:type="spellStart"/>
      <w:r>
        <w:rPr>
          <w:rFonts w:cs="Times New Roman"/>
          <w:color w:val="000000"/>
          <w:sz w:val="28"/>
          <w:szCs w:val="28"/>
        </w:rPr>
        <w:t>Дибров</w:t>
      </w:r>
      <w:proofErr w:type="spellEnd"/>
      <w:r>
        <w:rPr>
          <w:rFonts w:cs="Times New Roman"/>
          <w:color w:val="000000"/>
          <w:sz w:val="28"/>
          <w:szCs w:val="28"/>
        </w:rPr>
        <w:t xml:space="preserve"> М.В., 2017 – «Компьютерные сети и телекоммуникации. Маршрутизация в IP-сетях в 2-х частях. Часть 2. Учебник и практикум для СПО»</w:t>
      </w:r>
    </w:p>
    <w:p w14:paraId="16E8088B" w14:textId="77777777" w:rsidR="003B2090" w:rsidRDefault="003B2090" w:rsidP="003B2090">
      <w:pPr>
        <w:pStyle w:val="af7"/>
        <w:tabs>
          <w:tab w:val="left" w:pos="1134"/>
        </w:tabs>
        <w:rPr>
          <w:rFonts w:cs="Times New Roman"/>
          <w:color w:val="FF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10. Владимир Шаньгин, 2011 – «Информационная безопасность компьютерных систем и сетей»</w:t>
      </w:r>
    </w:p>
    <w:p w14:paraId="5E9C7524" w14:textId="77777777" w:rsidR="00435A6A" w:rsidRPr="00FB13C9" w:rsidRDefault="00435A6A" w:rsidP="00435A6A">
      <w:pPr>
        <w:rPr>
          <w:lang w:val="ru-RU"/>
        </w:rPr>
      </w:pPr>
    </w:p>
    <w:sectPr w:rsidR="00435A6A" w:rsidRPr="00FB13C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B6977" w14:textId="77777777" w:rsidR="00426504" w:rsidRDefault="00426504" w:rsidP="000C0E8B">
      <w:pPr>
        <w:spacing w:after="0" w:line="240" w:lineRule="auto"/>
      </w:pPr>
      <w:r>
        <w:separator/>
      </w:r>
    </w:p>
  </w:endnote>
  <w:endnote w:type="continuationSeparator" w:id="0">
    <w:p w14:paraId="475E3EA4" w14:textId="77777777" w:rsidR="00426504" w:rsidRDefault="00426504" w:rsidP="000C0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Times New Roman"/>
    <w:charset w:val="CC"/>
    <w:family w:val="swiss"/>
    <w:pitch w:val="variable"/>
    <w:sig w:usb0="E7002EFF" w:usb1="D200FDFF" w:usb2="0A042029" w:usb3="00000000" w:csb0="8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7D3E8" w14:textId="77777777" w:rsidR="00426504" w:rsidRDefault="00426504" w:rsidP="000C0E8B">
      <w:pPr>
        <w:spacing w:after="0" w:line="240" w:lineRule="auto"/>
      </w:pPr>
      <w:r>
        <w:separator/>
      </w:r>
    </w:p>
  </w:footnote>
  <w:footnote w:type="continuationSeparator" w:id="0">
    <w:p w14:paraId="022A5D59" w14:textId="77777777" w:rsidR="00426504" w:rsidRDefault="00426504" w:rsidP="000C0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5D4966"/>
    <w:multiLevelType w:val="hybridMultilevel"/>
    <w:tmpl w:val="2312D4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522C5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08B5B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AE362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1616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A83DD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9AD00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B466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491082"/>
    <w:multiLevelType w:val="hybridMultilevel"/>
    <w:tmpl w:val="F806A4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8107BC9"/>
    <w:multiLevelType w:val="hybridMultilevel"/>
    <w:tmpl w:val="D76024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C165644"/>
    <w:multiLevelType w:val="multilevel"/>
    <w:tmpl w:val="8D64B0A8"/>
    <w:lvl w:ilvl="0">
      <w:start w:val="1"/>
      <w:numFmt w:val="decimal"/>
      <w:lvlText w:val="%1"/>
      <w:lvlJc w:val="left"/>
      <w:pPr>
        <w:ind w:left="927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3681" w:hanging="420"/>
      </w:pPr>
    </w:lvl>
    <w:lvl w:ilvl="2">
      <w:start w:val="1"/>
      <w:numFmt w:val="decimal"/>
      <w:isLgl/>
      <w:lvlText w:val="%1.%2.%3"/>
      <w:lvlJc w:val="left"/>
      <w:pPr>
        <w:ind w:left="1287" w:hanging="720"/>
      </w:pPr>
    </w:lvl>
    <w:lvl w:ilvl="3">
      <w:start w:val="1"/>
      <w:numFmt w:val="decimal"/>
      <w:isLgl/>
      <w:lvlText w:val="%1.%2.%3.%4"/>
      <w:lvlJc w:val="left"/>
      <w:pPr>
        <w:ind w:left="1287" w:hanging="720"/>
      </w:pPr>
    </w:lvl>
    <w:lvl w:ilvl="4">
      <w:start w:val="1"/>
      <w:numFmt w:val="decimal"/>
      <w:isLgl/>
      <w:lvlText w:val="%1.%2.%3.%4.%5"/>
      <w:lvlJc w:val="left"/>
      <w:pPr>
        <w:ind w:left="1647" w:hanging="1080"/>
      </w:pPr>
    </w:lvl>
    <w:lvl w:ilvl="5">
      <w:start w:val="1"/>
      <w:numFmt w:val="decimal"/>
      <w:isLgl/>
      <w:lvlText w:val="%1.%2.%3.%4.%5.%6"/>
      <w:lvlJc w:val="left"/>
      <w:pPr>
        <w:ind w:left="1647" w:hanging="1080"/>
      </w:pPr>
    </w:lvl>
    <w:lvl w:ilvl="6">
      <w:start w:val="1"/>
      <w:numFmt w:val="decimal"/>
      <w:isLgl/>
      <w:lvlText w:val="%1.%2.%3.%4.%5.%6.%7"/>
      <w:lvlJc w:val="left"/>
      <w:pPr>
        <w:ind w:left="2007" w:hanging="1440"/>
      </w:p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54C0"/>
    <w:rsid w:val="000C0E8B"/>
    <w:rsid w:val="001D24F2"/>
    <w:rsid w:val="001E19AF"/>
    <w:rsid w:val="00212A3E"/>
    <w:rsid w:val="0027663D"/>
    <w:rsid w:val="002B080B"/>
    <w:rsid w:val="002F58F5"/>
    <w:rsid w:val="003539B1"/>
    <w:rsid w:val="003918FE"/>
    <w:rsid w:val="003A070F"/>
    <w:rsid w:val="003B2090"/>
    <w:rsid w:val="003C4D2C"/>
    <w:rsid w:val="003C6E97"/>
    <w:rsid w:val="003F25FC"/>
    <w:rsid w:val="003F297C"/>
    <w:rsid w:val="00426504"/>
    <w:rsid w:val="00435A6A"/>
    <w:rsid w:val="004549ED"/>
    <w:rsid w:val="004B133C"/>
    <w:rsid w:val="004D0184"/>
    <w:rsid w:val="00525648"/>
    <w:rsid w:val="00554887"/>
    <w:rsid w:val="005E7750"/>
    <w:rsid w:val="00610FA2"/>
    <w:rsid w:val="00615F2B"/>
    <w:rsid w:val="006B64FF"/>
    <w:rsid w:val="00783AD9"/>
    <w:rsid w:val="007854C0"/>
    <w:rsid w:val="008A5ABE"/>
    <w:rsid w:val="008E452A"/>
    <w:rsid w:val="009F38E9"/>
    <w:rsid w:val="00A113D7"/>
    <w:rsid w:val="00AA5D68"/>
    <w:rsid w:val="00AE7FFB"/>
    <w:rsid w:val="00B20553"/>
    <w:rsid w:val="00B31F1E"/>
    <w:rsid w:val="00B46CAD"/>
    <w:rsid w:val="00B53EB9"/>
    <w:rsid w:val="00BA0895"/>
    <w:rsid w:val="00BD593F"/>
    <w:rsid w:val="00CC3B5D"/>
    <w:rsid w:val="00CC6639"/>
    <w:rsid w:val="00CC6BDC"/>
    <w:rsid w:val="00D526C4"/>
    <w:rsid w:val="00D8237E"/>
    <w:rsid w:val="00DA56EC"/>
    <w:rsid w:val="00E15EF7"/>
    <w:rsid w:val="00E9407A"/>
    <w:rsid w:val="00EB4119"/>
    <w:rsid w:val="00F130EA"/>
    <w:rsid w:val="00F5219B"/>
    <w:rsid w:val="00FA409F"/>
    <w:rsid w:val="00FB1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E5DED"/>
  <w15:chartTrackingRefBased/>
  <w15:docId w15:val="{B1F21DCE-DC93-40DD-AAC2-31941F619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0E8B"/>
  </w:style>
  <w:style w:type="paragraph" w:styleId="1">
    <w:name w:val="heading 1"/>
    <w:basedOn w:val="a"/>
    <w:next w:val="a"/>
    <w:link w:val="10"/>
    <w:uiPriority w:val="9"/>
    <w:qFormat/>
    <w:rsid w:val="00435A6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5A6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5A6A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5A6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5A6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5A6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5A6A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5A6A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5A6A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5A6A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435A6A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35A6A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5A6A"/>
    <w:rPr>
      <w:rFonts w:asciiTheme="majorHAnsi" w:eastAsiaTheme="majorEastAsia" w:hAnsiTheme="majorHAnsi" w:cstheme="majorBidi"/>
      <w:caps/>
    </w:rPr>
  </w:style>
  <w:style w:type="character" w:customStyle="1" w:styleId="50">
    <w:name w:val="Заголовок 5 Знак"/>
    <w:basedOn w:val="a0"/>
    <w:link w:val="5"/>
    <w:uiPriority w:val="9"/>
    <w:semiHidden/>
    <w:rsid w:val="00435A6A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Заголовок 6 Знак"/>
    <w:basedOn w:val="a0"/>
    <w:link w:val="6"/>
    <w:uiPriority w:val="9"/>
    <w:semiHidden/>
    <w:rsid w:val="00435A6A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435A6A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435A6A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35A6A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435A6A"/>
    <w:pPr>
      <w:spacing w:line="240" w:lineRule="auto"/>
    </w:pPr>
    <w:rPr>
      <w:b/>
      <w:bCs/>
      <w:smallCaps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435A6A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5">
    <w:name w:val="Заголовок Знак"/>
    <w:basedOn w:val="a0"/>
    <w:link w:val="a4"/>
    <w:uiPriority w:val="10"/>
    <w:rsid w:val="00435A6A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435A6A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435A6A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a8">
    <w:name w:val="Strong"/>
    <w:basedOn w:val="a0"/>
    <w:uiPriority w:val="22"/>
    <w:qFormat/>
    <w:rsid w:val="00435A6A"/>
    <w:rPr>
      <w:b/>
      <w:bCs/>
    </w:rPr>
  </w:style>
  <w:style w:type="character" w:styleId="a9">
    <w:name w:val="Emphasis"/>
    <w:basedOn w:val="a0"/>
    <w:uiPriority w:val="20"/>
    <w:qFormat/>
    <w:rsid w:val="00435A6A"/>
    <w:rPr>
      <w:i/>
      <w:iCs/>
    </w:rPr>
  </w:style>
  <w:style w:type="paragraph" w:styleId="aa">
    <w:name w:val="No Spacing"/>
    <w:link w:val="ab"/>
    <w:uiPriority w:val="1"/>
    <w:qFormat/>
    <w:rsid w:val="00435A6A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6B64FF"/>
  </w:style>
  <w:style w:type="paragraph" w:styleId="ac">
    <w:name w:val="List Paragraph"/>
    <w:basedOn w:val="a"/>
    <w:uiPriority w:val="34"/>
    <w:qFormat/>
    <w:rsid w:val="006B64FF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435A6A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22">
    <w:name w:val="Цитата 2 Знак"/>
    <w:basedOn w:val="a0"/>
    <w:link w:val="21"/>
    <w:uiPriority w:val="29"/>
    <w:rsid w:val="00435A6A"/>
    <w:rPr>
      <w:rFonts w:asciiTheme="majorHAnsi" w:eastAsiaTheme="majorEastAsia" w:hAnsiTheme="majorHAnsi" w:cstheme="majorBidi"/>
      <w:sz w:val="25"/>
      <w:szCs w:val="25"/>
    </w:rPr>
  </w:style>
  <w:style w:type="paragraph" w:styleId="ad">
    <w:name w:val="Intense Quote"/>
    <w:basedOn w:val="a"/>
    <w:next w:val="a"/>
    <w:link w:val="ae"/>
    <w:uiPriority w:val="30"/>
    <w:qFormat/>
    <w:rsid w:val="00435A6A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e">
    <w:name w:val="Выделенная цитата Знак"/>
    <w:basedOn w:val="a0"/>
    <w:link w:val="ad"/>
    <w:uiPriority w:val="30"/>
    <w:rsid w:val="00435A6A"/>
    <w:rPr>
      <w:color w:val="404040" w:themeColor="text1" w:themeTint="BF"/>
      <w:sz w:val="32"/>
      <w:szCs w:val="32"/>
    </w:rPr>
  </w:style>
  <w:style w:type="character" w:styleId="af">
    <w:name w:val="Subtle Emphasis"/>
    <w:basedOn w:val="a0"/>
    <w:uiPriority w:val="19"/>
    <w:qFormat/>
    <w:rsid w:val="00435A6A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435A6A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435A6A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435A6A"/>
    <w:rPr>
      <w:b/>
      <w:bCs/>
      <w:caps w:val="0"/>
      <w:smallCaps/>
      <w:color w:val="auto"/>
      <w:spacing w:val="3"/>
      <w:u w:val="single"/>
    </w:rPr>
  </w:style>
  <w:style w:type="character" w:styleId="af3">
    <w:name w:val="Book Title"/>
    <w:basedOn w:val="a0"/>
    <w:uiPriority w:val="33"/>
    <w:qFormat/>
    <w:rsid w:val="00435A6A"/>
    <w:rPr>
      <w:b/>
      <w:bCs/>
      <w:smallCaps/>
      <w:spacing w:val="7"/>
    </w:rPr>
  </w:style>
  <w:style w:type="paragraph" w:styleId="af4">
    <w:name w:val="TOC Heading"/>
    <w:basedOn w:val="1"/>
    <w:next w:val="a"/>
    <w:uiPriority w:val="39"/>
    <w:unhideWhenUsed/>
    <w:qFormat/>
    <w:rsid w:val="00435A6A"/>
    <w:pPr>
      <w:outlineLvl w:val="9"/>
    </w:pPr>
  </w:style>
  <w:style w:type="character" w:styleId="af5">
    <w:name w:val="Hyperlink"/>
    <w:basedOn w:val="a0"/>
    <w:uiPriority w:val="99"/>
    <w:semiHidden/>
    <w:unhideWhenUsed/>
    <w:rsid w:val="00435A6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435A6A"/>
    <w:pPr>
      <w:spacing w:after="100"/>
    </w:pPr>
  </w:style>
  <w:style w:type="table" w:styleId="af6">
    <w:name w:val="Table Grid"/>
    <w:basedOn w:val="a1"/>
    <w:uiPriority w:val="39"/>
    <w:rsid w:val="00FB13C9"/>
    <w:pPr>
      <w:spacing w:after="0" w:line="240" w:lineRule="auto"/>
    </w:pPr>
    <w:rPr>
      <w:rFonts w:eastAsiaTheme="minorHAnsi" w:cs="Calibri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footnote text"/>
    <w:basedOn w:val="a"/>
    <w:link w:val="af8"/>
    <w:uiPriority w:val="99"/>
    <w:semiHidden/>
    <w:unhideWhenUsed/>
    <w:rsid w:val="003B2090"/>
    <w:pPr>
      <w:widowControl w:val="0"/>
      <w:suppressAutoHyphens/>
      <w:autoSpaceDN w:val="0"/>
      <w:spacing w:after="0" w:line="360" w:lineRule="auto"/>
      <w:ind w:firstLine="709"/>
      <w:contextualSpacing/>
      <w:jc w:val="both"/>
    </w:pPr>
    <w:rPr>
      <w:rFonts w:ascii="Times New Roman" w:eastAsia="DejaVu Sans" w:hAnsi="Times New Roman" w:cs="Mangal"/>
      <w:kern w:val="3"/>
      <w:sz w:val="20"/>
      <w:szCs w:val="18"/>
      <w:lang w:val="ru-RU" w:eastAsia="zh-CN" w:bidi="hi-IN"/>
    </w:rPr>
  </w:style>
  <w:style w:type="character" w:customStyle="1" w:styleId="af8">
    <w:name w:val="Текст сноски Знак"/>
    <w:basedOn w:val="a0"/>
    <w:link w:val="af7"/>
    <w:uiPriority w:val="99"/>
    <w:semiHidden/>
    <w:rsid w:val="003B2090"/>
    <w:rPr>
      <w:rFonts w:ascii="Times New Roman" w:eastAsia="DejaVu Sans" w:hAnsi="Times New Roman" w:cs="Mangal"/>
      <w:kern w:val="3"/>
      <w:sz w:val="20"/>
      <w:szCs w:val="18"/>
      <w:lang w:val="ru-RU" w:eastAsia="zh-CN" w:bidi="hi-IN"/>
    </w:rPr>
  </w:style>
  <w:style w:type="paragraph" w:styleId="af9">
    <w:name w:val="header"/>
    <w:basedOn w:val="a"/>
    <w:link w:val="afa"/>
    <w:uiPriority w:val="99"/>
    <w:unhideWhenUsed/>
    <w:rsid w:val="000C0E8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0C0E8B"/>
  </w:style>
  <w:style w:type="paragraph" w:styleId="afb">
    <w:name w:val="footer"/>
    <w:basedOn w:val="a"/>
    <w:link w:val="afc"/>
    <w:uiPriority w:val="99"/>
    <w:unhideWhenUsed/>
    <w:rsid w:val="000C0E8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0C0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Redmi\Desktop\&#1057;&#1077;&#1090;&#1080;\&#1050;&#1091;&#1088;&#1089;&#1086;&#1074;&#1072;&#1103;%20&#1088;&#1072;&#1073;&#1086;&#1090;&#1072;\&#1055;&#1086;&#1103;&#1089;&#1085;&#1080;&#1090;&#1077;&#1083;&#1100;&#1085;&#1072;&#1103;%20&#1079;&#1072;&#1087;&#1080;&#1089;&#1082;&#1072;.docx" TargetMode="External"/><Relationship Id="rId13" Type="http://schemas.openxmlformats.org/officeDocument/2006/relationships/hyperlink" Target="file:///C:\Users\Redmi\Desktop\&#1057;&#1077;&#1090;&#1080;\&#1050;&#1091;&#1088;&#1089;&#1086;&#1074;&#1072;&#1103;%20&#1088;&#1072;&#1073;&#1086;&#1090;&#1072;\&#1055;&#1086;&#1103;&#1089;&#1085;&#1080;&#1090;&#1077;&#1083;&#1100;&#1085;&#1072;&#1103;%20&#1079;&#1072;&#1087;&#1080;&#1089;&#1082;&#1072;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file:///C:\Users\Redmi\Desktop\&#1057;&#1077;&#1090;&#1080;\&#1050;&#1091;&#1088;&#1089;&#1086;&#1074;&#1072;&#1103;%20&#1088;&#1072;&#1073;&#1086;&#1090;&#1072;\&#1055;&#1086;&#1103;&#1089;&#1085;&#1080;&#1090;&#1077;&#1083;&#1100;&#1085;&#1072;&#1103;%20&#1079;&#1072;&#1087;&#1080;&#1089;&#1082;&#1072;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edmi\Desktop\&#1057;&#1077;&#1090;&#1080;\&#1050;&#1091;&#1088;&#1089;&#1086;&#1074;&#1072;&#1103;%20&#1088;&#1072;&#1073;&#1086;&#1090;&#1072;\&#1055;&#1086;&#1103;&#1089;&#1085;&#1080;&#1090;&#1077;&#1083;&#1100;&#1085;&#1072;&#1103;%20&#1079;&#1072;&#1087;&#1080;&#1089;&#1082;&#1072;.docx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file:///C:\Users\Redmi\Desktop\&#1057;&#1077;&#1090;&#1080;\&#1050;&#1091;&#1088;&#1089;&#1086;&#1074;&#1072;&#1103;%20&#1088;&#1072;&#1073;&#1086;&#1090;&#1072;\&#1055;&#1086;&#1103;&#1089;&#1085;&#1080;&#1090;&#1077;&#1083;&#1100;&#1085;&#1072;&#1103;%20&#1079;&#1072;&#1087;&#1080;&#1089;&#1082;&#1072;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file:///C:\Users\Redmi\Desktop\&#1057;&#1077;&#1090;&#1080;\&#1050;&#1091;&#1088;&#1089;&#1086;&#1074;&#1072;&#1103;%20&#1088;&#1072;&#1073;&#1086;&#1090;&#1072;\&#1055;&#1086;&#1103;&#1089;&#1085;&#1080;&#1090;&#1077;&#1083;&#1100;&#1085;&#1072;&#1103;%20&#1079;&#1072;&#1087;&#1080;&#1089;&#1082;&#1072;.docx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file:///C:\Users\Redmi\Desktop\&#1057;&#1077;&#1090;&#1080;\&#1050;&#1091;&#1088;&#1089;&#1086;&#1074;&#1072;&#1103;%20&#1088;&#1072;&#1073;&#1086;&#1090;&#1072;\&#1055;&#1086;&#1103;&#1089;&#1085;&#1080;&#1090;&#1077;&#1083;&#1100;&#1085;&#1072;&#1103;%20&#1079;&#1072;&#1087;&#1080;&#1089;&#1082;&#1072;.docx" TargetMode="External"/><Relationship Id="rId14" Type="http://schemas.openxmlformats.org/officeDocument/2006/relationships/hyperlink" Target="file:///C:\Users\Redmi\Desktop\&#1057;&#1077;&#1090;&#1080;\&#1050;&#1091;&#1088;&#1089;&#1086;&#1074;&#1072;&#1103;%20&#1088;&#1072;&#1073;&#1086;&#1090;&#1072;\&#1055;&#1086;&#1103;&#1089;&#1085;&#1080;&#1090;&#1077;&#1083;&#1100;&#1085;&#1072;&#1103;%20&#1079;&#1072;&#1087;&#1080;&#1089;&#1082;&#1072;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C6842-BB0B-410E-8E1C-02044F8ACF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26</Pages>
  <Words>3220</Words>
  <Characters>18358</Characters>
  <Application>Microsoft Office Word</Application>
  <DocSecurity>0</DocSecurity>
  <Lines>152</Lines>
  <Paragraphs>43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Redmi</dc:creator>
  <cp:keywords/>
  <dc:description/>
  <cp:lastModifiedBy>Igor Kozir</cp:lastModifiedBy>
  <cp:revision>4</cp:revision>
  <dcterms:created xsi:type="dcterms:W3CDTF">2023-12-24T20:03:00Z</dcterms:created>
  <dcterms:modified xsi:type="dcterms:W3CDTF">2023-12-24T21:18:00Z</dcterms:modified>
</cp:coreProperties>
</file>