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gjdgxs" w:id="0"/>
      <w:bookmarkEnd w:id="0"/>
      <w:r>
        <w:rPr>
          <w:rFonts w:ascii="Times New Roman" w:cs="Times New Roman" w:eastAsia="Times New Roman" w:hAnsi="Times New Roman"/>
          <w:b w:val="1"/>
          <w:bCs w:val="1"/>
          <w:color w:val="000000"/>
          <w:sz w:val="24"/>
          <w:szCs w:val="24"/>
          <w:rtl w:val="0"/>
        </w:rPr>
        <w:t xml:space="preserve">                      INSTRUMENTO PARTICULAR DE CESSÃO DE CRÉDITO</w:t>
        <w:br w:type="textWrapping"/>
        <w:br w:type="textWrapping"/>
      </w:r>
      <w:r>
        <w:rPr>
          <w:rFonts w:ascii="Times New Roman" w:cs="Times New Roman" w:eastAsia="Times New Roman" w:hAnsi="Times New Roman"/>
          <w:color w:val="000000"/>
          <w:sz w:val="24"/>
          <w:szCs w:val="24"/>
          <w:rtl w:val="0"/>
        </w:rPr>
        <w:t xml:space="preserve">Pelo presente instrumento, de um lado, na qualidade de Cedente:</w:t>
        <w:br w:type="textWrapping"/>
      </w:r>
      <w:r>
        <w:rPr>
          <w:rtl w:val="0"/>
        </w:rPr>
      </w:r>
    </w:p>
    <w:p w:rsidR="00000000" w:rsidDel="00000000" w:rsidP="00000000" w:rsidRDefault="00000000" w:rsidRPr="00000000" w14:paraId="00000002">
      <w:pPr>
        <w:spacing w:line="360" w:lineRule="auto"/>
        <w:ind w:left="0" w:firstLine="0"/>
        <w:jc w:val="both"/>
        <w:rPr>
          <w:rFonts w:ascii="Times New Roman" w:cs="Times New Roman" w:eastAsia="Times New Roman" w:hAnsi="Times New Roman"/>
          <w:sz w:val="24"/>
          <w:szCs w:val="24"/>
        </w:rPr>
      </w:pPr>
      <w:bookmarkStart w:colFirst="0" w:colLast="0" w:name="_30j0zll" w:id="1"/>
      <w:bookmarkEnd w:id="1"/>
      <w:r>
        <w:rPr>
          <w:rFonts w:ascii="Times New Roman" w:cs="Times New Roman" w:eastAsia="Times New Roman" w:hAnsi="Times New Roman"/>
          <w:sz w:val="24"/>
          <w:szCs w:val="24"/>
          <w:rtl w:val="0"/>
        </w:rPr>
        <w:t xml:space="preserve">(a)</w:t>
      </w:r>
      <w:r>
        <w:rPr>
          <w:rFonts w:ascii="Times New Roman" w:cs="Times New Roman" w:eastAsia="Times New Roman" w:hAnsi="Times New Roman"/>
          <w:b w:val="1"/>
          <w:bCs w:val="1"/>
          <w:sz w:val="24"/>
          <w:szCs w:val="24"/>
          <w:rtl w:val="0"/>
        </w:rPr>
        <w:tab/>
      </w:r>
      <w:r>
        <w:rPr>
          <w:rFonts w:ascii="Times New Roman" w:cs="Times New Roman" w:eastAsia="Times New Roman" w:hAnsi="Times New Roman"/>
          <w:b w:val="1"/>
          <w:bCs w:val="1"/>
          <w:color w:val="ff0000"/>
          <w:sz w:val="24"/>
          <w:szCs w:val="24"/>
          <w:rtl w:val="0"/>
        </w:rPr>
        <w:t xml:space="preserve">&lt;&lt;DEVEDOR_Razão Social&gt;&gt;</w:t>
      </w:r>
      <w:r>
        <w:rPr>
          <w:rFonts w:ascii="Times New Roman" w:cs="Times New Roman" w:eastAsia="Times New Roman" w:hAnsi="Times New Roman"/>
          <w:b w:val="1"/>
          <w:bCs w:val="1"/>
          <w:sz w:val="24"/>
          <w:szCs w:val="24"/>
          <w:highlight w:val="white"/>
          <w:rtl w:val="0"/>
        </w:rPr>
        <w:t xml:space="preserve">,</w:t>
      </w:r>
      <w:r>
        <w:rPr>
          <w:rFonts w:ascii="Times New Roman" w:cs="Times New Roman" w:eastAsia="Times New Roman" w:hAnsi="Times New Roman"/>
          <w:b w:val="1"/>
          <w:bCs w:val="1"/>
          <w:color w:val="ff0000"/>
          <w:sz w:val="24"/>
          <w:szCs w:val="24"/>
          <w:highlight w:val="white"/>
          <w:rtl w:val="0"/>
        </w:rPr>
        <w:t xml:space="preserve"> </w:t>
      </w:r>
      <w:r>
        <w:rPr>
          <w:rFonts w:ascii="Times New Roman" w:cs="Times New Roman" w:eastAsia="Times New Roman" w:hAnsi="Times New Roman"/>
          <w:sz w:val="24"/>
          <w:szCs w:val="24"/>
          <w:rtl w:val="0"/>
        </w:rPr>
        <w:t xml:space="preserve">pessoa jurídica de direito privado, constituída sob CNPJ Nº</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b w:val="1"/>
          <w:bCs w:val="1"/>
          <w:color w:val="ff0000"/>
          <w:sz w:val="24"/>
          <w:szCs w:val="24"/>
          <w:rtl w:val="0"/>
        </w:rPr>
        <w:t xml:space="preserve">&lt;&lt;DEVEDOR_CNPJ&gt;&gt;</w:t>
      </w:r>
      <w:r>
        <w:rPr>
          <w:rFonts w:ascii="Times New Roman" w:cs="Times New Roman" w:eastAsia="Times New Roman" w:hAnsi="Times New Roman"/>
          <w:b w:val="1"/>
          <w:bCs w:val="1"/>
          <w:sz w:val="24"/>
          <w:szCs w:val="24"/>
          <w:highlight w:val="white"/>
          <w:rtl w:val="0"/>
        </w:rPr>
        <w:t xml:space="preserve">,</w:t>
      </w:r>
      <w:r>
        <w:rPr>
          <w:rFonts w:ascii="Times New Roman" w:cs="Times New Roman" w:eastAsia="Times New Roman" w:hAnsi="Times New Roman"/>
          <w:b w:val="1"/>
          <w:bCs w:val="1"/>
          <w:color w:val="ff0000"/>
          <w:sz w:val="24"/>
          <w:szCs w:val="24"/>
          <w:highlight w:val="white"/>
          <w:rtl w:val="0"/>
        </w:rPr>
        <w:t xml:space="preserve"> </w:t>
      </w:r>
      <w:r>
        <w:rPr>
          <w:rFonts w:ascii="Times New Roman" w:cs="Times New Roman" w:eastAsia="Times New Roman" w:hAnsi="Times New Roman"/>
          <w:sz w:val="24"/>
          <w:szCs w:val="24"/>
          <w:rtl w:val="0"/>
        </w:rPr>
        <w:t xml:space="preserve">com endereço na</w:t>
      </w:r>
      <w:r>
        <w:rPr>
          <w:rFonts w:ascii="Times New Roman" w:cs="Times New Roman" w:eastAsia="Times New Roman" w:hAnsi="Times New Roman"/>
          <w:b w:val="1"/>
          <w:bCs w:val="1"/>
          <w:color w:val="ff0000"/>
          <w:sz w:val="24"/>
          <w:szCs w:val="24"/>
          <w:rtl w:val="0"/>
        </w:rPr>
        <w:t xml:space="preserve"> &lt;&lt;DEVEDOR_Endereço Completo&gt;&gt;</w:t>
      </w:r>
      <w:r>
        <w:rPr>
          <w:rFonts w:ascii="Times New Roman" w:cs="Times New Roman" w:eastAsia="Times New Roman" w:hAnsi="Times New Roman"/>
          <w:sz w:val="24"/>
          <w:szCs w:val="24"/>
          <w:rtl w:val="0"/>
        </w:rPr>
        <w:t xml:space="preserve">,</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sz w:val="24"/>
          <w:szCs w:val="24"/>
          <w:rtl w:val="0"/>
        </w:rPr>
        <w:t xml:space="preserve">neste ato representado na forma do seu contrato social por</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b w:val="1"/>
          <w:bCs w:val="1"/>
          <w:color w:val="ff0000"/>
          <w:sz w:val="24"/>
          <w:szCs w:val="24"/>
          <w:rtl w:val="0"/>
        </w:rPr>
        <w:t xml:space="preserve">&lt;&lt;INTERVENIENTE GARANTIDOR_Nome&gt;&gt;</w:t>
      </w:r>
      <w:r>
        <w:rPr>
          <w:rFonts w:ascii="Times New Roman" w:cs="Times New Roman" w:eastAsia="Times New Roman" w:hAnsi="Times New Roman"/>
          <w:sz w:val="24"/>
          <w:szCs w:val="24"/>
          <w:rtl w:val="0"/>
        </w:rPr>
        <w:t xml:space="preserve">, endereço eletrônico </w:t>
      </w:r>
      <w:r>
        <w:rPr>
          <w:rFonts w:ascii="Times New Roman" w:cs="Times New Roman" w:eastAsia="Times New Roman" w:hAnsi="Times New Roman"/>
          <w:b w:val="1"/>
          <w:bCs w:val="1"/>
          <w:color w:val="ff0000"/>
          <w:sz w:val="24"/>
          <w:szCs w:val="24"/>
          <w:rtl w:val="0"/>
        </w:rPr>
        <w:t xml:space="preserve">&lt;&lt;INTERVENIENTE GARANTIDOR_E-mail&gt;&gt;</w:t>
      </w:r>
      <w:r>
        <w:rPr>
          <w:rFonts w:ascii="Times New Roman" w:cs="Times New Roman" w:eastAsia="Times New Roman" w:hAnsi="Times New Roman"/>
          <w:sz w:val="24"/>
          <w:szCs w:val="24"/>
          <w:rtl w:val="0"/>
        </w:rPr>
        <w:t xml:space="preserve">, e doravante denominado (“</w:t>
      </w:r>
      <w:r>
        <w:rPr>
          <w:rFonts w:ascii="Times New Roman" w:cs="Times New Roman" w:eastAsia="Times New Roman" w:hAnsi="Times New Roman"/>
          <w:sz w:val="24"/>
          <w:szCs w:val="24"/>
          <w:u w:val="single"/>
          <w:rtl w:val="0"/>
        </w:rPr>
        <w:t xml:space="preserve">Cedente</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 de outro lado, na qualidade de Cessionária:</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6">
      <w:pPr>
        <w:spacing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w:t>
        <w:tab/>
      </w:r>
      <w:r>
        <w:rPr>
          <w:rFonts w:ascii="Times New Roman" w:cs="Times New Roman" w:eastAsia="Times New Roman" w:hAnsi="Times New Roman"/>
          <w:b w:val="1"/>
          <w:bCs w:val="1"/>
          <w:sz w:val="24"/>
          <w:szCs w:val="24"/>
          <w:rtl w:val="0"/>
        </w:rPr>
        <w:t xml:space="preserve">DUX FACTORING E SOLUCOES FINANCEIRAS LTDA</w:t>
      </w:r>
      <w:r>
        <w:rPr>
          <w:rFonts w:ascii="Times New Roman" w:cs="Times New Roman" w:eastAsia="Times New Roman" w:hAnsi="Times New Roman"/>
          <w:sz w:val="24"/>
          <w:szCs w:val="24"/>
          <w:rtl w:val="0"/>
        </w:rPr>
        <w:t xml:space="preserve">, inscrito no CNPJ/MF sob o Nº </w:t>
      </w:r>
      <w:r>
        <w:rPr>
          <w:rFonts w:ascii="Times New Roman" w:cs="Times New Roman" w:eastAsia="Times New Roman" w:hAnsi="Times New Roman"/>
          <w:b w:val="1"/>
          <w:bCs w:val="1"/>
          <w:sz w:val="24"/>
          <w:szCs w:val="24"/>
          <w:rtl w:val="0"/>
        </w:rPr>
        <w:t xml:space="preserve">60.180.043/0001-28,</w:t>
      </w:r>
      <w:r>
        <w:rPr>
          <w:rFonts w:ascii="Times New Roman" w:cs="Times New Roman" w:eastAsia="Times New Roman" w:hAnsi="Times New Roman"/>
          <w:sz w:val="24"/>
          <w:szCs w:val="24"/>
          <w:rtl w:val="0"/>
        </w:rPr>
        <w:t xml:space="preserve"> com sede em </w:t>
      </w:r>
      <w:r>
        <w:rPr>
          <w:rFonts w:ascii="Times New Roman" w:cs="Times New Roman" w:eastAsia="Times New Roman" w:hAnsi="Times New Roman"/>
          <w:b w:val="1"/>
          <w:bCs w:val="1"/>
          <w:sz w:val="24"/>
          <w:szCs w:val="24"/>
          <w:rtl w:val="0"/>
        </w:rPr>
        <w:t xml:space="preserve">Avenida Presidente Vargas 3131, Sala 604, Cidade Nova, Rio de Janeiro – RJ, CEP Nº 20.210-030</w:t>
      </w:r>
      <w:r>
        <w:rPr>
          <w:rFonts w:ascii="Times New Roman" w:cs="Times New Roman" w:eastAsia="Times New Roman" w:hAnsi="Times New Roman"/>
          <w:sz w:val="24"/>
          <w:szCs w:val="24"/>
          <w:rtl w:val="0"/>
        </w:rPr>
        <w:t xml:space="preserve">, representada na forma de seu estatuto social, por seu representantes legal abaixo assinado, endereço eletrônico luiz@wearedux.com, e doravante denominado  (“</w:t>
      </w:r>
      <w:r>
        <w:rPr>
          <w:rFonts w:ascii="Times New Roman" w:cs="Times New Roman" w:eastAsia="Times New Roman" w:hAnsi="Times New Roman"/>
          <w:sz w:val="24"/>
          <w:szCs w:val="24"/>
          <w:u w:val="single"/>
          <w:rtl w:val="0"/>
        </w:rPr>
        <w:t xml:space="preserve">Cessionário</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36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Ainda, na qualidade de Interveniente Garantidor: </w:t>
        <w:br w:type="textWrapping"/>
        <w:br w:type="textWrapping"/>
        <w:t xml:space="preserve">(c)</w:t>
        <w:tab/>
      </w:r>
      <w:r>
        <w:rPr>
          <w:rFonts w:ascii="Times New Roman" w:cs="Times New Roman" w:eastAsia="Times New Roman" w:hAnsi="Times New Roman"/>
          <w:b w:val="1"/>
          <w:bCs w:val="1"/>
          <w:color w:val="ff0000"/>
          <w:sz w:val="24"/>
          <w:szCs w:val="24"/>
          <w:rtl w:val="0"/>
        </w:rPr>
        <w:t xml:space="preserve">&lt;&lt;INTERVENIENTE GARANTIDOR_Nome&gt;&gt;</w:t>
      </w:r>
      <w:r>
        <w:rPr>
          <w:rFonts w:ascii="Times New Roman" w:cs="Times New Roman" w:eastAsia="Times New Roman" w:hAnsi="Times New Roman"/>
          <w:sz w:val="24"/>
          <w:szCs w:val="24"/>
          <w:rtl w:val="0"/>
        </w:rPr>
        <w:t xml:space="preserve">, brasileiro(a), empresário(a), portador do CPF Nº </w:t>
      </w:r>
      <w:r>
        <w:rPr>
          <w:rFonts w:ascii="Times New Roman" w:cs="Times New Roman" w:eastAsia="Times New Roman" w:hAnsi="Times New Roman"/>
          <w:b w:val="1"/>
          <w:bCs w:val="1"/>
          <w:color w:val="ff0000"/>
          <w:sz w:val="24"/>
          <w:szCs w:val="24"/>
          <w:rtl w:val="0"/>
        </w:rPr>
        <w:t xml:space="preserve">&lt;&lt;INTERVENIENTE GARANTIDOR_CPF&gt;&gt;</w:t>
      </w:r>
      <w:r>
        <w:rPr>
          <w:rFonts w:ascii="Times New Roman" w:cs="Times New Roman" w:eastAsia="Times New Roman" w:hAnsi="Times New Roman"/>
          <w:sz w:val="24"/>
          <w:szCs w:val="24"/>
          <w:rtl w:val="0"/>
        </w:rPr>
        <w:t xml:space="preserve">, endereço eletrônico </w:t>
      </w:r>
      <w:r>
        <w:rPr>
          <w:rFonts w:ascii="Times New Roman" w:cs="Times New Roman" w:eastAsia="Times New Roman" w:hAnsi="Times New Roman"/>
          <w:b w:val="1"/>
          <w:bCs w:val="1"/>
          <w:color w:val="ff0000"/>
          <w:sz w:val="24"/>
          <w:szCs w:val="24"/>
          <w:rtl w:val="0"/>
        </w:rPr>
        <w:t xml:space="preserve">&lt;&lt;INTERVENIENTE GARANTIDOR_E-mail&gt;&gt;</w:t>
      </w:r>
      <w:r>
        <w:rPr>
          <w:rFonts w:ascii="Times New Roman" w:cs="Times New Roman" w:eastAsia="Times New Roman" w:hAnsi="Times New Roman"/>
          <w:sz w:val="24"/>
          <w:szCs w:val="24"/>
          <w:rtl w:val="0"/>
        </w:rPr>
        <w:t xml:space="preserve">, residente e domiciliado em </w:t>
      </w:r>
      <w:r>
        <w:rPr>
          <w:rFonts w:ascii="Times New Roman" w:cs="Times New Roman" w:eastAsia="Times New Roman" w:hAnsi="Times New Roman"/>
          <w:b w:val="1"/>
          <w:bCs w:val="1"/>
          <w:color w:val="ff0000"/>
          <w:sz w:val="24"/>
          <w:szCs w:val="24"/>
          <w:rtl w:val="0"/>
        </w:rPr>
        <w:t xml:space="preserve">&lt;&lt;INTERVENIENTE GARANTIDOR_Endereço Completo&gt;&gt;</w:t>
      </w:r>
      <w:r>
        <w:rPr>
          <w:rFonts w:ascii="Times New Roman" w:cs="Times New Roman" w:eastAsia="Times New Roman" w:hAnsi="Times New Roman"/>
          <w:sz w:val="24"/>
          <w:szCs w:val="24"/>
          <w:rtl w:val="0"/>
        </w:rPr>
        <w:t xml:space="preserve">, que comparece neste ato </w:t>
      </w:r>
      <w:r>
        <w:rPr>
          <w:rFonts w:ascii="Times New Roman" w:cs="Times New Roman" w:eastAsia="Times New Roman" w:hAnsi="Times New Roman"/>
          <w:b w:val="1"/>
          <w:bCs w:val="1"/>
          <w:sz w:val="24"/>
          <w:szCs w:val="24"/>
          <w:rtl w:val="0"/>
        </w:rPr>
        <w:t xml:space="preserve">não apenas como representante da Cedente</w:t>
      </w:r>
      <w:r>
        <w:rPr>
          <w:rFonts w:ascii="Times New Roman" w:cs="Times New Roman" w:eastAsia="Times New Roman" w:hAnsi="Times New Roman"/>
          <w:sz w:val="24"/>
          <w:szCs w:val="24"/>
          <w:rtl w:val="0"/>
        </w:rPr>
        <w:t xml:space="preserve">, mas também em </w:t>
      </w:r>
      <w:r>
        <w:rPr>
          <w:rFonts w:ascii="Times New Roman" w:cs="Times New Roman" w:eastAsia="Times New Roman" w:hAnsi="Times New Roman"/>
          <w:b w:val="1"/>
          <w:bCs w:val="1"/>
          <w:sz w:val="24"/>
          <w:szCs w:val="24"/>
          <w:rtl w:val="0"/>
        </w:rPr>
        <w:t xml:space="preserve">nome próprio, na qualidade de INTERVENIENTE GARANTIDOR</w:t>
      </w:r>
      <w:r>
        <w:rPr>
          <w:rFonts w:ascii="Times New Roman" w:cs="Times New Roman" w:eastAsia="Times New Roman" w:hAnsi="Times New Roman"/>
          <w:sz w:val="24"/>
          <w:szCs w:val="24"/>
          <w:rtl w:val="0"/>
        </w:rPr>
        <w:t xml:space="preserve">, doravante simplesmente “</w:t>
      </w:r>
      <w:r>
        <w:rPr>
          <w:rFonts w:ascii="Times New Roman" w:cs="Times New Roman" w:eastAsia="Times New Roman" w:hAnsi="Times New Roman"/>
          <w:b w:val="1"/>
          <w:bCs w:val="1"/>
          <w:sz w:val="24"/>
          <w:szCs w:val="24"/>
          <w:rtl w:val="0"/>
        </w:rPr>
        <w:t xml:space="preserve">Garantidor</w:t>
      </w:r>
      <w:r>
        <w:rPr>
          <w:rFonts w:ascii="Times New Roman" w:cs="Times New Roman" w:eastAsia="Times New Roman" w:hAnsi="Times New Roman"/>
          <w:sz w:val="24"/>
          <w:szCs w:val="24"/>
          <w:rtl w:val="0"/>
        </w:rPr>
        <w:t xml:space="preserve">”, aderindo a todas as disposições deste Termo e prestando </w:t>
      </w:r>
      <w:r>
        <w:rPr>
          <w:rFonts w:ascii="Times New Roman" w:cs="Times New Roman" w:eastAsia="Times New Roman" w:hAnsi="Times New Roman"/>
          <w:b w:val="1"/>
          <w:bCs w:val="1"/>
          <w:sz w:val="24"/>
          <w:szCs w:val="24"/>
          <w:rtl w:val="0"/>
        </w:rPr>
        <w:t xml:space="preserve">garantia pessoal solidária</w:t>
      </w:r>
      <w:r>
        <w:rPr>
          <w:rFonts w:ascii="Times New Roman" w:cs="Times New Roman" w:eastAsia="Times New Roman" w:hAnsi="Times New Roman"/>
          <w:sz w:val="24"/>
          <w:szCs w:val="24"/>
          <w:rtl w:val="0"/>
        </w:rPr>
        <w:t xml:space="preserve"> das obrigações da Cedente.</w:t>
      </w:r>
    </w:p>
    <w:p w:rsidR="00000000" w:rsidDel="00000000" w:rsidP="00000000" w:rsidRDefault="00000000" w:rsidRPr="00000000" w14:paraId="00000009">
      <w:pPr>
        <w:spacing w:line="360" w:lineRule="auto"/>
        <w:ind w:left="36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A">
      <w:pPr>
        <w:spacing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Cedente e a Cessionária são doravante conjuntamente denominadas em conjunto como “</w:t>
      </w:r>
      <w:r>
        <w:rPr>
          <w:rFonts w:ascii="Times New Roman" w:cs="Times New Roman" w:eastAsia="Times New Roman" w:hAnsi="Times New Roman"/>
          <w:sz w:val="24"/>
          <w:szCs w:val="24"/>
          <w:u w:val="single"/>
          <w:rtl w:val="0"/>
        </w:rPr>
        <w:t xml:space="preserve">Partes</w:t>
      </w:r>
      <w:r>
        <w:rPr>
          <w:rFonts w:ascii="Times New Roman" w:cs="Times New Roman" w:eastAsia="Times New Roman" w:hAnsi="Times New Roman"/>
          <w:sz w:val="24"/>
          <w:szCs w:val="24"/>
          <w:rtl w:val="0"/>
        </w:rPr>
        <w:t xml:space="preserve">” e, individual e indistintamente, como “</w:t>
      </w:r>
      <w:r>
        <w:rPr>
          <w:rFonts w:ascii="Times New Roman" w:cs="Times New Roman" w:eastAsia="Times New Roman" w:hAnsi="Times New Roman"/>
          <w:sz w:val="24"/>
          <w:szCs w:val="24"/>
          <w:u w:val="single"/>
          <w:rtl w:val="0"/>
        </w:rPr>
        <w:t xml:space="preserve">Parte</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360" w:lineRule="auto"/>
        <w:ind w:left="705"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Pelo presente instrumento particular e na melhor forma de direito, a Cedente e a Cessionária, acima qualificadas, resolvem celebrar o presente Termo de Cessão de Créditos (“</w:t>
      </w:r>
      <w:r>
        <w:rPr>
          <w:rFonts w:ascii="Times New Roman" w:cs="Times New Roman" w:eastAsia="Times New Roman" w:hAnsi="Times New Roman"/>
          <w:sz w:val="24"/>
          <w:szCs w:val="24"/>
          <w:u w:val="single"/>
          <w:rtl w:val="0"/>
        </w:rPr>
        <w:t xml:space="preserve">Termo de Cessão</w:t>
      </w:r>
      <w:r>
        <w:rPr>
          <w:rFonts w:ascii="Times New Roman" w:cs="Times New Roman" w:eastAsia="Times New Roman" w:hAnsi="Times New Roman"/>
          <w:sz w:val="24"/>
          <w:szCs w:val="24"/>
          <w:rtl w:val="0"/>
        </w:rPr>
        <w:t xml:space="preserve">”), que se regerá pelas cláusulas e condições a seguir especificadas:</w:t>
      </w:r>
    </w:p>
    <w:p w:rsidR="00000000" w:rsidDel="00000000" w:rsidP="00000000" w:rsidRDefault="00000000" w:rsidRPr="00000000" w14:paraId="0000000D">
      <w:pPr>
        <w:pStyle w:val="Heading3"/>
        <w:keepNext w:val="0"/>
        <w:keepLines w:val="0"/>
        <w:numPr>
          <w:ilvl w:val="0"/>
          <w:numId w:val="1"/>
        </w:numPr>
        <w:spacing w:before="280" w:line="360" w:lineRule="auto"/>
        <w:ind w:left="0" w:firstLine="0"/>
        <w:jc w:val="both"/>
        <w:rPr>
          <w:b w:val="1"/>
          <w:bCs w:val="1"/>
          <w:color w:val="000000"/>
        </w:rPr>
      </w:pPr>
      <w:bookmarkStart w:colFirst="0" w:colLast="0" w:name="_1fob9te" w:id="2"/>
      <w:bookmarkEnd w:id="2"/>
      <w:r>
        <w:rPr>
          <w:rFonts w:ascii="Times New Roman" w:cs="Times New Roman" w:eastAsia="Times New Roman" w:hAnsi="Times New Roman"/>
          <w:b w:val="1"/>
          <w:bCs w:val="1"/>
          <w:color w:val="000000"/>
          <w:sz w:val="24"/>
          <w:szCs w:val="24"/>
          <w:rtl w:val="0"/>
        </w:rPr>
        <w:t xml:space="preserve"> DO OBJETO DO CONTRATO</w:t>
        <w:br w:type="textWrapping"/>
        <w:br w:type="textWrapping"/>
      </w:r>
      <w:r>
        <w:rPr>
          <w:rFonts w:ascii="Times New Roman" w:cs="Times New Roman" w:eastAsia="Times New Roman" w:hAnsi="Times New Roman"/>
          <w:color w:val="000000"/>
          <w:sz w:val="24"/>
          <w:szCs w:val="24"/>
          <w:rtl w:val="0"/>
        </w:rPr>
        <w:t xml:space="preserve">1.1. Pelo presente Termo de Cessão Total de Crédito, a Cedente cede e transfere à Cessionária, nesta data, parte a totalidade créditos decorrentes da Nota Fiscal</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b w:val="1"/>
          <w:bCs w:val="1"/>
          <w:color w:val="ff0000"/>
          <w:sz w:val="24"/>
          <w:szCs w:val="24"/>
          <w:rtl w:val="0"/>
        </w:rPr>
        <w:t xml:space="preserve">&lt;&lt;DADOS GERAIS_Cod Verificação NF&gt;&gt;</w:t>
      </w:r>
      <w:r>
        <w:rPr>
          <w:rFonts w:ascii="Times New Roman" w:cs="Times New Roman" w:eastAsia="Times New Roman" w:hAnsi="Times New Roman"/>
          <w:color w:val="000000"/>
          <w:sz w:val="24"/>
          <w:szCs w:val="24"/>
          <w:rtl w:val="0"/>
        </w:rPr>
        <w:t xml:space="preserve">, emitida pela Cedente em favor da sacada</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b w:val="1"/>
          <w:bCs w:val="1"/>
          <w:color w:val="ff0000"/>
          <w:sz w:val="24"/>
          <w:szCs w:val="24"/>
          <w:rtl w:val="0"/>
        </w:rPr>
        <w:t xml:space="preserve">&lt;&lt;DADOS GERAIS_Sacado Razão Social&gt;&gt;</w:t>
      </w:r>
      <w:r>
        <w:rPr>
          <w:rFonts w:ascii="Times New Roman" w:cs="Times New Roman" w:eastAsia="Times New Roman" w:hAnsi="Times New Roman"/>
          <w:color w:val="000000"/>
          <w:sz w:val="24"/>
          <w:szCs w:val="24"/>
          <w:rtl w:val="0"/>
        </w:rPr>
        <w:t xml:space="preserve">, no montante de </w:t>
      </w:r>
      <w:r>
        <w:rPr>
          <w:rFonts w:ascii="Times New Roman" w:cs="Times New Roman" w:eastAsia="Times New Roman" w:hAnsi="Times New Roman"/>
          <w:b w:val="1"/>
          <w:bCs w:val="1"/>
          <w:color w:val="ff0000"/>
          <w:sz w:val="24"/>
          <w:szCs w:val="24"/>
          <w:rtl w:val="0"/>
        </w:rPr>
        <w:t xml:space="preserve">&lt;&lt;BONUS_VALORBRUTO_EXTENSO&gt;&gt;</w:t>
      </w:r>
      <w:r>
        <w:rPr>
          <w:rFonts w:ascii="Times New Roman" w:cs="Times New Roman" w:eastAsia="Times New Roman" w:hAnsi="Times New Roman"/>
          <w:color w:val="000000"/>
          <w:sz w:val="24"/>
          <w:szCs w:val="24"/>
          <w:rtl w:val="0"/>
        </w:rPr>
        <w:t xml:space="preserve">, doravante denominados simplesmente "Créditos".</w:t>
      </w:r>
    </w:p>
    <w:p w:rsidR="00000000" w:rsidDel="00000000" w:rsidP="00000000" w:rsidRDefault="00000000" w:rsidRPr="00000000" w14:paraId="0000000E">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f04js75mvxay" w:id="3"/>
      <w:bookmarkEnd w:id="3"/>
      <w:r>
        <w:rPr>
          <w:rFonts w:ascii="Times New Roman" w:cs="Times New Roman" w:eastAsia="Times New Roman" w:hAnsi="Times New Roman"/>
          <w:color w:val="000000"/>
          <w:sz w:val="24"/>
          <w:szCs w:val="24"/>
          <w:rtl w:val="0"/>
        </w:rPr>
        <w:t xml:space="preserve">1.2. A presente cessão é realizada de forma onerosa e com coobrigação quanto à solvência do Devedor, para os fins do artigo 288 do Código Civil Brasileiro e dos artigos 127, I, e 129, 9º, da Lei n.º 6.015, de 31 de dezembro de 1973 (Lei de Registros Públicos).</w:t>
        <w:br w:type="textWrapping"/>
      </w:r>
      <w:r>
        <w:rPr>
          <w:rtl w:val="0"/>
        </w:rPr>
      </w:r>
    </w:p>
    <w:p w:rsidR="00000000" w:rsidDel="00000000" w:rsidP="00000000" w:rsidRDefault="00000000" w:rsidRPr="00000000" w14:paraId="0000000F">
      <w:pPr>
        <w:spacing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 O valor correspondente à cessão dos Créditos foi calculado conforme os critérios estabelecidos em comum acordo entre as Partes e está devidamente especificado no </w:t>
      </w:r>
      <w:r>
        <w:rPr>
          <w:rFonts w:ascii="Times New Roman" w:cs="Times New Roman" w:eastAsia="Times New Roman" w:hAnsi="Times New Roman"/>
          <w:b w:val="1"/>
          <w:bCs w:val="1"/>
          <w:sz w:val="24"/>
          <w:szCs w:val="24"/>
          <w:rtl w:val="0"/>
        </w:rPr>
        <w:t xml:space="preserve">ANEXO I</w:t>
      </w:r>
      <w:r>
        <w:rPr>
          <w:rFonts w:ascii="Times New Roman" w:cs="Times New Roman" w:eastAsia="Times New Roman" w:hAnsi="Times New Roman"/>
          <w:sz w:val="24"/>
          <w:szCs w:val="24"/>
          <w:rtl w:val="0"/>
        </w:rPr>
        <w:t xml:space="preserve"> deste Termo de Cessão.</w:t>
      </w:r>
      <w:r>
        <w:rPr>
          <w:rFonts w:ascii="Times New Roman" w:cs="Times New Roman" w:eastAsia="Times New Roman" w:hAnsi="Times New Roman"/>
          <w:b w:val="1"/>
          <w:bCs w:val="1"/>
          <w:sz w:val="24"/>
          <w:szCs w:val="24"/>
          <w:rtl w:val="0"/>
        </w:rPr>
        <w:br w:type="textWrapping"/>
      </w:r>
      <w:r>
        <w:rPr>
          <w:rtl w:val="0"/>
        </w:rPr>
      </w:r>
    </w:p>
    <w:p w:rsidR="00000000" w:rsidDel="00000000" w:rsidP="00000000" w:rsidRDefault="00000000" w:rsidRPr="00000000" w14:paraId="00000010">
      <w:pPr>
        <w:numPr>
          <w:ilvl w:val="0"/>
          <w:numId w:val="1"/>
        </w:numPr>
        <w:spacing w:line="360" w:lineRule="auto"/>
        <w:ind w:lef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sz w:val="24"/>
          <w:szCs w:val="24"/>
          <w:rtl w:val="0"/>
        </w:rPr>
        <w:t xml:space="preserve">   DA CESSÃO DE CRÉDITOS</w:t>
        <w:br w:type="textWrapping"/>
        <w:br w:type="textWrapping"/>
      </w:r>
      <w:r>
        <w:rPr>
          <w:rFonts w:ascii="Times New Roman" w:cs="Times New Roman" w:eastAsia="Times New Roman" w:hAnsi="Times New Roman"/>
          <w:sz w:val="24"/>
          <w:szCs w:val="24"/>
          <w:rtl w:val="0"/>
        </w:rPr>
        <w:t xml:space="preserve">2.1.   A Cedente, neste ato, cede e transfere à Cessionária, de forma plena e irrevogável, a totalidade dos Créditos decorrentes da Nota Fiscal</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b w:val="1"/>
          <w:bCs w:val="1"/>
          <w:color w:val="ff0000"/>
          <w:sz w:val="24"/>
          <w:szCs w:val="24"/>
          <w:rtl w:val="0"/>
        </w:rPr>
        <w:t xml:space="preserve">&lt;&lt;DADOS GERAIS_Cod Verificação NF&gt;&gt;</w:t>
      </w:r>
      <w:r>
        <w:rPr>
          <w:rFonts w:ascii="Times New Roman" w:cs="Times New Roman" w:eastAsia="Times New Roman" w:hAnsi="Times New Roman"/>
          <w:sz w:val="24"/>
          <w:szCs w:val="24"/>
          <w:rtl w:val="0"/>
        </w:rPr>
        <w:t xml:space="preserve">, emitida pela Cedente em favor da sacada </w:t>
      </w:r>
      <w:r>
        <w:rPr>
          <w:rFonts w:ascii="Times New Roman" w:cs="Times New Roman" w:eastAsia="Times New Roman" w:hAnsi="Times New Roman"/>
          <w:b w:val="1"/>
          <w:bCs w:val="1"/>
          <w:color w:val="ff0000"/>
          <w:sz w:val="24"/>
          <w:szCs w:val="24"/>
          <w:rtl w:val="0"/>
        </w:rPr>
        <w:t xml:space="preserve">&lt;&lt;DADOS GERAIS_Sacado Razão Social&gt;&gt;</w:t>
      </w:r>
      <w:r>
        <w:rPr>
          <w:rFonts w:ascii="Times New Roman" w:cs="Times New Roman" w:eastAsia="Times New Roman" w:hAnsi="Times New Roman"/>
          <w:sz w:val="24"/>
          <w:szCs w:val="24"/>
          <w:rtl w:val="0"/>
        </w:rPr>
        <w:t xml:space="preserve">, no valor de </w:t>
      </w:r>
      <w:r>
        <w:rPr>
          <w:rFonts w:ascii="Times New Roman" w:cs="Times New Roman" w:eastAsia="Times New Roman" w:hAnsi="Times New Roman"/>
          <w:b w:val="1"/>
          <w:bCs w:val="1"/>
          <w:color w:val="ff0000"/>
          <w:sz w:val="24"/>
          <w:szCs w:val="24"/>
          <w:rtl w:val="0"/>
        </w:rPr>
        <w:t xml:space="preserve">&lt;&lt;BONUS_VALORBRUTO_EXTENSO&gt;&gt;</w:t>
      </w:r>
      <w:r>
        <w:rPr>
          <w:rFonts w:ascii="Times New Roman" w:cs="Times New Roman" w:eastAsia="Times New Roman" w:hAnsi="Times New Roman"/>
          <w:sz w:val="24"/>
          <w:szCs w:val="24"/>
          <w:rtl w:val="0"/>
        </w:rPr>
        <w:t xml:space="preserve">, em conformidade com o</w:t>
      </w:r>
      <w:r>
        <w:rPr>
          <w:rFonts w:ascii="Times New Roman" w:cs="Times New Roman" w:eastAsia="Times New Roman" w:hAnsi="Times New Roman"/>
          <w:b w:val="1"/>
          <w:bCs w:val="1"/>
          <w:sz w:val="24"/>
          <w:szCs w:val="24"/>
          <w:rtl w:val="0"/>
        </w:rPr>
        <w:t xml:space="preserve"> ANEXO I</w:t>
      </w:r>
      <w:r>
        <w:rPr>
          <w:rFonts w:ascii="Times New Roman" w:cs="Times New Roman" w:eastAsia="Times New Roman" w:hAnsi="Times New Roman"/>
          <w:sz w:val="24"/>
          <w:szCs w:val="24"/>
          <w:rtl w:val="0"/>
        </w:rPr>
        <w:t xml:space="preserve"> do presente instrumento, incluindo todos os direitos, ações e garantias a eles inerentes, sejam elas judiciais ou extrajudiciais.</w:t>
        <w:br w:type="textWrapping"/>
        <w:br w:type="textWrapping"/>
        <w:t xml:space="preserve">2.2. A presente cessão é realizada a título oneroso, com coobrigação quanto à solvência do Devedor, inclusive quanto à existência e legitimidade dos Créditos, os quais a Cedente declara e garante serem certos, líquidos, exigíveis, livres e desembaraçados de quaisquer ônus, gravames, direitos de terceiros, litígios ou impedimentos de qualquer natureza.</w:t>
        <w:br w:type="textWrapping"/>
        <w:br w:type="textWrapping"/>
        <w:t xml:space="preserve">2.3.  A Cedente declara que é a legítima e exclusiva titular dos Créditos cedidos e que não há qualquer impedimento legal, contratual ou de outra natureza que possa afetar, limitar ou impedir a presente cessão.</w:t>
        <w:br w:type="textWrapping"/>
        <w:br w:type="textWrapping"/>
        <w:t xml:space="preserve">2.4. A Cedente compromete-se a adotar todas as providências necessárias para garantir a plena eficácia e validade da cessão, incluindo, mas não se limitando a, notificar formalmente o Devedor acerca da cessão dos Créditos e instruí-lo para que realize o pagamento diretamente à Cessionária, nos termos do artigo 290 do Código Civil Brasileiro. A notificação deverá ser realizada no prazo máximo de 2 (dois) dias úteis após a assinatura deste Termo de Cessão.</w:t>
        <w:br w:type="textWrapping"/>
        <w:t xml:space="preserve">2.5. Caso o Devedor, mesmo após devidamente notificado, não efetue o pagamento dos Créditos diretamente à Cessionária, a Cedente compromete-se a adotar, por sua conta e risco, todas as medidas legais necessárias para assegurar que o pagamento seja realizado em favor da Cessionária, incluindo, se necessário, a propositura de ação judicial.</w:t>
        <w:br w:type="textWrapping"/>
        <w:br w:type="textWrapping"/>
        <w:t xml:space="preserve">2.6. A Cedente assume a responsabilidade de garantir a solvência dos Créditos cedidos, comprometendo-se a, em caso de inadimplemento total ou parcial por parte do Devedor, ressarcir à Cessionária o valor integral dos Créditos, acrescido de multa de 10% (dez por cento) sobre o valor inadimplido, juros moratórios de 1% (um por cento) ao mês, e atualização monetária com base no índice IPCA, desde a data de vencimento até o efetivo pagamento.</w:t>
        <w:br w:type="textWrapping"/>
        <w:br w:type="textWrapping"/>
        <w:t xml:space="preserve">2.7. Na hipótese de inadimplemento do Devedor, a Cedente terá o prazo máximo de 48 (quarenta e oito) horas, a contar da data de vencimento dos Créditos, para realizar o pagamento do valor devido à Cessionária, sob pena de incidência das penalidades previstas na cláusula 2.6, além de responder por todas as custas, despesas e honorários advocatícios incorridos pela Cessionária para a cobrança judicial ou extrajudicial dos Créditos.</w:t>
        <w:br w:type="textWrapping"/>
        <w:br w:type="textWrapping"/>
        <w:t xml:space="preserve">2.8. A Cedente não poderá, em hipótese alguma, ceder ou transferir a terceiros os direitos e obrigações decorrentes deste Termo de Cessão sem o prévio e expresso consentimento por escrito da Cessionária.</w:t>
      </w:r>
      <w:r>
        <w:rPr>
          <w:rtl w:val="0"/>
        </w:rPr>
      </w:r>
    </w:p>
    <w:p w:rsidR="00000000" w:rsidDel="00000000" w:rsidP="00000000" w:rsidRDefault="00000000" w:rsidRPr="00000000" w14:paraId="00000011">
      <w:pPr>
        <w:spacing w:line="360" w:lineRule="auto"/>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2.9.</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sz w:val="24"/>
          <w:szCs w:val="24"/>
          <w:rtl w:val="0"/>
        </w:rPr>
        <w:t xml:space="preserve">A Cedente deverá, na assinatura do presente, apresentar os documentos que comprovem a relação jurídica com o Devedor, quais sejam, a nota fiscal e o aceite, bem como o contrato que originou o crédito (se existente).</w:t>
        <w:br w:type="textWrapping"/>
      </w:r>
      <w:r>
        <w:rPr>
          <w:rtl w:val="0"/>
        </w:rPr>
      </w:r>
    </w:p>
    <w:p w:rsidR="00000000" w:rsidDel="00000000" w:rsidP="00000000" w:rsidRDefault="00000000" w:rsidRPr="00000000" w14:paraId="00000013">
      <w:pPr>
        <w:numPr>
          <w:ilvl w:val="0"/>
          <w:numId w:val="1"/>
        </w:numPr>
        <w:spacing w:line="360" w:lineRule="auto"/>
        <w:ind w:lef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sz w:val="24"/>
          <w:szCs w:val="24"/>
          <w:rtl w:val="0"/>
        </w:rPr>
        <w:t xml:space="preserve"> DAS CONDIÇÕES DA OPERAÇÃO</w:t>
        <w:br w:type="textWrapping"/>
        <w:br w:type="textWrapping"/>
      </w:r>
      <w:r>
        <w:rPr>
          <w:rFonts w:ascii="Times New Roman" w:cs="Times New Roman" w:eastAsia="Times New Roman" w:hAnsi="Times New Roman"/>
          <w:sz w:val="24"/>
          <w:szCs w:val="24"/>
          <w:rtl w:val="0"/>
        </w:rPr>
        <w:t xml:space="preserve">3.1. A cessão dos Créditos descritos no presente Termo será realizada pelo valor líquido de </w:t>
      </w:r>
      <w:r>
        <w:rPr>
          <w:rFonts w:ascii="Times New Roman" w:cs="Times New Roman" w:eastAsia="Times New Roman" w:hAnsi="Times New Roman"/>
          <w:b w:val="1"/>
          <w:bCs w:val="1"/>
          <w:color w:val="ff0000"/>
          <w:sz w:val="24"/>
          <w:szCs w:val="24"/>
          <w:rtl w:val="0"/>
        </w:rPr>
        <w:t xml:space="preserve">&lt;&lt;BONUS_VALORLIQUIDO_EXTENSO&gt;&gt;</w:t>
      </w:r>
      <w:r>
        <w:rPr>
          <w:rFonts w:ascii="Times New Roman" w:cs="Times New Roman" w:eastAsia="Times New Roman" w:hAnsi="Times New Roman"/>
          <w:sz w:val="24"/>
          <w:szCs w:val="24"/>
          <w:rtl w:val="0"/>
        </w:rPr>
        <w:t xml:space="preserve">, após a aplicação da taxa de desconto acordada de </w:t>
      </w:r>
      <w:r>
        <w:rPr>
          <w:rFonts w:ascii="Times New Roman" w:cs="Times New Roman" w:eastAsia="Times New Roman" w:hAnsi="Times New Roman"/>
          <w:b w:val="1"/>
          <w:bCs w:val="1"/>
          <w:color w:val="ff0000"/>
          <w:sz w:val="24"/>
          <w:szCs w:val="24"/>
          <w:rtl w:val="0"/>
        </w:rPr>
        <w:t xml:space="preserve">&lt;&lt;BÔNUS_Taxa de Desconto&gt;&gt;</w:t>
      </w:r>
      <w:r>
        <w:rPr>
          <w:rFonts w:ascii="Times New Roman" w:cs="Times New Roman" w:eastAsia="Times New Roman" w:hAnsi="Times New Roman"/>
          <w:color w:val="ff0000"/>
          <w:sz w:val="24"/>
          <w:szCs w:val="24"/>
          <w:rtl w:val="0"/>
        </w:rPr>
        <w:t xml:space="preserve"> </w:t>
      </w:r>
      <w:r>
        <w:rPr>
          <w:rFonts w:ascii="Times New Roman" w:cs="Times New Roman" w:eastAsia="Times New Roman" w:hAnsi="Times New Roman"/>
          <w:sz w:val="24"/>
          <w:szCs w:val="24"/>
          <w:rtl w:val="0"/>
        </w:rPr>
        <w:t xml:space="preserve">ao mês, proporcional ao período entre a data de início da cessão (</w:t>
      </w:r>
      <w:r>
        <w:rPr>
          <w:rFonts w:ascii="Times New Roman" w:cs="Times New Roman" w:eastAsia="Times New Roman" w:hAnsi="Times New Roman"/>
          <w:b w:val="1"/>
          <w:bCs w:val="1"/>
          <w:color w:val="ff0000"/>
          <w:sz w:val="24"/>
          <w:szCs w:val="24"/>
          <w:rtl w:val="0"/>
        </w:rPr>
        <w:t xml:space="preserve">&lt;&lt;DADOS GERAIS_Data Emissão&gt;&gt;</w:t>
      </w:r>
      <w:r>
        <w:rPr>
          <w:rFonts w:ascii="Times New Roman" w:cs="Times New Roman" w:eastAsia="Times New Roman" w:hAnsi="Times New Roman"/>
          <w:sz w:val="24"/>
          <w:szCs w:val="24"/>
          <w:rtl w:val="0"/>
        </w:rPr>
        <w:t xml:space="preserve">) e a data de vencimento dos Créditos:</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color w:val="ff0000"/>
          <w:sz w:val="24"/>
          <w:szCs w:val="24"/>
          <w:rtl w:val="0"/>
        </w:rPr>
        <w:t xml:space="preserve">&lt;&lt;ParcelasContrato&gt;&gt;</w:t>
      </w:r>
      <w:r>
        <w:rPr>
          <w:rFonts w:ascii="Times New Roman" w:cs="Times New Roman" w:eastAsia="Times New Roman" w:hAnsi="Times New Roman"/>
          <w:sz w:val="24"/>
          <w:szCs w:val="24"/>
          <w:rtl w:val="0"/>
        </w:rPr>
        <w:br w:type="textWrapping"/>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rPr>
      </w:pPr>
      <w:r>
        <w:rPr>
          <w:rFonts w:ascii="Times New Roman" w:cs="Times New Roman" w:eastAsia="Times New Roman" w:hAnsi="Times New Roman"/>
          <w:sz w:val="24"/>
          <w:szCs w:val="24"/>
          <w:rtl w:val="0"/>
        </w:rPr>
        <w:t xml:space="preserve">3.2. O pagamento do valor líquido de que trata a cláusula 3.1 será efetuado pela Cessionária à Cedente em até 2 (dois) dias úteis após a assinatura deste Termo de Cessão e o cumprimento de todas as condições precedentes, incluindo a notificação ao Devedor conforme disposto na cláusula 2.4.</w:t>
        <w:br w:type="textWrapping"/>
        <w:br w:type="textWrapping"/>
        <w:t xml:space="preserve">3.3. A eficácia da presente cessão está condicionada à formalização do aceite pelo Devedor, (</w:t>
      </w:r>
      <w:r>
        <w:rPr>
          <w:rFonts w:ascii="Times New Roman" w:cs="Times New Roman" w:eastAsia="Times New Roman" w:hAnsi="Times New Roman"/>
          <w:b w:val="1"/>
          <w:bCs w:val="1"/>
          <w:color w:val="ff0000"/>
          <w:sz w:val="24"/>
          <w:szCs w:val="24"/>
          <w:rtl w:val="0"/>
        </w:rPr>
        <w:t xml:space="preserve">&lt;&lt;DADOS GERAIS_Sacado Razão Social&gt;&gt;</w:t>
      </w:r>
      <w:r>
        <w:rPr>
          <w:rFonts w:ascii="Times New Roman" w:cs="Times New Roman" w:eastAsia="Times New Roman" w:hAnsi="Times New Roman"/>
          <w:sz w:val="24"/>
          <w:szCs w:val="24"/>
          <w:rtl w:val="0"/>
        </w:rPr>
        <w:t xml:space="preserve">), em relação à transferência dos Créditos para a Cessionária. A Cedente compromete-se a notificar o Devedor sobre a cessão dos Créditos e obter seu aceite formal no prazo máximo de 5 (cinco) dias úteis a partir da data de assinatura deste Termo de Cessão. A ausência de aceite ou qualquer contestação por parte do Devedor poderá ensejar a rescisão deste contrato, com a obrigação da Cedente de reembolsar imediatamente à Cessionária o valor já pago, acrescido de multa de 10% (dez por cento) sobre o valor total da cessão.</w:t>
      </w:r>
      <w:r>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3.4. Como garantia adicional à Cessionária, a Cedente se compromete a manter em pleno vigor e sem qualquer modificação os contratos e documentos que originaram os Créditos cedidos, bem como a adotar todas as medidas necessárias para assegurar o recebimento integral dos Créditos na data de vencimento estipulada.</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3.5. Caso ocorra qualquer contestação, litígio ou impedimento legal relacionado aos Créditos cedidos, a Cessionária poderá, a seu exclusivo critério, solicitar a reversão da cessão, cabendo à Cedente restituir à Cessionária o valor recebido, acrescido de multa de 10% (dez por cento) e juros de 1% (um por cento) ao mês, contados a partir da data de pagamento até a data da efetiva devolução.</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3.6. Em caso de inadimplemento pelo Devedor, a Cedente deverá tomar todas as medidas necessárias, judiciais e extrajudiciais, para assegurar que o pagamento seja realizado diretamente à Cessionária. Caso o Devedor não realize o pagamento dos Créditos na data de vencimento, a Cedente ficará responsável por liquidar o valor total da cessão à Cessionária em até 48 (quarenta e oito) horas após o vencimento, sob pena de aplicação das penalidades previstas neste contrato.</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3.7. A Cedente se compromete a recomprar os Créditos cedidos, em caso de inadimplemento ou qualquer outro problema relacionado à solvência do Devedor, pelo valor nominal dos Créditos, acrescido de todas as despesas, custos e penalidades incorridas pela Cessionária para a cobrança e recebimento dos referidos Créditos.</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3.8. Para fins de segurança financeira e garantia da boa execução deste Termo, a Nota Fiscal a que se refere à cessão de créditos deverá ter seu valor depositado em conta escrow, vinculada à Cedente, nos seguintes termos: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highlight w:val="yellow"/>
        </w:rPr>
      </w:pPr>
      <w:r>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Banco:</w:t>
      </w:r>
      <w:r>
        <w:rPr>
          <w:rFonts w:ascii="Times New Roman" w:cs="Times New Roman" w:eastAsia="Times New Roman" w:hAnsi="Times New Roman"/>
          <w:i w:val="1"/>
          <w:iCs w:val="1"/>
          <w:sz w:val="24"/>
          <w:szCs w:val="24"/>
          <w:rtl w:val="0"/>
        </w:rPr>
        <w:t xml:space="preserve"> QI SOCIEDADE DE CREDITO DIRETO S.A. - 329</w:t>
      </w:r>
    </w:p>
    <w:p w:rsidR="00000000" w:rsidDel="00000000" w:rsidP="00000000" w:rsidRDefault="00000000" w:rsidRPr="00000000" w14:paraId="00000023">
      <w:pPr>
        <w:spacing w:line="3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Titularidade:</w:t>
      </w:r>
      <w:r>
        <w:rPr>
          <w:rFonts w:ascii="Times New Roman" w:cs="Times New Roman" w:eastAsia="Times New Roman" w:hAnsi="Times New Roman"/>
          <w:i w:val="1"/>
          <w:iCs w:val="1"/>
          <w:sz w:val="24"/>
          <w:szCs w:val="24"/>
          <w:rtl w:val="0"/>
        </w:rPr>
        <w:t xml:space="preserve"> </w:t>
      </w:r>
      <w:r>
        <w:rPr>
          <w:rFonts w:ascii="Times New Roman" w:cs="Times New Roman" w:eastAsia="Times New Roman" w:hAnsi="Times New Roman"/>
          <w:i w:val="1"/>
          <w:iCs w:val="1"/>
          <w:color w:val="ff0000"/>
          <w:sz w:val="24"/>
          <w:szCs w:val="24"/>
          <w:rtl w:val="0"/>
        </w:rPr>
        <w:t xml:space="preserve">&lt;&lt;DEVEDOR_Razão Social&gt;&gt;</w:t>
      </w:r>
      <w:r>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CNPJ:</w:t>
      </w:r>
      <w:r>
        <w:rPr>
          <w:rFonts w:ascii="Times New Roman" w:cs="Times New Roman" w:eastAsia="Times New Roman" w:hAnsi="Times New Roman"/>
          <w:i w:val="1"/>
          <w:iCs w:val="1"/>
          <w:color w:val="ff0000"/>
          <w:sz w:val="24"/>
          <w:szCs w:val="24"/>
          <w:rtl w:val="0"/>
        </w:rPr>
        <w:t xml:space="preserve"> &lt;&lt;DEVEDOR_CNPJ&gt;&gt;</w:t>
      </w:r>
      <w:r>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Agência:</w:t>
      </w:r>
      <w:r>
        <w:rPr>
          <w:rFonts w:ascii="Times New Roman" w:cs="Times New Roman" w:eastAsia="Times New Roman" w:hAnsi="Times New Roman"/>
          <w:i w:val="1"/>
          <w:iCs w:val="1"/>
          <w:sz w:val="24"/>
          <w:szCs w:val="24"/>
          <w:rtl w:val="0"/>
        </w:rPr>
        <w:t xml:space="preserve"> 0001</w:t>
      </w:r>
    </w:p>
    <w:p w:rsidR="00000000" w:rsidDel="00000000" w:rsidP="00000000" w:rsidRDefault="00000000" w:rsidRPr="00000000" w14:paraId="00000026">
      <w:pPr>
        <w:spacing w:line="3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Conta:</w:t>
      </w:r>
      <w:r>
        <w:rPr>
          <w:rFonts w:ascii="Times New Roman" w:cs="Times New Roman" w:eastAsia="Times New Roman" w:hAnsi="Times New Roman"/>
          <w:b w:val="1"/>
          <w:bCs w:val="1"/>
          <w:i w:val="1"/>
          <w:iCs w:val="1"/>
          <w:color w:val="ff0000"/>
          <w:sz w:val="24"/>
          <w:szCs w:val="24"/>
          <w:rtl w:val="0"/>
        </w:rPr>
        <w:t xml:space="preserve"> </w:t>
      </w:r>
      <w:r>
        <w:rPr>
          <w:rFonts w:ascii="Times New Roman" w:cs="Times New Roman" w:eastAsia="Times New Roman" w:hAnsi="Times New Roman"/>
          <w:i w:val="1"/>
          <w:iCs w:val="1"/>
          <w:color w:val="ff0000"/>
          <w:sz w:val="24"/>
          <w:szCs w:val="24"/>
          <w:rtl w:val="0"/>
        </w:rPr>
        <w:t xml:space="preserve">&lt;&lt;BÔNUS_Numero_Conta&gt;&gt;</w:t>
      </w:r>
      <w:r>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PARÁGRAFO PRIMEIRO. A Cedente obriga-se a comprovar, sempre que solicitado pela Cessionária, que comunicou formalmente ao Sacado (Tomador da Nota Fiscal) que o pagamento dos valores relativos à referida nota deverá ser realizado exclusivamente na conta escrow indicada nesta cláusula. Tal comunicação e sua comprovação constituem condição essencial para a validade e efetividade da presente cessão de crédito, ficando a Cessionária autorizada a suspender ou cancelar a operação caso a Cedente não apresente a referida comprovação no prazo solicitado.</w:t>
        <w:br w:type="textWrapping"/>
      </w:r>
      <w:r>
        <w:rPr>
          <w:rtl w:val="0"/>
        </w:rPr>
      </w:r>
    </w:p>
    <w:p w:rsidR="00000000" w:rsidDel="00000000" w:rsidP="00000000" w:rsidRDefault="00000000" w:rsidRPr="00000000" w14:paraId="00000028A">
      <w:pPr>
        <w:spacing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PARÁGRAFO SEGUNDO. A conta escrow referida no caput desta cláusula constitui garantia da boa execução de todas as obrigações da Cedente perante a Cessionária, e não apenas da Nota Fiscal objeto deste Termo. Assim, havendo débito vencido e não pago pela Cedente e/ou pelo Devedor à Cessionária, decorrente deste ou de qualquer outro instrumento de cessão de crédito firmado entre as Partes, fica a Cessionária autorizada a reter e imputar ao referido débito, total ou parcialmente, qualquer valor que ingressar na conta escrow, ainda que oriundo de Nota Fiscal, sacado ou operação diversa daquela em atraso, independentemente de anuência da Cedente e ainda que insuficiente para a quitação integral do débito, renunciando a Cedente, neste ato, ao direito de imputação previsto no artigo 352 do Código Civil.</w:t>
        <w:br w:type="textWrapping"/>
      </w:r>
      <w:r>
        <w:rPr>
          <w:rtl w:val="0"/>
        </w:rPr>
      </w:r>
    </w:p>
    <w:p w:rsidR="00000000" w:rsidDel="00000000" w:rsidP="00000000" w:rsidRDefault="00000000" w:rsidRPr="00000000" w14:paraId="00000029">
      <w:pPr>
        <w:numPr>
          <w:ilvl w:val="0"/>
          <w:numId w:val="1"/>
        </w:numPr>
        <w:spacing w:after="200" w:line="360" w:lineRule="auto"/>
        <w:ind w:lef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sz w:val="24"/>
          <w:szCs w:val="24"/>
          <w:rtl w:val="0"/>
        </w:rPr>
        <w:t xml:space="preserve"> DAS GARANTIAS</w:t>
        <w:br w:type="textWrapping"/>
        <w:br w:type="textWrapping"/>
      </w:r>
      <w:r>
        <w:rPr>
          <w:rFonts w:ascii="Times New Roman" w:cs="Times New Roman" w:eastAsia="Times New Roman" w:hAnsi="Times New Roman"/>
          <w:sz w:val="24"/>
          <w:szCs w:val="24"/>
          <w:rtl w:val="0"/>
        </w:rPr>
        <w:t xml:space="preserve">4.1. A Cedente garante, de forma irrevogável e irretratável, que os Créditos cedidos são certos, líquidos, exigíveis e livres de qualquer ônus, gravame, restrição, litígio ou impedimento de qualquer natureza que possa afetar ou prejudicar a Cessionária no exercício pleno dos direitos cedidos.</w:t>
      </w:r>
      <w:r>
        <w:rPr>
          <w:rtl w:val="0"/>
        </w:rPr>
      </w:r>
    </w:p>
    <w:p w:rsidR="00000000" w:rsidDel="00000000" w:rsidP="00000000" w:rsidRDefault="00000000" w:rsidRPr="00000000" w14:paraId="0000002A">
      <w:pPr>
        <w:spacing w:after="240" w:before="240"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4.2. A Cedente declara e garante que, até a presente data, o Devedor (</w:t>
      </w:r>
      <w:r>
        <w:rPr>
          <w:rFonts w:ascii="Times New Roman" w:cs="Times New Roman" w:eastAsia="Times New Roman" w:hAnsi="Times New Roman"/>
          <w:b w:val="1"/>
          <w:bCs w:val="1"/>
          <w:color w:val="ff0000"/>
          <w:sz w:val="24"/>
          <w:szCs w:val="24"/>
          <w:rtl w:val="0"/>
        </w:rPr>
        <w:t xml:space="preserve">&lt;&lt;DADOS GERAIS_Sacado Razão Social&gt;&gt;</w:t>
      </w:r>
      <w:r>
        <w:rPr>
          <w:rFonts w:ascii="Times New Roman" w:cs="Times New Roman" w:eastAsia="Times New Roman" w:hAnsi="Times New Roman"/>
          <w:sz w:val="24"/>
          <w:szCs w:val="24"/>
          <w:rtl w:val="0"/>
        </w:rPr>
        <w:t xml:space="preserve">) não apresentou sinais de insolvência, inadimplência ou qualquer outro fator que possa comprometer o pagamento dos Créditos na data de vencimento. Em caso de inadimplemento, a Cedente se compromete a recomprar os Créditos cedidos pelo valor nominal dos Créditos, acrescido das penalidades, custos e despesas incorridas pela Cessionária para a cobrança dos mesmos.</w:t>
      </w:r>
    </w:p>
    <w:p w:rsidR="00000000" w:rsidDel="00000000" w:rsidP="00000000" w:rsidRDefault="00000000" w:rsidRPr="00000000" w14:paraId="0000002B">
      <w:pPr>
        <w:spacing w:after="240" w:before="240"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4.3. A Cedente garante que notificará o Devedor sobre a cessão dos Créditos e obterá seu aceite formal, conforme estabelecido na cláusula 3.3 deste Termo. Caso a notificação não seja realizada ou o Devedor não reconheça a cessão, a Cedente será responsável por todos os danos, perdas e prejuízos que venham a ser suportados pela Cessionária, além de responder pela recomposição integral do valor cedido.</w:t>
      </w:r>
    </w:p>
    <w:p w:rsidR="00000000" w:rsidDel="00000000" w:rsidP="00000000" w:rsidRDefault="00000000" w:rsidRPr="00000000" w14:paraId="0000002C">
      <w:pPr>
        <w:spacing w:after="240" w:before="240"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4.4. A Cedente se compromete a indenizar a Cessionária, de forma plena e imediata, por quaisquer perdas, danos, custos, despesas e responsabilidades, incluindo honorários advocatícios, decorrentes de: (i) qualquer falha ou erro nas declarações e garantias prestadas pela Cedente; (ii) inadimplemento ou atraso no pagamento dos Créditos pelo Devedor; (iii) litígios relacionados aos Créditos cedidos; e (iv) qualquer outro evento que possa afetar negativamente os direitos cedidos à Cessionária.</w:t>
      </w:r>
    </w:p>
    <w:p w:rsidR="00000000" w:rsidDel="00000000" w:rsidP="00000000" w:rsidRDefault="00000000" w:rsidRPr="00000000" w14:paraId="0000002D">
      <w:pPr>
        <w:spacing w:after="240" w:before="240"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4.5. Na hipótese de qualquer pagamento realizado pelo Devedor ser anulado, cancelado ou objeto de contestação judicial ou extrajudicial, a Cedente se compromete a ressarcir integralmente a Cessionária, no prazo máximo de 48 (quarenta e oito) horas a contar da notificação da anulação ou contestação, pelo valor recebido, acrescido de multa de 10% (dez por cento), juros moratórios de 1% (um por cento) ao mês e correção monetária pelo índice IPCA.</w:t>
      </w:r>
    </w:p>
    <w:p w:rsidR="00000000" w:rsidDel="00000000" w:rsidP="00000000" w:rsidRDefault="00000000" w:rsidRPr="00000000" w14:paraId="0000002E">
      <w:pPr>
        <w:spacing w:after="240" w:before="240"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4.6. A Cedente garante que todos os contratos e documentos que originaram os Créditos cedidos permanecerão em pleno vigor durante a vigência deste Termo de Cessão, comprometendo-se a não realizar qualquer modificação, rescisão ou aditamento que possa prejudicar os direitos da Cessionária sem o prévio e expresso consentimento por escrito da mesma.</w:t>
      </w:r>
    </w:p>
    <w:p w:rsidR="00000000" w:rsidDel="00000000" w:rsidP="00000000" w:rsidRDefault="00000000" w:rsidRPr="00000000" w14:paraId="0000002F">
      <w:pPr>
        <w:spacing w:after="240" w:before="240"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4.7. Se, a qualquer tempo durante a vigência deste Termo de Cessão, a Cessionária tomar conhecimento de que o Devedor se encontra em estado de insolvência, recuperação judicial ou extrajudicial, falência, ou qualquer outra condição que possa comprometer o pagamento dos Créditos, a Cedente se compromete a recomprar imediatamente os Créditos cedidos pelo valor nominal, acrescido de multa de 10% (dez por cento), juros moratórios de 1% (um por cento) ao mês e atualização monetária pelo índice IPCA.</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4.8. O INTERVENIENTE GARANTIDOR, plenamente ciente de todas as cláusulas e documentos anexos, adere ao presente Termo, anuindo irrevogável e irretratavelmente à cessão dos Créditos e às condições econômicas pactuadas.</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4.9.</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rtl w:val="0"/>
        </w:rPr>
        <w:t xml:space="preserve">O Garantidor presta, em favor da Cessionária, fiança, garantia pessoal solidária e obrigação como principal pagador, respondendo solidária e ilimitadamente pelo adimplemento integral de todas as obrigações da Cedente oriundas deste Termo, incluindo: (i) valor líquido antecipado; (ii) recompras, ressarcimentos e coobrigações; (iii) multas, juros remuneratórios e moratórios; (iv) atualização monetária; (v) honorários advocatícios (contratuais e sucumbenciais), custas, despesas administrativas e de cobrança; (vi) perdas e danos, lucros cessantes e qualquer outro encargo acessório ou decorrente de aditivos, prorrogações e repactuações.</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4.10. O Garantidor renuncia expressamente aos benefícios de ordem, exclusão e divisão previstos nos arts. 827, 828 e correlatos do Código Civil, bem como à necessidade de prévio esgotamento de meios contra a Cedente ou o Devedor cedido. A Cessionária poderá exigir, diretamente e de imediato, de qualquer dos coobrigados (Cedente ou Garantidor), o total do débito.</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4.11. A garantia permanece íntegra até a quitação total de todas as obrigações garantidas, não se extinguindo por: (i) prorrogação de prazos; (ii) tolerâncias; (iii) novação objetiva ou subjetiva do crédito; (iv) alterações societárias da Cedente; (v) recuperação judicial, extrajudicial ou falência da Cedente ou do Devedor; (vi) eventual invalidade parcial de cláusulas; (vii) protestos, renegociações ou confissões de dívida.</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4.12. Verificado qualquer evento de inadimplemento previsto neste Termo ou a mora do Devedor cedido, a Cessionária poderá cobrar imediatamente o Garantidor, isolada ou cumulativamente com a Cedente, bastando comprovar documentalmente a obrigação vencida.</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4.13. O Garantidor autoriza o protesto dos títulos vinculados e reconhece que este Termo, os anexos e eventuais confissões ou instrumentos de recomposição são títulos executivos extrajudiciais (art. 784, III e XII, CPC), passíveis de execução direta contra si.</w:t>
      </w:r>
    </w:p>
    <w:p w:rsidR="00000000" w:rsidDel="00000000" w:rsidP="00000000" w:rsidRDefault="00000000" w:rsidRPr="00000000" w14:paraId="00000036">
      <w:pPr>
        <w:numPr>
          <w:ilvl w:val="0"/>
          <w:numId w:val="1"/>
        </w:numPr>
        <w:spacing w:after="240" w:before="240" w:line="360" w:lineRule="auto"/>
        <w:ind w:left="0" w:firstLine="0"/>
        <w:jc w:val="both"/>
        <w:rPr>
          <w:sz w:val="24"/>
          <w:szCs w:val="24"/>
        </w:rPr>
      </w:pPr>
      <w:r>
        <w:rPr>
          <w:rFonts w:ascii="Times New Roman" w:cs="Times New Roman" w:eastAsia="Times New Roman" w:hAnsi="Times New Roman"/>
          <w:b w:val="1"/>
          <w:bCs w:val="1"/>
          <w:sz w:val="24"/>
          <w:szCs w:val="24"/>
          <w:rtl w:val="0"/>
        </w:rPr>
        <w:t xml:space="preserve"> DAS CONDIÇÕES DE INADIMPLÊNCIA</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5.1. Considera-se inadimplência a não realização, pelo Devedor, do pagamento integral dos Créditos cedidos até a data de vencimento estipulada na Nota Fiscal, ou qualquer descumprimento das obrigações assumidas pela Cedente neste Termo de Cessão.</w:t>
        <w:br w:type="textWrapping"/>
        <w:br w:type="textWrapping"/>
        <w:t xml:space="preserve">5.2. Em caso de inadimplência do Devedor, a Cedente será responsável solidariamente pelo pagamento integral dos Créditos cedidos, acrescido de todas as penalidades, custos e encargos devidos, independentemente de qualquer ação judicial ou extrajudicial a ser movida contra o Devedor.</w:t>
        <w:br w:type="textWrapping"/>
        <w:br w:type="textWrapping"/>
        <w:t xml:space="preserve">5.3. A Cedente terá o prazo máximo de 48 (quarenta e oito) horas, a contar da data de inadimplência do Devedor, para realizar o pagamento integral dos Créditos à Cessionária, acrescido de multa de 10% (dez por cento) sobre o valor nominal dos Créditos, juros moratórios de 1% (um por cento) ao mês, além de correção monetária pelo índice IPCA, até a data do efetivo pagamento.</w:t>
        <w:br w:type="textWrapping"/>
        <w:br w:type="textWrapping"/>
        <w:t xml:space="preserve">5.4. Na hipótese de inadimplência, a Cessionária poderá promover a imediata execução judicial dos Créditos cedidos, sendo desnecessária a constituição em mora da Cedente. A Cedente reconhece, para todos os fins de direito, que, em caso de inadimplência, a dívida será líquida, certa e exigível, constituindo título executivo extrajudicial, conforme disposto no artigo 784, incisos I e III, do Código de Processo Civil Brasileiro.</w:t>
        <w:br w:type="textWrapping"/>
        <w:br w:type="textWrapping"/>
        <w:t xml:space="preserve">5.5. Na hipótese de inadimplência, a Cessionária poderá proceder ao protesto da duplicata mercantil junto ao cartório competente e comunicar o Devedor acerca do não pagamento, iniciando as medidas judiciais cabíveis para a cobrança dos Créditos.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5.6. A Cedente, ao assinar este Termo de Cessão, renuncia expressamente ao benefício de ordem previsto no artigo 827 do Código Civil Brasileiro, reconhecendo que a Cessionária poderá cobrar a dívida diretamente da Cedente, independentemente de prévia tentativa de cobrança ao Devedor.</w:t>
      </w:r>
      <w:r>
        <w:rPr>
          <w:rtl w:val="0"/>
        </w:rPr>
      </w:r>
    </w:p>
    <w:p w:rsidR="00000000" w:rsidDel="00000000" w:rsidP="00000000" w:rsidRDefault="00000000" w:rsidRPr="00000000" w14:paraId="00000039">
      <w:pPr>
        <w:numPr>
          <w:ilvl w:val="0"/>
          <w:numId w:val="1"/>
        </w:numPr>
        <w:spacing w:after="200" w:before="240" w:line="360" w:lineRule="auto"/>
        <w:ind w:left="0" w:firstLine="0"/>
        <w:jc w:val="both"/>
        <w:rPr>
          <w:sz w:val="24"/>
          <w:szCs w:val="24"/>
        </w:rPr>
      </w:pPr>
      <w:r>
        <w:rPr>
          <w:rFonts w:ascii="Times New Roman" w:cs="Times New Roman" w:eastAsia="Times New Roman" w:hAnsi="Times New Roman"/>
          <w:b w:val="1"/>
          <w:bCs w:val="1"/>
          <w:sz w:val="24"/>
          <w:szCs w:val="24"/>
          <w:rtl w:val="0"/>
        </w:rPr>
        <w:t xml:space="preserve"> PRAZO DE VIGÊNCIA E RESCISÃO CONTRATUAL</w:t>
      </w:r>
    </w:p>
    <w:p w:rsidR="00000000" w:rsidDel="00000000" w:rsidP="00000000" w:rsidRDefault="00000000" w:rsidRPr="00000000" w14:paraId="0000003A">
      <w:pPr>
        <w:spacing w:after="240" w:before="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6.1. O presente Termo de Cessão de Créditos entra em vigor na data de sua assinatura e permanecerá válido e eficaz até a completa quitação dos Créditos cedidos pela Cedente à Cessionária, incluindo todos os valores devidos a título de principal, juros, multas, encargos e demais despesas previstas neste instrumento.</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6.2. Este Termo de Cessão poderá ser rescindido a qualquer momento por acordo mútuo entre as Partes, mediante formalização de termo aditivo escrito, que estabelecerá as condições para a rescisão e a liquidação das obrigações pendentes.</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6.3.  O presente Termo poderá ser rescindido de pleno direito pela Cessionária, independentemente de notificação ou interpelação judicial ou extrajudicial, nas seguintes hipóteses: (i) </w:t>
      </w:r>
      <w:r>
        <w:rPr>
          <w:rFonts w:ascii="Times New Roman" w:cs="Times New Roman" w:eastAsia="Times New Roman" w:hAnsi="Times New Roman"/>
          <w:b w:val="1"/>
          <w:bCs w:val="1"/>
          <w:sz w:val="24"/>
          <w:szCs w:val="24"/>
          <w:rtl w:val="0"/>
        </w:rPr>
        <w:t xml:space="preserve">Inadimplência</w:t>
      </w:r>
      <w:r>
        <w:rPr>
          <w:rFonts w:ascii="Times New Roman" w:cs="Times New Roman" w:eastAsia="Times New Roman" w:hAnsi="Times New Roman"/>
          <w:sz w:val="24"/>
          <w:szCs w:val="24"/>
          <w:rtl w:val="0"/>
        </w:rPr>
        <w:t xml:space="preserve">: Descumprimento, pela Cedente, de qualquer das obrigações estabelecidas neste Termo, especialmente a falta de pagamento dos Créditos cedidos no prazo estipulado em caso de inadimplência do Devedor. (ii) </w:t>
      </w:r>
      <w:r>
        <w:rPr>
          <w:rFonts w:ascii="Times New Roman" w:cs="Times New Roman" w:eastAsia="Times New Roman" w:hAnsi="Times New Roman"/>
          <w:b w:val="1"/>
          <w:bCs w:val="1"/>
          <w:sz w:val="24"/>
          <w:szCs w:val="24"/>
          <w:rtl w:val="0"/>
        </w:rPr>
        <w:t xml:space="preserve">Falência, Recuperação Judicial ou Extrajudicial</w:t>
      </w:r>
      <w:r>
        <w:rPr>
          <w:rFonts w:ascii="Times New Roman" w:cs="Times New Roman" w:eastAsia="Times New Roman" w:hAnsi="Times New Roman"/>
          <w:sz w:val="24"/>
          <w:szCs w:val="24"/>
          <w:rtl w:val="0"/>
        </w:rPr>
        <w:t xml:space="preserve">: Caso a Cedente seja declarada em falência, recuperação judicial ou extrajudicial, ou esteja sujeita a qualquer procedimento de insolvência. (iii) </w:t>
      </w:r>
      <w:r>
        <w:rPr>
          <w:rFonts w:ascii="Times New Roman" w:cs="Times New Roman" w:eastAsia="Times New Roman" w:hAnsi="Times New Roman"/>
          <w:b w:val="1"/>
          <w:bCs w:val="1"/>
          <w:sz w:val="24"/>
          <w:szCs w:val="24"/>
          <w:rtl w:val="0"/>
        </w:rPr>
        <w:t xml:space="preserve">Alienação de Bens</w:t>
      </w:r>
      <w:r>
        <w:rPr>
          <w:rFonts w:ascii="Times New Roman" w:cs="Times New Roman" w:eastAsia="Times New Roman" w:hAnsi="Times New Roman"/>
          <w:sz w:val="24"/>
          <w:szCs w:val="24"/>
          <w:rtl w:val="0"/>
        </w:rPr>
        <w:t xml:space="preserve">: Transferência ou alienação de bens ou ativos essenciais da Cedente, que comprometam a sua capacidade de cumprir as obrigações assumidas neste Termo. (iv) </w:t>
      </w:r>
      <w:r>
        <w:rPr>
          <w:rFonts w:ascii="Times New Roman" w:cs="Times New Roman" w:eastAsia="Times New Roman" w:hAnsi="Times New Roman"/>
          <w:b w:val="1"/>
          <w:bCs w:val="1"/>
          <w:sz w:val="24"/>
          <w:szCs w:val="24"/>
          <w:rtl w:val="0"/>
        </w:rPr>
        <w:t xml:space="preserve">Cessão de Direitos</w:t>
      </w:r>
      <w:r>
        <w:rPr>
          <w:rFonts w:ascii="Times New Roman" w:cs="Times New Roman" w:eastAsia="Times New Roman" w:hAnsi="Times New Roman"/>
          <w:sz w:val="24"/>
          <w:szCs w:val="24"/>
          <w:rtl w:val="0"/>
        </w:rPr>
        <w:t xml:space="preserve">: Tentativa de cessão, transferência ou alienação dos direitos e obrigações previstos neste Termo, sem a prévia e expressa anuência da Cessionária.</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6.4. Em caso de rescisão por inadimplemento da Cedente, todas as obrigações pendentes deverão ser imediatamente liquidadas, incluindo o pagamento integral dos Créditos cedidos, acrescidos das penalidades previstas neste Termo. A Cedente responderá por perdas e danos, incluindo lucros cessantes, sofridos pela Cessionária em decorrência do inadimplemento.</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6.5. As obrigações de pagamento dos Créditos cedidos, bem como as cláusulas de confidencialidade, indenização e solução de controvérsias, sobreviverão à rescisão ou ao término deste Termo, permanecendo em vigor até o cumprimento integral de todas as obrigações.</w:t>
      </w:r>
      <w:r>
        <w:rPr>
          <w:rtl w:val="0"/>
        </w:rPr>
      </w:r>
    </w:p>
    <w:p w:rsidR="00000000" w:rsidDel="00000000" w:rsidP="00000000" w:rsidRDefault="00000000" w:rsidRPr="00000000" w14:paraId="0000003F">
      <w:pPr>
        <w:numPr>
          <w:ilvl w:val="0"/>
          <w:numId w:val="1"/>
        </w:numPr>
        <w:spacing w:after="200" w:before="240" w:line="360" w:lineRule="auto"/>
        <w:jc w:val="both"/>
        <w:rPr/>
      </w:pPr>
      <w:r>
        <w:rPr>
          <w:rFonts w:ascii="Times New Roman" w:cs="Times New Roman" w:eastAsia="Times New Roman" w:hAnsi="Times New Roman"/>
          <w:b w:val="1"/>
          <w:bCs w:val="1"/>
          <w:sz w:val="24"/>
          <w:szCs w:val="24"/>
          <w:rtl w:val="0"/>
        </w:rPr>
        <w:t xml:space="preserve"> CONFIDENCIALIDADE</w:t>
      </w:r>
    </w:p>
    <w:p w:rsidR="00000000" w:rsidDel="00000000" w:rsidP="00000000" w:rsidRDefault="00000000" w:rsidRPr="00000000" w14:paraId="00000040">
      <w:pPr>
        <w:spacing w:after="20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7.1. As partes deverão manter em sigilo, durante a vigência do presente termo e mesmo após a sua extinção, sobre as informações relativas ao negócio, políticas, segredos comerciais, organização, criação, conteúdos, materiais, pesquisas, projetos, propostas, planos de negócio, informações financeiras, parceiros de negócios, especificações, expertises, técnicas, invenções, métodos e outras informações relativas a atividade, representantes ou empregados.</w:t>
        <w:br w:type="textWrapping"/>
        <w:br w:type="textWrapping"/>
        <w:t xml:space="preserve">7.2. As partes, neste ato, reconhecem e aceitam que, na hipótese de violação de quaisquer cláusulas do presente acordo de confidencialidade, a parte infratora estará sujeita ao pagamento de multa no importe de 20% (Vinte por cento) sobre o valor do presente instrumento, sem prejuízo de indenizações por eventuais perdas e danos, lucros cessantes e quaisquer outros prejuízos patrimoniais ou morais que surjam em decorrência deste descumprimento.</w:t>
      </w:r>
    </w:p>
    <w:p w:rsidR="00000000" w:rsidDel="00000000" w:rsidP="00000000" w:rsidRDefault="00000000" w:rsidRPr="00000000" w14:paraId="00000041">
      <w:pPr>
        <w:numPr>
          <w:ilvl w:val="0"/>
          <w:numId w:val="1"/>
        </w:numPr>
        <w:spacing w:after="200" w:before="240" w:line="360" w:lineRule="auto"/>
        <w:jc w:val="both"/>
        <w:rPr>
          <w:sz w:val="24"/>
          <w:szCs w:val="24"/>
        </w:rPr>
      </w:pPr>
      <w:r>
        <w:rPr>
          <w:rFonts w:ascii="Times New Roman" w:cs="Times New Roman" w:eastAsia="Times New Roman" w:hAnsi="Times New Roman"/>
          <w:b w:val="1"/>
          <w:bCs w:val="1"/>
          <w:sz w:val="24"/>
          <w:szCs w:val="24"/>
          <w:rtl w:val="0"/>
        </w:rPr>
        <w:t xml:space="preserve"> FORO</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8.1. As partes elegem o foro da comarca de São Paulo-SP para dirimir quaisquer dúvidas ou litígios em decorrência do presente instrumento.</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5">
      <w:pPr>
        <w:numPr>
          <w:ilvl w:val="0"/>
          <w:numId w:val="1"/>
        </w:numPr>
        <w:spacing w:after="200" w:before="240" w:line="360" w:lineRule="auto"/>
        <w:jc w:val="both"/>
        <w:rPr>
          <w:sz w:val="24"/>
          <w:szCs w:val="24"/>
        </w:rPr>
      </w:pPr>
      <w:r>
        <w:rPr>
          <w:rFonts w:ascii="Times New Roman" w:cs="Times New Roman" w:eastAsia="Times New Roman" w:hAnsi="Times New Roman"/>
          <w:b w:val="1"/>
          <w:bCs w:val="1"/>
          <w:sz w:val="24"/>
          <w:szCs w:val="24"/>
          <w:rtl w:val="0"/>
        </w:rPr>
        <w:t xml:space="preserve"> DISPOSIÇÕES GERAIS</w:t>
      </w:r>
      <w:r>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9.1. A eventual tolerância à infringência de qualquer das cláusulas desse instrumento  ou o não exercício de qualquer direito nele previsto, constituirá mera liberalidade, não implicando em novação ou transação de qualquer espécie.</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9.2. Na eventualidade de qualquer disposição deste contrato ser considerada nula, anulável, inválida ou ineficaz, as demais disposições deste instrumento permanecerão em pleno vigor, válidas e exequíveis, devendo as partes negociar um ajuste equânime da disposição considerada nula, anulável, inválida ou ineficaz de modo a assegurar a respectiva validade e exequibilidade.</w:t>
      </w:r>
    </w:p>
    <w:p w:rsidR="00000000" w:rsidDel="00000000" w:rsidP="00000000" w:rsidRDefault="00000000" w:rsidRPr="00000000" w14:paraId="00000048">
      <w:pPr>
        <w:spacing w:after="280" w:before="2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9.3. O objeto e cumprimento do presente instrumento não gera qualquer vínculo trabalhista ou relação societária, tampouco quaisquer direitos e deveres trabalhistas,  entre as partes e os empregados dos outros, estando plenamente resguardada a autonomia das partes, não havendo qualquer tipo de relação de subordinação. </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9.4. O presente instrumento irá coletar, tratar e compartilhar os dados necessários ao seu devido cumprimento e obrigações legais, em conformidade com Lei 13.709/18 (Lei Geral de Proteção de Dados Pessoais). </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rtl w:val="0"/>
        </w:rPr>
        <w:t xml:space="preserve">9.5. </w:t>
      </w:r>
      <w:r>
        <w:rPr>
          <w:rFonts w:ascii="Times New Roman" w:cs="Times New Roman" w:eastAsia="Times New Roman" w:hAnsi="Times New Roman"/>
          <w:sz w:val="24"/>
          <w:szCs w:val="24"/>
          <w:highlight w:val="white"/>
          <w:rtl w:val="0"/>
        </w:rPr>
        <w:t xml:space="preserve"> O presente Contrato constitui o acordo integral entre as Partes sobre as matérias nele contidas, substituindo tratativas, comunicações ou documentos anteriores, não havendo possibilidade de ser alterado ou aditado exceto mediante instrumento aditivo contratual assinado pelas partes. </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highlight w:val="white"/>
          <w:rtl w:val="0"/>
        </w:rPr>
        <w:t xml:space="preserve">9.6.  Quaisquer modificações ou aditamentos a este Termo de Cessão deverão ser feitos por escrito e assinados por ambas as Partes.</w:t>
      </w:r>
      <w:r>
        <w:rPr>
          <w:rtl w:val="0"/>
        </w:rPr>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 por estarem assim justas e contratadas, as partes assinam o presente contrato em duas vias de igual teor e forma, na presença das testemunhas abaixo.</w:t>
        <w:br w:type="textWrapping"/>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E">
      <w:pPr>
        <w:spacing w:after="160" w:line="360" w:lineRule="auto"/>
        <w:ind w:left="-2"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04F">
      <w:pPr>
        <w:spacing w:after="160" w:line="360" w:lineRule="auto"/>
        <w:ind w:left="-2"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050">
      <w:pPr>
        <w:spacing w:after="160" w:line="360" w:lineRule="auto"/>
        <w:ind w:left="-2"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São Paulo, </w:t>
      </w:r>
      <w:r>
        <w:rPr>
          <w:rFonts w:ascii="Times New Roman" w:cs="Times New Roman" w:eastAsia="Times New Roman" w:hAnsi="Times New Roman"/>
          <w:b w:val="1"/>
          <w:bCs w:val="1"/>
          <w:color w:val="ff0000"/>
          <w:sz w:val="24"/>
          <w:szCs w:val="24"/>
          <w:rtl w:val="0"/>
        </w:rPr>
        <w:t xml:space="preserve">&lt;&lt;BÔNUS_Data Contrato Formatado&gt;&gt;</w:t>
      </w:r>
      <w:r>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51">
      <w:pPr>
        <w:spacing w:after="160" w:line="360" w:lineRule="auto"/>
        <w:ind w:left="-2" w:firstLine="0"/>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52">
      <w:pPr>
        <w:spacing w:after="160" w:line="360" w:lineRule="auto"/>
        <w:ind w:hanging="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___________________________________</w:t>
      </w:r>
    </w:p>
    <w:p w:rsidR="00000000" w:rsidDel="00000000" w:rsidP="00000000" w:rsidRDefault="00000000" w:rsidRPr="00000000" w14:paraId="00000053">
      <w:pPr>
        <w:spacing w:after="160" w:line="360" w:lineRule="auto"/>
        <w:ind w:hanging="2"/>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color w:val="ff0000"/>
          <w:sz w:val="24"/>
          <w:szCs w:val="24"/>
          <w:rtl w:val="0"/>
        </w:rPr>
        <w:t xml:space="preserve">&lt;&lt;DEVEDOR_Razão Social&gt;&gt;</w:t>
      </w:r>
      <w:r>
        <w:rPr>
          <w:rFonts w:ascii="Times New Roman" w:cs="Times New Roman" w:eastAsia="Times New Roman" w:hAnsi="Times New Roman"/>
          <w:b w:val="1"/>
          <w:bCs w:val="1"/>
          <w:sz w:val="24"/>
          <w:szCs w:val="24"/>
          <w:rtl w:val="0"/>
        </w:rPr>
        <w:br w:type="textWrapping"/>
        <w:br w:type="textWrapping"/>
        <w:br w:type="textWrapping"/>
        <w:br w:type="textWrapping"/>
      </w:r>
    </w:p>
    <w:p w:rsidR="00000000" w:rsidDel="00000000" w:rsidP="00000000" w:rsidRDefault="00000000" w:rsidRPr="00000000" w14:paraId="00000054">
      <w:pPr>
        <w:spacing w:after="160" w:line="360" w:lineRule="auto"/>
        <w:ind w:hanging="2"/>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55">
      <w:pPr>
        <w:spacing w:after="160" w:line="360" w:lineRule="auto"/>
        <w:ind w:hanging="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___________________________________</w:t>
      </w:r>
    </w:p>
    <w:p w:rsidR="00000000" w:rsidDel="00000000" w:rsidP="00000000" w:rsidRDefault="00000000" w:rsidRPr="00000000" w14:paraId="00000056">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DUX FACTORING E SOLUCOES FINANCEIRAS LTDA</w:t>
      </w:r>
    </w:p>
    <w:p w:rsidR="00000000" w:rsidDel="00000000" w:rsidP="00000000" w:rsidRDefault="00000000" w:rsidRPr="00000000" w14:paraId="00000057">
      <w:pPr>
        <w:widowControl w:val="0"/>
        <w:spacing w:before="91" w:line="360" w:lineRule="auto"/>
        <w:ind w:hanging="2"/>
        <w:rPr>
          <w:rFonts w:ascii="Times New Roman" w:cs="Times New Roman" w:eastAsia="Times New Roman" w:hAnsi="Times New Roman"/>
          <w:sz w:val="24"/>
          <w:szCs w:val="24"/>
        </w:rPr>
      </w:pPr>
      <w:r>
        <w:rPr>
          <w:rtl w:val="0"/>
        </w:rPr>
      </w:r>
    </w:p>
    <w:p w:rsidR="00000000" w:rsidDel="00000000" w:rsidP="00000000" w:rsidRDefault="00000000" w:rsidRPr="00000000" w14:paraId="00000058">
      <w:pPr>
        <w:widowControl w:val="0"/>
        <w:spacing w:before="91" w:line="360" w:lineRule="auto"/>
        <w:ind w:hanging="2"/>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Testemunhas:</w:t>
        <w:br w:type="textWrapping"/>
        <w:br w:type="textWrapping"/>
        <w:br w:type="textWrapping"/>
      </w:r>
    </w:p>
    <w:p w:rsidR="00000000" w:rsidDel="00000000" w:rsidP="00000000" w:rsidRDefault="00000000" w:rsidRPr="00000000" w14:paraId="00000059">
      <w:pPr>
        <w:widowControl w:val="0"/>
        <w:spacing w:before="1" w:line="360" w:lineRule="auto"/>
        <w:ind w:right="119" w:hanging="2"/>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A">
      <w:pPr>
        <w:widowControl w:val="0"/>
        <w:spacing w:before="1" w:line="360" w:lineRule="auto"/>
        <w:ind w:right="-7" w:hanging="2"/>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________________________________                                                               </w:t>
      </w:r>
    </w:p>
    <w:p w:rsidR="00000000" w:rsidDel="00000000" w:rsidP="00000000" w:rsidRDefault="00000000" w:rsidRPr="00000000" w14:paraId="0000005B">
      <w:pPr>
        <w:widowControl w:val="0"/>
        <w:spacing w:before="1" w:line="360" w:lineRule="auto"/>
        <w:ind w:right="119" w:hanging="2"/>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C">
      <w:pPr>
        <w:widowControl w:val="0"/>
        <w:spacing w:before="1" w:line="360" w:lineRule="auto"/>
        <w:ind w:right="119" w:hanging="2"/>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br w:type="textWrapping"/>
        <w:br w:type="textWrapping"/>
        <w:br w:type="textWrapping"/>
      </w:r>
    </w:p>
    <w:p w:rsidR="00000000" w:rsidDel="00000000" w:rsidP="00000000" w:rsidRDefault="00000000" w:rsidRPr="00000000" w14:paraId="0000005D">
      <w:pPr>
        <w:widowControl w:val="0"/>
        <w:spacing w:before="1" w:line="360" w:lineRule="auto"/>
        <w:ind w:right="119" w:hanging="2"/>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E">
      <w:pPr>
        <w:widowControl w:val="0"/>
        <w:spacing w:before="1" w:line="360" w:lineRule="auto"/>
        <w:ind w:right="-7" w:hanging="2"/>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________________________________                                                           </w:t>
      </w:r>
    </w:p>
    <w:p w:rsidR="00000000" w:rsidDel="00000000" w:rsidP="00000000" w:rsidRDefault="00000000" w:rsidRPr="00000000" w14:paraId="0000005F">
      <w:pPr>
        <w:spacing w:after="240" w:before="24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NOTA PROMISSÓRIA Nº [</w:t>
      </w:r>
      <w:r>
        <w:rPr>
          <w:rFonts w:ascii="Times New Roman" w:cs="Times New Roman" w:eastAsia="Times New Roman" w:hAnsi="Times New Roman"/>
          <w:b w:val="1"/>
          <w:bCs w:val="1"/>
          <w:color w:val="ff0000"/>
          <w:sz w:val="28"/>
          <w:szCs w:val="28"/>
          <w:rtl w:val="0"/>
        </w:rPr>
        <w:t xml:space="preserve">&lt;&lt;nPromissoria&gt;&gt;</w:t>
      </w:r>
      <w:r>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Pelo presente instrumento, </w:t>
      </w:r>
      <w:r>
        <w:rPr>
          <w:rFonts w:ascii="Times New Roman" w:cs="Times New Roman" w:eastAsia="Times New Roman" w:hAnsi="Times New Roman"/>
          <w:b w:val="1"/>
          <w:bCs w:val="1"/>
          <w:color w:val="ff0000"/>
          <w:rtl w:val="0"/>
        </w:rPr>
        <w:t xml:space="preserve">&lt;&lt;DEVEDOR_Razão Social&gt;&gt;</w:t>
      </w:r>
      <w:r>
        <w:rPr>
          <w:rFonts w:ascii="Times New Roman" w:cs="Times New Roman" w:eastAsia="Times New Roman" w:hAnsi="Times New Roman"/>
          <w:rtl w:val="0"/>
        </w:rPr>
        <w:t xml:space="preserve">, inscrito no </w:t>
      </w:r>
      <w:r>
        <w:rPr>
          <w:rFonts w:ascii="Times New Roman" w:cs="Times New Roman" w:eastAsia="Times New Roman" w:hAnsi="Times New Roman"/>
          <w:b w:val="1"/>
          <w:bCs w:val="1"/>
          <w:rtl w:val="0"/>
        </w:rPr>
        <w:t xml:space="preserve">CPF/CNPJ sob o Nº </w:t>
      </w:r>
      <w:r>
        <w:rPr>
          <w:rFonts w:ascii="Times New Roman" w:cs="Times New Roman" w:eastAsia="Times New Roman" w:hAnsi="Times New Roman"/>
          <w:b w:val="1"/>
          <w:bCs w:val="1"/>
          <w:color w:val="ff0000"/>
          <w:rtl w:val="0"/>
        </w:rPr>
        <w:t xml:space="preserve">&lt;&lt;DEVEDOR_CNPJ&gt;&gt;</w:t>
      </w:r>
      <w:r>
        <w:rPr>
          <w:rFonts w:ascii="Times New Roman" w:cs="Times New Roman" w:eastAsia="Times New Roman" w:hAnsi="Times New Roman"/>
          <w:rtl w:val="0"/>
        </w:rPr>
        <w:t xml:space="preserve">, com sede em</w:t>
      </w:r>
      <w:r>
        <w:rPr>
          <w:rFonts w:ascii="Times New Roman" w:cs="Times New Roman" w:eastAsia="Times New Roman" w:hAnsi="Times New Roman"/>
          <w:b w:val="1"/>
          <w:bCs w:val="1"/>
          <w:rtl w:val="0"/>
        </w:rPr>
        <w:t xml:space="preserve"> </w:t>
      </w:r>
      <w:r>
        <w:rPr>
          <w:rFonts w:ascii="Times New Roman" w:cs="Times New Roman" w:eastAsia="Times New Roman" w:hAnsi="Times New Roman"/>
          <w:b w:val="1"/>
          <w:bCs w:val="1"/>
          <w:color w:val="ff0000"/>
          <w:rtl w:val="0"/>
        </w:rPr>
        <w:t xml:space="preserve">&lt;&lt;DEVEDOR_Endereço Completo&gt;&gt;</w:t>
      </w:r>
      <w:r>
        <w:rPr>
          <w:rFonts w:ascii="Times New Roman" w:cs="Times New Roman" w:eastAsia="Times New Roman" w:hAnsi="Times New Roman"/>
          <w:rtl w:val="0"/>
        </w:rPr>
        <w:t xml:space="preserve">, doravante denominado </w:t>
      </w:r>
      <w:r>
        <w:rPr>
          <w:rFonts w:ascii="Times New Roman" w:cs="Times New Roman" w:eastAsia="Times New Roman" w:hAnsi="Times New Roman"/>
          <w:b w:val="1"/>
          <w:bCs w:val="1"/>
          <w:rtl w:val="0"/>
        </w:rPr>
        <w:t xml:space="preserve">"Emitente"</w:t>
      </w:r>
      <w:r>
        <w:rPr>
          <w:rFonts w:ascii="Times New Roman" w:cs="Times New Roman" w:eastAsia="Times New Roman" w:hAnsi="Times New Roman"/>
          <w:rtl w:val="0"/>
        </w:rPr>
        <w:t xml:space="preserve">, promete pagar incondicionalmente à </w:t>
      </w:r>
      <w:r>
        <w:rPr>
          <w:rFonts w:ascii="Times New Roman" w:cs="Times New Roman" w:eastAsia="Times New Roman" w:hAnsi="Times New Roman"/>
          <w:b w:val="1"/>
          <w:bCs w:val="1"/>
          <w:rtl w:val="0"/>
        </w:rPr>
        <w:t xml:space="preserve">DUX FACTORING E SOLUCOES FINANCEIRAS LTDA</w:t>
      </w:r>
      <w:r>
        <w:rPr>
          <w:rFonts w:ascii="Times New Roman" w:cs="Times New Roman" w:eastAsia="Times New Roman" w:hAnsi="Times New Roman"/>
          <w:rtl w:val="0"/>
        </w:rPr>
        <w:t xml:space="preserve">, inscrita no </w:t>
      </w:r>
      <w:r>
        <w:rPr>
          <w:rFonts w:ascii="Times New Roman" w:cs="Times New Roman" w:eastAsia="Times New Roman" w:hAnsi="Times New Roman"/>
          <w:b w:val="1"/>
          <w:bCs w:val="1"/>
          <w:rtl w:val="0"/>
        </w:rPr>
        <w:t xml:space="preserve">CNPJ sob o Nº 60.180.043/0001-28</w:t>
      </w:r>
      <w:r>
        <w:rPr>
          <w:rFonts w:ascii="Times New Roman" w:cs="Times New Roman" w:eastAsia="Times New Roman" w:hAnsi="Times New Roman"/>
          <w:rtl w:val="0"/>
        </w:rPr>
        <w:t xml:space="preserve">, com sede em </w:t>
      </w:r>
      <w:r>
        <w:rPr>
          <w:rFonts w:ascii="Times New Roman" w:cs="Times New Roman" w:eastAsia="Times New Roman" w:hAnsi="Times New Roman"/>
          <w:b w:val="1"/>
          <w:bCs w:val="1"/>
          <w:rtl w:val="0"/>
        </w:rPr>
        <w:t xml:space="preserve">Avenida Presidente Vargas 3131, Sala 604, Cidade Nova, Rio de Janeiro – RJ, CEP Nº 20.210-030</w:t>
      </w:r>
      <w:r>
        <w:rPr>
          <w:rFonts w:ascii="Times New Roman" w:cs="Times New Roman" w:eastAsia="Times New Roman" w:hAnsi="Times New Roman"/>
          <w:rtl w:val="0"/>
        </w:rPr>
        <w:t xml:space="preserve">, doravante denominada </w:t>
      </w:r>
      <w:r>
        <w:rPr>
          <w:rFonts w:ascii="Times New Roman" w:cs="Times New Roman" w:eastAsia="Times New Roman" w:hAnsi="Times New Roman"/>
          <w:b w:val="1"/>
          <w:bCs w:val="1"/>
          <w:rtl w:val="0"/>
        </w:rPr>
        <w:t xml:space="preserve">"Favorecido"</w:t>
      </w:r>
      <w:r>
        <w:rPr>
          <w:rFonts w:ascii="Times New Roman" w:cs="Times New Roman" w:eastAsia="Times New Roman" w:hAnsi="Times New Roman"/>
          <w:rtl w:val="0"/>
        </w:rPr>
        <w:t xml:space="preserve">, ou à sua ordem, a quantia de e</w:t>
      </w:r>
      <w:r>
        <w:rPr>
          <w:rFonts w:ascii="Times New Roman" w:cs="Times New Roman" w:eastAsia="Times New Roman" w:hAnsi="Times New Roman"/>
          <w:b w:val="1"/>
          <w:bCs w:val="1"/>
          <w:rtl w:val="0"/>
        </w:rPr>
        <w:t xml:space="preserve"> </w:t>
      </w:r>
      <w:r>
        <w:rPr>
          <w:rFonts w:ascii="Times New Roman" w:cs="Times New Roman" w:eastAsia="Times New Roman" w:hAnsi="Times New Roman"/>
          <w:b w:val="1"/>
          <w:bCs w:val="1"/>
          <w:color w:val="ff0000"/>
          <w:rtl w:val="0"/>
        </w:rPr>
        <w:t xml:space="preserve">&lt;&lt;VALOR_PARCELA_EXTENSO&gt;&gt;</w:t>
      </w:r>
      <w:r>
        <w:rPr>
          <w:rFonts w:ascii="Times New Roman" w:cs="Times New Roman" w:eastAsia="Times New Roman" w:hAnsi="Times New Roman"/>
          <w:rtl w:val="0"/>
        </w:rPr>
        <w:t xml:space="preserve">, na data de vencimento estabelecida abaixo:</w:t>
      </w:r>
    </w:p>
    <w:p w:rsidR="00000000" w:rsidDel="00000000" w:rsidP="00000000" w:rsidRDefault="00000000" w:rsidRPr="00000000" w14:paraId="00000061">
      <w:pPr>
        <w:spacing w:after="240" w:before="240" w:line="360" w:lineRule="auto"/>
        <w:rPr>
          <w:rFonts w:ascii="Times New Roman" w:cs="Times New Roman" w:eastAsia="Times New Roman" w:hAnsi="Times New Roman"/>
          <w:b w:val="1"/>
          <w:bCs w:val="1"/>
          <w:color w:val="ff0000"/>
        </w:rPr>
      </w:pPr>
      <w:r>
        <w:rPr>
          <w:rFonts w:ascii="Times New Roman" w:cs="Times New Roman" w:eastAsia="Times New Roman" w:hAnsi="Times New Roman"/>
          <w:b w:val="1"/>
          <w:bCs w:val="1"/>
          <w:rtl w:val="0"/>
        </w:rPr>
        <w:t xml:space="preserve">Valor Nominal:</w:t>
      </w:r>
      <w:r>
        <w:rPr>
          <w:rFonts w:ascii="Times New Roman" w:cs="Times New Roman" w:eastAsia="Times New Roman" w:hAnsi="Times New Roman"/>
          <w:rtl w:val="0"/>
        </w:rPr>
        <w:t xml:space="preserve"> </w:t>
      </w:r>
      <w:r>
        <w:rPr>
          <w:rFonts w:ascii="Times New Roman" w:cs="Times New Roman" w:eastAsia="Times New Roman" w:hAnsi="Times New Roman"/>
          <w:b w:val="1"/>
          <w:bCs w:val="1"/>
          <w:color w:val="ff0000"/>
          <w:rtl w:val="0"/>
        </w:rPr>
        <w:t xml:space="preserve">&lt;&lt;BÔNUS_Valor por Parcela&gt;&gt;</w:t>
      </w:r>
      <w:r>
        <w:rPr>
          <w:rFonts w:ascii="Times New Roman" w:cs="Times New Roman" w:eastAsia="Times New Roman" w:hAnsi="Times New Roman"/>
          <w:rtl w:val="0"/>
        </w:rPr>
        <w:br w:type="textWrapping"/>
      </w:r>
      <w:r>
        <w:rPr>
          <w:rFonts w:ascii="Times New Roman" w:cs="Times New Roman" w:eastAsia="Times New Roman" w:hAnsi="Times New Roman"/>
          <w:b w:val="1"/>
          <w:bCs w:val="1"/>
          <w:rtl w:val="0"/>
        </w:rPr>
        <w:t xml:space="preserve">Data de Emissão:</w:t>
      </w:r>
      <w:r>
        <w:rPr>
          <w:rFonts w:ascii="Times New Roman" w:cs="Times New Roman" w:eastAsia="Times New Roman" w:hAnsi="Times New Roman"/>
          <w:rtl w:val="0"/>
        </w:rPr>
        <w:t xml:space="preserve"> </w:t>
      </w:r>
      <w:r>
        <w:rPr>
          <w:rFonts w:ascii="Times New Roman" w:cs="Times New Roman" w:eastAsia="Times New Roman" w:hAnsi="Times New Roman"/>
          <w:b w:val="1"/>
          <w:bCs w:val="1"/>
          <w:color w:val="ff0000"/>
          <w:rtl w:val="0"/>
        </w:rPr>
        <w:t xml:space="preserve">&lt;&lt;DADOS GERAIS_Data Emissão&gt;&gt;</w:t>
      </w:r>
      <w:r>
        <w:rPr>
          <w:rFonts w:ascii="Times New Roman" w:cs="Times New Roman" w:eastAsia="Times New Roman" w:hAnsi="Times New Roman"/>
          <w:rtl w:val="0"/>
        </w:rPr>
        <w:br w:type="textWrapping"/>
      </w:r>
      <w:r>
        <w:rPr>
          <w:rFonts w:ascii="Times New Roman" w:cs="Times New Roman" w:eastAsia="Times New Roman" w:hAnsi="Times New Roman"/>
          <w:b w:val="1"/>
          <w:bCs w:val="1"/>
          <w:rtl w:val="0"/>
        </w:rPr>
        <w:t xml:space="preserve">Data de Vencimento:</w:t>
      </w:r>
      <w:r>
        <w:rPr>
          <w:rFonts w:ascii="Times New Roman" w:cs="Times New Roman" w:eastAsia="Times New Roman" w:hAnsi="Times New Roman"/>
          <w:b w:val="1"/>
          <w:bCs w:val="1"/>
          <w:color w:val="ff0000"/>
          <w:rtl w:val="0"/>
        </w:rPr>
        <w:t xml:space="preserve"> &lt;&lt;DataVencimentoNP&gt;&gt;</w:t>
      </w:r>
      <w:r>
        <w:rPr>
          <w:rFonts w:ascii="Times New Roman" w:cs="Times New Roman" w:eastAsia="Times New Roman" w:hAnsi="Times New Roman"/>
          <w:rtl w:val="0"/>
        </w:rPr>
        <w:br w:type="textWrapping"/>
      </w:r>
      <w:r>
        <w:rPr>
          <w:rFonts w:ascii="Times New Roman" w:cs="Times New Roman" w:eastAsia="Times New Roman" w:hAnsi="Times New Roman"/>
          <w:b w:val="1"/>
          <w:bCs w:val="1"/>
          <w:rtl w:val="0"/>
        </w:rPr>
        <w:t xml:space="preserve">Local de Pagamento:</w:t>
      </w:r>
      <w:r>
        <w:rPr>
          <w:rFonts w:ascii="Times New Roman" w:cs="Times New Roman" w:eastAsia="Times New Roman" w:hAnsi="Times New Roman"/>
          <w:rtl w:val="0"/>
        </w:rPr>
        <w:t xml:space="preserve"> </w:t>
      </w:r>
      <w:r>
        <w:rPr>
          <w:rFonts w:ascii="Times New Roman" w:cs="Times New Roman" w:eastAsia="Times New Roman" w:hAnsi="Times New Roman"/>
          <w:b w:val="1"/>
          <w:bCs w:val="1"/>
          <w:color w:val="ff0000"/>
          <w:rtl w:val="0"/>
        </w:rPr>
        <w:t xml:space="preserve">São Paulo - SP</w:t>
        <w:br w:type="textWrapping"/>
      </w:r>
      <w:r>
        <w:rPr>
          <w:rFonts w:ascii="Times New Roman" w:cs="Times New Roman" w:eastAsia="Times New Roman" w:hAnsi="Times New Roman"/>
          <w:b w:val="1"/>
          <w:bCs w:val="1"/>
          <w:rtl w:val="0"/>
        </w:rPr>
        <w:t xml:space="preserve">Número da Nota Fiscal: </w:t>
      </w:r>
      <w:r>
        <w:rPr>
          <w:rFonts w:ascii="Times New Roman" w:cs="Times New Roman" w:eastAsia="Times New Roman" w:hAnsi="Times New Roman"/>
          <w:b w:val="1"/>
          <w:bCs w:val="1"/>
          <w:color w:val="ff0000"/>
          <w:rtl w:val="0"/>
        </w:rPr>
        <w:t xml:space="preserve">&lt;&lt;DADOS GERAIS_Link da Nota&gt;&gt;</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 não pagamento do valor principal na data de vencimento acarretará a incidência de multa de 5% (cinco por cento) sobre o valor total devido, além de juros moratórios de 1% (um por cento) ao mês e atualização monetária pelo Índice de Preços ao Consumidor Amplo (IPCA) ou outro índice oficial que venha a substituí-lo, contados desde o vencimento até a quitação integral da obrigação.</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Caso o pagamento não seja realizado na data estipulada, o Favorecido poderá, independentemente de aviso prévio ou interpelação judicial ou extrajudicial, protestar esta Nota Promissória junto ao Cartório de Protesto de Títulos competente, sendo de responsabilidade exclusiva do Emitente o pagamento de todas as despesas e encargos cartorários. Além disso, o Favorecido poderá promover a cobrança do título por meio de Ação de Execução, nos termos dos artigos 784 e seguintes do Código de Processo Civil, podendo requerer a penhora de bens e bloqueio de valores do Emitente e seus coobrigados.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 Emitente e os coobrigados solidários, abaixo assinados, respondem pelo pagamento do valor devido de forma integral, irrevogável e irretratável, conforme dispõe o artigo 898 do Código Civil, podendo ser demandados individualmente ou conjuntamente, independentemente da ordem de cobrança.</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Nos termos da legislação vigente, o Emitente e os coobrigados renunciam expressamente ao benefício de ordem, previsto no artigo 827 do Código Civil, reconhecendo que o Favorecido poderá exigir o pagamento diretamente de qualquer dos signatários desta Nota Promissória, sem necessidade de primeiro cobrar a empresa devedora. Renunciam, ainda, à faculdade de nomeação de bens à penhora, conforme artigo 835 do Código de Processo Civil, de modo que o Favorecido terá ampla liberdade para indicar bens passíveis de constrição judicial.</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Para garantir a eficácia e segurança jurídica deste título, sua assinatura poderá ser realizada de forma eletrônica, nos termos da Medida Provisória nº 2.200-2/2001, conferindo-lhe a mesma validade e força executiva de um documento físico. Na hipótese de assinatura eletrônica, será considerada como título executivo extrajudicial, nos termos da legislação aplicável.</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Fica eleito o foro da Comarca de São Paulo-SP, com expressa renúncia a qualquer outro, por mais privilegiado que seja, para dirimir quaisquer questões oriundas desta Nota Promissória.</w:t>
      </w:r>
    </w:p>
    <w:p w:rsidR="00000000" w:rsidDel="00000000" w:rsidP="00000000" w:rsidRDefault="00000000" w:rsidRPr="00000000" w14:paraId="00000068">
      <w:pPr>
        <w:spacing w:line="320" w:lineRule="auto"/>
        <w:ind w:right="-143"/>
        <w:jc w:val="center"/>
        <w:rPr>
          <w:rFonts w:ascii="Times New Roman" w:cs="Times New Roman" w:eastAsia="Times New Roman" w:hAnsi="Times New Roman"/>
          <w:b w:val="1"/>
          <w:bCs w:val="1"/>
        </w:rPr>
      </w:pPr>
      <w:r>
        <w:rPr>
          <w:rFonts w:ascii="Times New Roman" w:cs="Times New Roman" w:eastAsia="Times New Roman" w:hAnsi="Times New Roman"/>
          <w:sz w:val="24"/>
          <w:szCs w:val="24"/>
          <w:rtl w:val="0"/>
        </w:rPr>
        <w:t xml:space="preserve">São Paulo, </w:t>
      </w:r>
      <w:r>
        <w:rPr>
          <w:rFonts w:ascii="Times New Roman" w:cs="Times New Roman" w:eastAsia="Times New Roman" w:hAnsi="Times New Roman"/>
          <w:b w:val="1"/>
          <w:bCs w:val="1"/>
          <w:color w:val="ff0000"/>
          <w:sz w:val="24"/>
          <w:szCs w:val="24"/>
          <w:rtl w:val="0"/>
        </w:rPr>
        <w:t xml:space="preserve">&lt;&lt;BÔNUS_Data Contrato Formatado&gt;&gt;</w:t>
      </w:r>
      <w:r>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rPr>
      </w:pPr>
      <w:r>
        <w:rPr>
          <w:rFonts w:ascii="Times New Roman" w:cs="Times New Roman" w:eastAsia="Times New Roman" w:hAnsi="Times New Roman"/>
          <w:rtl w:val="0"/>
        </w:rPr>
        <w:br w:type="textWrapping"/>
      </w:r>
      <w:r>
        <w:rPr>
          <w:rFonts w:ascii="Times New Roman" w:cs="Times New Roman" w:eastAsia="Times New Roman" w:hAnsi="Times New Roman"/>
          <w:b w:val="1"/>
          <w:bCs w:val="1"/>
          <w:rtl w:val="0"/>
        </w:rPr>
        <w:t xml:space="preserve">EMITENTE</w:t>
        <w:br w:type="textWrapping"/>
      </w:r>
      <w:r>
        <w:rPr>
          <w:rFonts w:ascii="Times New Roman" w:cs="Times New Roman" w:eastAsia="Times New Roman" w:hAnsi="Times New Roman"/>
          <w:b w:val="1"/>
          <w:bCs w:val="1"/>
          <w:color w:val="ff0000"/>
          <w:rtl w:val="0"/>
        </w:rPr>
        <w:t xml:space="preserve">&lt;&lt;DEVEDOR_Razão Social&gt;&gt;</w:t>
      </w:r>
      <w:r>
        <w:rPr>
          <w:rFonts w:ascii="Times New Roman" w:cs="Times New Roman" w:eastAsia="Times New Roman" w:hAnsi="Times New Roman"/>
          <w:rtl w:val="0"/>
        </w:rPr>
        <w:br w:type="textWrapping"/>
        <w:t xml:space="preserve">CNPJ: </w:t>
      </w:r>
      <w:r>
        <w:rPr>
          <w:rFonts w:ascii="Times New Roman" w:cs="Times New Roman" w:eastAsia="Times New Roman" w:hAnsi="Times New Roman"/>
          <w:b w:val="1"/>
          <w:bCs w:val="1"/>
          <w:color w:val="ff0000"/>
          <w:rtl w:val="0"/>
        </w:rPr>
        <w:t xml:space="preserve">&lt;&lt;DEVEDOR_CNPJ&gt;&gt;</w:t>
      </w:r>
      <w:r>
        <w:rPr>
          <w:rFonts w:ascii="Times New Roman" w:cs="Times New Roman" w:eastAsia="Times New Roman" w:hAnsi="Times New Roman"/>
          <w:rtl w:val="0"/>
        </w:rPr>
        <w:br w:type="textWrapping"/>
      </w:r>
    </w:p>
    <w:p w:rsidR="00000000" w:rsidDel="00000000" w:rsidP="00000000" w:rsidRDefault="00000000" w:rsidRPr="00000000" w14:paraId="0000006A">
      <w:pPr>
        <w:spacing w:after="240" w:before="240" w:line="360" w:lineRule="auto"/>
        <w:rPr>
          <w:rFonts w:ascii="Times New Roman" w:cs="Times New Roman" w:eastAsia="Times New Roman" w:hAnsi="Times New Roman"/>
        </w:rPr>
      </w:pPr>
      <w:r>
        <w:rPr>
          <w:rtl w:val="0"/>
        </w:rPr>
      </w:r>
    </w:p>
    <w:p w:rsidR="00000000" w:rsidDel="00000000" w:rsidP="00000000" w:rsidRDefault="00000000" w:rsidRPr="00000000" w14:paraId="0000006B">
      <w:pPr>
        <w:spacing w:after="240" w:before="240" w:line="36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Assinatura:</w:t>
      </w:r>
    </w:p>
    <w:p w:rsidR="00000000" w:rsidDel="00000000" w:rsidP="00000000" w:rsidRDefault="00000000" w:rsidRPr="00000000" w14:paraId="0000006C">
      <w:pPr>
        <w:spacing w:after="240" w:before="240" w:line="36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COOBRIGADOS</w:t>
        <w:br w:type="textWrapping"/>
      </w:r>
      <w:r>
        <w:rPr>
          <w:rFonts w:ascii="Times New Roman" w:cs="Times New Roman" w:eastAsia="Times New Roman" w:hAnsi="Times New Roman"/>
          <w:b w:val="1"/>
          <w:bCs w:val="1"/>
          <w:color w:val="ff0000"/>
          <w:rtl w:val="0"/>
        </w:rPr>
        <w:t xml:space="preserve">&lt;&lt;INTERVENIENTE GARANTIDOR_Nome&gt;&gt;</w:t>
      </w:r>
      <w:r>
        <w:rPr>
          <w:rFonts w:ascii="Times New Roman" w:cs="Times New Roman" w:eastAsia="Times New Roman" w:hAnsi="Times New Roman"/>
          <w:rtl w:val="0"/>
        </w:rPr>
        <w:br w:type="textWrapping"/>
        <w:t xml:space="preserve">CPF: </w:t>
      </w:r>
      <w:r>
        <w:rPr>
          <w:rFonts w:ascii="Times New Roman" w:cs="Times New Roman" w:eastAsia="Times New Roman" w:hAnsi="Times New Roman"/>
          <w:b w:val="1"/>
          <w:bCs w:val="1"/>
          <w:color w:val="ff0000"/>
          <w:rtl w:val="0"/>
        </w:rPr>
        <w:t xml:space="preserve">&lt;&lt;INTERVENIENTE GARANTIDOR_CPF&gt;&gt;</w:t>
      </w:r>
      <w:r>
        <w:rPr>
          <w:rFonts w:ascii="Times New Roman" w:cs="Times New Roman" w:eastAsia="Times New Roman" w:hAnsi="Times New Roman"/>
          <w:rtl w:val="0"/>
        </w:rPr>
        <w:br w:type="textWrapping"/>
      </w:r>
    </w:p>
    <w:p w:rsidR="00000000" w:rsidDel="00000000" w:rsidP="00000000" w:rsidRDefault="00000000" w:rsidRPr="00000000" w14:paraId="0000006D">
      <w:pPr>
        <w:spacing w:after="240" w:before="240" w:line="360" w:lineRule="auto"/>
        <w:rPr>
          <w:rFonts w:ascii="Times New Roman" w:cs="Times New Roman" w:eastAsia="Times New Roman" w:hAnsi="Times New Roman"/>
        </w:rPr>
      </w:pPr>
      <w:r>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Assinatura: </w:t>
      </w:r>
    </w:p>
    <w:p w:rsidR="00000000" w:rsidDel="00000000" w:rsidP="00000000" w:rsidRDefault="00000000" w:rsidRPr="00000000" w14:paraId="0000006F">
      <w:pPr>
        <w:spacing w:after="240" w:before="240" w:line="36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FAVORECIDO</w:t>
        <w:br w:type="textWrapping"/>
      </w:r>
      <w:r>
        <w:rPr>
          <w:rFonts w:ascii="Times New Roman" w:cs="Times New Roman" w:eastAsia="Times New Roman" w:hAnsi="Times New Roman"/>
          <w:rtl w:val="0"/>
        </w:rPr>
        <w:t xml:space="preserve">DUX FACTORING E SOLUCOES FINANCEIRAS LTDA</w:t>
        <w:br w:type="textWrapping"/>
        <w:t xml:space="preserve">CNPJ: 60.180.043/0001-28</w:t>
      </w:r>
    </w:p>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Pr>
          <w:rtl w:val="0"/>
        </w:rPr>
      </w:r>
    </w:p>
    <w:p w:rsidR="00000000" w:rsidDel="00000000" w:rsidP="00000000" w:rsidRDefault="00000000" w:rsidRPr="00000000" w14:paraId="00000071">
      <w:pPr>
        <w:spacing w:after="240" w:before="240" w:line="360" w:lineRule="auto"/>
        <w:rPr>
          <w:rFonts w:ascii="Times New Roman" w:cs="Times New Roman" w:eastAsia="Times New Roman" w:hAnsi="Times New Roman"/>
          <w:b w:val="1"/>
          <w:bCs w:val="1"/>
          <w:color w:val="ff0000"/>
          <w:sz w:val="24"/>
          <w:szCs w:val="24"/>
        </w:rPr>
      </w:pPr>
      <w:r>
        <w:rPr>
          <w:rFonts w:ascii="Times New Roman" w:cs="Times New Roman" w:eastAsia="Times New Roman" w:hAnsi="Times New Roman"/>
          <w:rtl w:val="0"/>
        </w:rPr>
        <w:br w:type="textWrapping"/>
        <w:t xml:space="preserve"> </w:t>
      </w:r>
      <w:r>
        <w:rPr>
          <w:rFonts w:ascii="Times New Roman" w:cs="Times New Roman" w:eastAsia="Times New Roman" w:hAnsi="Times New Roman"/>
          <w:b w:val="1"/>
          <w:bCs w:val="1"/>
          <w:rtl w:val="0"/>
        </w:rPr>
        <w:t xml:space="preserve">Assinatura:</w:t>
      </w:r>
      <w:r>
        <w:rPr>
          <w:rtl w:val="0"/>
        </w:rPr>
      </w:r>
    </w:p>
    <w:sectPr>
      <w:pgSz w:h="16834" w:w="11909" w:orient="portrait"/>
      <w:pgMar w:bottom="2267.716535433071" w:top="850.3937007874016" w:left="1417.3228346456694" w:right="1417.3228346456694" w:header="720" w:footer="1417.32283464566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0" w:firstLine="0"/>
      </w:pPr>
      <w:rPr>
        <w:rFonts w:ascii="Times New Roman" w:cs="Times New Roman" w:eastAsia="Times New Roman" w:hAnsi="Times New Roman"/>
        <w:b w:val="1"/>
        <w:bCs w:val="1"/>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