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7601C" w14:textId="77777777" w:rsidR="00C63C33" w:rsidRDefault="00000000">
      <w:pPr>
        <w:jc w:val="center"/>
      </w:pPr>
      <w:r>
        <w:rPr>
          <w:b/>
          <w:sz w:val="34"/>
        </w:rPr>
        <w:t>Performance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C63C33" w14:paraId="3F190C60" w14:textId="77777777">
        <w:trPr>
          <w:jc w:val="center"/>
        </w:trPr>
        <w:tc>
          <w:tcPr>
            <w:tcW w:w="5256" w:type="dxa"/>
            <w:shd w:val="clear" w:color="auto" w:fill="EDEDED"/>
            <w:vAlign w:val="center"/>
          </w:tcPr>
          <w:p w14:paraId="24BEF6E1" w14:textId="77777777" w:rsidR="00C63C33" w:rsidRDefault="00000000">
            <w:r>
              <w:rPr>
                <w:b/>
                <w:sz w:val="16"/>
              </w:rPr>
              <w:t>Date</w:t>
            </w:r>
          </w:p>
        </w:tc>
        <w:tc>
          <w:tcPr>
            <w:tcW w:w="5256" w:type="dxa"/>
            <w:vAlign w:val="center"/>
          </w:tcPr>
          <w:p w14:paraId="4D11CE02" w14:textId="2B9D3389" w:rsidR="00C63C33" w:rsidRDefault="00B96B15">
            <w:r>
              <w:rPr>
                <w:sz w:val="16"/>
              </w:rPr>
              <w:t>29</w:t>
            </w:r>
            <w:r w:rsidR="00000000">
              <w:rPr>
                <w:sz w:val="16"/>
              </w:rPr>
              <w:t xml:space="preserve"> </w:t>
            </w:r>
            <w:r>
              <w:rPr>
                <w:sz w:val="16"/>
              </w:rPr>
              <w:t>September</w:t>
            </w:r>
            <w:r w:rsidR="00000000">
              <w:rPr>
                <w:sz w:val="16"/>
              </w:rPr>
              <w:t xml:space="preserve"> 2026</w:t>
            </w:r>
          </w:p>
        </w:tc>
      </w:tr>
      <w:tr w:rsidR="00C63C33" w14:paraId="46648D37" w14:textId="77777777">
        <w:trPr>
          <w:jc w:val="center"/>
        </w:trPr>
        <w:tc>
          <w:tcPr>
            <w:tcW w:w="5256" w:type="dxa"/>
            <w:shd w:val="clear" w:color="auto" w:fill="EDEDED"/>
            <w:vAlign w:val="center"/>
          </w:tcPr>
          <w:p w14:paraId="3EFC9D0F" w14:textId="77777777" w:rsidR="00C63C33" w:rsidRDefault="00000000">
            <w:r>
              <w:rPr>
                <w:b/>
                <w:sz w:val="16"/>
              </w:rPr>
              <w:t>Team ID</w:t>
            </w:r>
          </w:p>
        </w:tc>
        <w:tc>
          <w:tcPr>
            <w:tcW w:w="5256" w:type="dxa"/>
            <w:vAlign w:val="center"/>
          </w:tcPr>
          <w:p w14:paraId="7C222EA6" w14:textId="733758F1" w:rsidR="00C63C33" w:rsidRDefault="00B96B15">
            <w:r>
              <w:t>SWTID-2026-5115</w:t>
            </w:r>
          </w:p>
        </w:tc>
      </w:tr>
      <w:tr w:rsidR="00C63C33" w14:paraId="462F4CE3" w14:textId="77777777">
        <w:trPr>
          <w:jc w:val="center"/>
        </w:trPr>
        <w:tc>
          <w:tcPr>
            <w:tcW w:w="5256" w:type="dxa"/>
            <w:shd w:val="clear" w:color="auto" w:fill="EDEDED"/>
            <w:vAlign w:val="center"/>
          </w:tcPr>
          <w:p w14:paraId="1A8A5B03" w14:textId="77777777" w:rsidR="00C63C33" w:rsidRDefault="00000000">
            <w:r>
              <w:rPr>
                <w:b/>
                <w:sz w:val="16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48D2485F" w14:textId="77777777" w:rsidR="00C63C33" w:rsidRDefault="00000000">
            <w:r>
              <w:rPr>
                <w:sz w:val="16"/>
              </w:rPr>
              <w:t>Script-Controlled ACL – Restrict Record Access Based on Field Value</w:t>
            </w:r>
          </w:p>
        </w:tc>
      </w:tr>
      <w:tr w:rsidR="00C63C33" w14:paraId="39D28AB2" w14:textId="77777777">
        <w:trPr>
          <w:jc w:val="center"/>
        </w:trPr>
        <w:tc>
          <w:tcPr>
            <w:tcW w:w="5256" w:type="dxa"/>
            <w:shd w:val="clear" w:color="auto" w:fill="EDEDED"/>
            <w:vAlign w:val="center"/>
          </w:tcPr>
          <w:p w14:paraId="1FA57B48" w14:textId="77777777" w:rsidR="00C63C33" w:rsidRDefault="00000000">
            <w:r>
              <w:rPr>
                <w:b/>
                <w:sz w:val="16"/>
              </w:rPr>
              <w:t>Team Members</w:t>
            </w:r>
          </w:p>
        </w:tc>
        <w:tc>
          <w:tcPr>
            <w:tcW w:w="5256" w:type="dxa"/>
            <w:vAlign w:val="center"/>
          </w:tcPr>
          <w:p w14:paraId="2A773254" w14:textId="77777777" w:rsidR="00C63C33" w:rsidRDefault="00000000">
            <w:r>
              <w:rPr>
                <w:sz w:val="16"/>
              </w:rPr>
              <w:t>Shivanii P; Sheerin Farhath; Seshriya; Shalini; Shanthini</w:t>
            </w:r>
          </w:p>
        </w:tc>
      </w:tr>
      <w:tr w:rsidR="00C63C33" w14:paraId="4B94DD00" w14:textId="77777777">
        <w:trPr>
          <w:jc w:val="center"/>
        </w:trPr>
        <w:tc>
          <w:tcPr>
            <w:tcW w:w="5256" w:type="dxa"/>
            <w:shd w:val="clear" w:color="auto" w:fill="EDEDED"/>
            <w:vAlign w:val="center"/>
          </w:tcPr>
          <w:p w14:paraId="5D1FA1C2" w14:textId="77777777" w:rsidR="00C63C33" w:rsidRDefault="00000000">
            <w:r>
              <w:rPr>
                <w:b/>
                <w:sz w:val="16"/>
              </w:rPr>
              <w:t>Platform</w:t>
            </w:r>
          </w:p>
        </w:tc>
        <w:tc>
          <w:tcPr>
            <w:tcW w:w="5256" w:type="dxa"/>
            <w:vAlign w:val="center"/>
          </w:tcPr>
          <w:p w14:paraId="218D7A2D" w14:textId="77777777" w:rsidR="00C63C33" w:rsidRDefault="00000000">
            <w:r>
              <w:rPr>
                <w:sz w:val="16"/>
              </w:rPr>
              <w:t>ServiceNow Administrator</w:t>
            </w:r>
          </w:p>
        </w:tc>
      </w:tr>
      <w:tr w:rsidR="00C63C33" w14:paraId="28242ADA" w14:textId="77777777">
        <w:trPr>
          <w:jc w:val="center"/>
        </w:trPr>
        <w:tc>
          <w:tcPr>
            <w:tcW w:w="5256" w:type="dxa"/>
            <w:shd w:val="clear" w:color="auto" w:fill="EDEDED"/>
            <w:vAlign w:val="center"/>
          </w:tcPr>
          <w:p w14:paraId="28EF1BDF" w14:textId="77777777" w:rsidR="00C63C33" w:rsidRDefault="00000000">
            <w:r>
              <w:rPr>
                <w:b/>
                <w:sz w:val="16"/>
              </w:rPr>
              <w:t>Maximum Marks</w:t>
            </w:r>
          </w:p>
        </w:tc>
        <w:tc>
          <w:tcPr>
            <w:tcW w:w="5256" w:type="dxa"/>
            <w:vAlign w:val="center"/>
          </w:tcPr>
          <w:p w14:paraId="780D0FCD" w14:textId="77777777" w:rsidR="00C63C33" w:rsidRDefault="00000000">
            <w:r>
              <w:rPr>
                <w:sz w:val="16"/>
              </w:rPr>
              <w:t>5 Marks</w:t>
            </w:r>
          </w:p>
        </w:tc>
      </w:tr>
    </w:tbl>
    <w:p w14:paraId="0E8CBEF2" w14:textId="77777777" w:rsidR="00C63C33" w:rsidRDefault="00C63C33"/>
    <w:p w14:paraId="488603E9" w14:textId="77777777" w:rsidR="00C63C33" w:rsidRDefault="00000000">
      <w:pPr>
        <w:spacing w:before="100" w:after="60"/>
      </w:pPr>
      <w:r>
        <w:rPr>
          <w:b/>
          <w:sz w:val="21"/>
        </w:rPr>
        <w:t>Performance Testing</w:t>
      </w:r>
    </w:p>
    <w:p w14:paraId="5850CBBF" w14:textId="77777777" w:rsidR="00C63C33" w:rsidRDefault="00000000">
      <w:r>
        <w:t>For this project, the available evidence focuses on validating the behavior of the Script-Controlled ACL in ServiceNow. The submitted evidence does not contain a JMeter, Locust, k6, or similar load-test report, so numerical performance metrics such as throughput, CPU utilization, memory utilization, and response-time targets are not claimed as measured results. Instead, the testing record documents the actual ACL/security validation performed in the ServiceNow Administrator.</w:t>
      </w:r>
    </w:p>
    <w:p w14:paraId="2EA550E1" w14:textId="77777777" w:rsidR="00C63C33" w:rsidRDefault="00000000">
      <w:pPr>
        <w:spacing w:before="100" w:after="60"/>
      </w:pPr>
      <w:r>
        <w:rPr>
          <w:b/>
          <w:sz w:val="21"/>
        </w:rPr>
        <w:t>Step 1: Testing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C63C33" w14:paraId="2035B772" w14:textId="77777777">
        <w:trPr>
          <w:jc w:val="center"/>
        </w:trPr>
        <w:tc>
          <w:tcPr>
            <w:tcW w:w="5256" w:type="dxa"/>
            <w:shd w:val="clear" w:color="auto" w:fill="EDEDED"/>
            <w:vAlign w:val="center"/>
          </w:tcPr>
          <w:p w14:paraId="171C9032" w14:textId="77777777" w:rsidR="00C63C33" w:rsidRDefault="00000000">
            <w:r>
              <w:rPr>
                <w:b/>
                <w:sz w:val="16"/>
              </w:rPr>
              <w:t>Field</w:t>
            </w:r>
          </w:p>
        </w:tc>
        <w:tc>
          <w:tcPr>
            <w:tcW w:w="5256" w:type="dxa"/>
            <w:shd w:val="clear" w:color="auto" w:fill="EDEDED"/>
            <w:vAlign w:val="center"/>
          </w:tcPr>
          <w:p w14:paraId="3DD49A71" w14:textId="77777777" w:rsidR="00C63C33" w:rsidRDefault="00000000">
            <w:r>
              <w:rPr>
                <w:b/>
                <w:sz w:val="16"/>
              </w:rPr>
              <w:t>Details</w:t>
            </w:r>
          </w:p>
        </w:tc>
      </w:tr>
      <w:tr w:rsidR="00C63C33" w14:paraId="137198BB" w14:textId="77777777">
        <w:trPr>
          <w:jc w:val="center"/>
        </w:trPr>
        <w:tc>
          <w:tcPr>
            <w:tcW w:w="5256" w:type="dxa"/>
            <w:shd w:val="clear" w:color="auto" w:fill="F4F4F4"/>
            <w:vAlign w:val="center"/>
          </w:tcPr>
          <w:p w14:paraId="47CB5473" w14:textId="77777777" w:rsidR="00C63C33" w:rsidRDefault="00000000">
            <w:r>
              <w:rPr>
                <w:b/>
                <w:sz w:val="15"/>
              </w:rPr>
              <w:t>Testing Tool Used</w:t>
            </w:r>
          </w:p>
        </w:tc>
        <w:tc>
          <w:tcPr>
            <w:tcW w:w="5256" w:type="dxa"/>
            <w:vAlign w:val="center"/>
          </w:tcPr>
          <w:p w14:paraId="5E7396EB" w14:textId="77777777" w:rsidR="00C63C33" w:rsidRDefault="00000000">
            <w:r>
              <w:rPr>
                <w:sz w:val="15"/>
              </w:rPr>
              <w:t>ServiceNow Administrator – built-in Access Control (ACL) configuration and security-rule verification</w:t>
            </w:r>
          </w:p>
        </w:tc>
      </w:tr>
      <w:tr w:rsidR="00C63C33" w14:paraId="23A50169" w14:textId="77777777">
        <w:trPr>
          <w:jc w:val="center"/>
        </w:trPr>
        <w:tc>
          <w:tcPr>
            <w:tcW w:w="5256" w:type="dxa"/>
            <w:shd w:val="clear" w:color="auto" w:fill="F4F4F4"/>
            <w:vAlign w:val="center"/>
          </w:tcPr>
          <w:p w14:paraId="07FCEBDE" w14:textId="77777777" w:rsidR="00C63C33" w:rsidRDefault="00000000">
            <w:r>
              <w:rPr>
                <w:b/>
                <w:sz w:val="15"/>
              </w:rPr>
              <w:t>Type of Testing</w:t>
            </w:r>
          </w:p>
        </w:tc>
        <w:tc>
          <w:tcPr>
            <w:tcW w:w="5256" w:type="dxa"/>
            <w:vAlign w:val="center"/>
          </w:tcPr>
          <w:p w14:paraId="0CF16464" w14:textId="77777777" w:rsidR="00C63C33" w:rsidRDefault="00000000">
            <w:r>
              <w:rPr>
                <w:sz w:val="15"/>
              </w:rPr>
              <w:t>ACL / security validation and functional access-control testing</w:t>
            </w:r>
          </w:p>
        </w:tc>
      </w:tr>
      <w:tr w:rsidR="00C63C33" w14:paraId="549F3822" w14:textId="77777777">
        <w:trPr>
          <w:jc w:val="center"/>
        </w:trPr>
        <w:tc>
          <w:tcPr>
            <w:tcW w:w="5256" w:type="dxa"/>
            <w:shd w:val="clear" w:color="auto" w:fill="F4F4F4"/>
            <w:vAlign w:val="center"/>
          </w:tcPr>
          <w:p w14:paraId="0C33CBA6" w14:textId="77777777" w:rsidR="00C63C33" w:rsidRDefault="00000000">
            <w:r>
              <w:rPr>
                <w:b/>
                <w:sz w:val="15"/>
              </w:rPr>
              <w:t>Target Module / API</w:t>
            </w:r>
          </w:p>
        </w:tc>
        <w:tc>
          <w:tcPr>
            <w:tcW w:w="5256" w:type="dxa"/>
            <w:vAlign w:val="center"/>
          </w:tcPr>
          <w:p w14:paraId="3A18631E" w14:textId="77777777" w:rsidR="00C63C33" w:rsidRDefault="00000000">
            <w:r>
              <w:rPr>
                <w:sz w:val="15"/>
              </w:rPr>
              <w:t>Institution Details table and its Access Control rules</w:t>
            </w:r>
          </w:p>
        </w:tc>
      </w:tr>
      <w:tr w:rsidR="00C63C33" w14:paraId="7975C291" w14:textId="77777777">
        <w:trPr>
          <w:jc w:val="center"/>
        </w:trPr>
        <w:tc>
          <w:tcPr>
            <w:tcW w:w="5256" w:type="dxa"/>
            <w:shd w:val="clear" w:color="auto" w:fill="F4F4F4"/>
            <w:vAlign w:val="center"/>
          </w:tcPr>
          <w:p w14:paraId="7B396011" w14:textId="77777777" w:rsidR="00C63C33" w:rsidRDefault="00000000">
            <w:r>
              <w:rPr>
                <w:b/>
                <w:sz w:val="15"/>
              </w:rPr>
              <w:t>Test Environment</w:t>
            </w:r>
          </w:p>
        </w:tc>
        <w:tc>
          <w:tcPr>
            <w:tcW w:w="5256" w:type="dxa"/>
            <w:vAlign w:val="center"/>
          </w:tcPr>
          <w:p w14:paraId="632765B5" w14:textId="77777777" w:rsidR="00C63C33" w:rsidRDefault="00000000">
            <w:r>
              <w:rPr>
                <w:sz w:val="15"/>
              </w:rPr>
              <w:t>ServiceNow Administrator instance</w:t>
            </w:r>
          </w:p>
        </w:tc>
      </w:tr>
      <w:tr w:rsidR="00C63C33" w14:paraId="7D725131" w14:textId="77777777">
        <w:trPr>
          <w:jc w:val="center"/>
        </w:trPr>
        <w:tc>
          <w:tcPr>
            <w:tcW w:w="5256" w:type="dxa"/>
            <w:shd w:val="clear" w:color="auto" w:fill="F4F4F4"/>
            <w:vAlign w:val="center"/>
          </w:tcPr>
          <w:p w14:paraId="35B63182" w14:textId="77777777" w:rsidR="00C63C33" w:rsidRDefault="00000000">
            <w:r>
              <w:rPr>
                <w:b/>
                <w:sz w:val="15"/>
              </w:rPr>
              <w:t>Test Date</w:t>
            </w:r>
          </w:p>
        </w:tc>
        <w:tc>
          <w:tcPr>
            <w:tcW w:w="5256" w:type="dxa"/>
            <w:vAlign w:val="center"/>
          </w:tcPr>
          <w:p w14:paraId="29961362" w14:textId="77777777" w:rsidR="00C63C33" w:rsidRDefault="00000000">
            <w:r>
              <w:rPr>
                <w:sz w:val="15"/>
              </w:rPr>
              <w:t>02 October 2026</w:t>
            </w:r>
          </w:p>
        </w:tc>
      </w:tr>
    </w:tbl>
    <w:p w14:paraId="25A1C6A7" w14:textId="77777777" w:rsidR="00C63C33" w:rsidRDefault="00000000">
      <w:pPr>
        <w:spacing w:before="100" w:after="60"/>
      </w:pPr>
      <w:r>
        <w:rPr>
          <w:b/>
          <w:sz w:val="21"/>
        </w:rPr>
        <w:t>Step 2: Test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C63C33" w14:paraId="4A63DBA6" w14:textId="77777777">
        <w:trPr>
          <w:jc w:val="center"/>
        </w:trPr>
        <w:tc>
          <w:tcPr>
            <w:tcW w:w="2102" w:type="dxa"/>
            <w:shd w:val="clear" w:color="auto" w:fill="EDEDED"/>
            <w:vAlign w:val="center"/>
          </w:tcPr>
          <w:p w14:paraId="4A4EC644" w14:textId="77777777" w:rsidR="00C63C33" w:rsidRDefault="00000000">
            <w:r>
              <w:rPr>
                <w:b/>
                <w:sz w:val="14"/>
              </w:rPr>
              <w:t>S.No</w:t>
            </w:r>
          </w:p>
        </w:tc>
        <w:tc>
          <w:tcPr>
            <w:tcW w:w="2102" w:type="dxa"/>
            <w:shd w:val="clear" w:color="auto" w:fill="EDEDED"/>
            <w:vAlign w:val="center"/>
          </w:tcPr>
          <w:p w14:paraId="4B18F120" w14:textId="77777777" w:rsidR="00C63C33" w:rsidRDefault="00000000">
            <w:r>
              <w:rPr>
                <w:b/>
                <w:sz w:val="14"/>
              </w:rPr>
              <w:t>Test Scenario / Description</w:t>
            </w:r>
          </w:p>
        </w:tc>
        <w:tc>
          <w:tcPr>
            <w:tcW w:w="2102" w:type="dxa"/>
            <w:shd w:val="clear" w:color="auto" w:fill="EDEDED"/>
            <w:vAlign w:val="center"/>
          </w:tcPr>
          <w:p w14:paraId="16E72AF9" w14:textId="77777777" w:rsidR="00C63C33" w:rsidRDefault="00000000">
            <w:r>
              <w:rPr>
                <w:b/>
                <w:sz w:val="14"/>
              </w:rPr>
              <w:t>No. of Virtual Users</w:t>
            </w:r>
          </w:p>
        </w:tc>
        <w:tc>
          <w:tcPr>
            <w:tcW w:w="2102" w:type="dxa"/>
            <w:shd w:val="clear" w:color="auto" w:fill="EDEDED"/>
            <w:vAlign w:val="center"/>
          </w:tcPr>
          <w:p w14:paraId="3D685DD6" w14:textId="77777777" w:rsidR="00C63C33" w:rsidRDefault="00000000">
            <w:r>
              <w:rPr>
                <w:b/>
                <w:sz w:val="14"/>
              </w:rPr>
              <w:t>Duration</w:t>
            </w:r>
          </w:p>
        </w:tc>
        <w:tc>
          <w:tcPr>
            <w:tcW w:w="2102" w:type="dxa"/>
            <w:shd w:val="clear" w:color="auto" w:fill="EDEDED"/>
            <w:vAlign w:val="center"/>
          </w:tcPr>
          <w:p w14:paraId="67E4AA3D" w14:textId="77777777" w:rsidR="00C63C33" w:rsidRDefault="00000000">
            <w:r>
              <w:rPr>
                <w:b/>
                <w:sz w:val="14"/>
              </w:rPr>
              <w:t>Expected Outcome</w:t>
            </w:r>
          </w:p>
        </w:tc>
      </w:tr>
      <w:tr w:rsidR="00C63C33" w14:paraId="2B1261A6" w14:textId="77777777">
        <w:trPr>
          <w:jc w:val="center"/>
        </w:trPr>
        <w:tc>
          <w:tcPr>
            <w:tcW w:w="2102" w:type="dxa"/>
            <w:vAlign w:val="center"/>
          </w:tcPr>
          <w:p w14:paraId="73EE41F3" w14:textId="77777777" w:rsidR="00C63C33" w:rsidRDefault="00000000">
            <w:r>
              <w:rPr>
                <w:b/>
                <w:sz w:val="13"/>
              </w:rPr>
              <w:t>1</w:t>
            </w:r>
          </w:p>
        </w:tc>
        <w:tc>
          <w:tcPr>
            <w:tcW w:w="2102" w:type="dxa"/>
            <w:vAlign w:val="center"/>
          </w:tcPr>
          <w:p w14:paraId="1664EE88" w14:textId="77777777" w:rsidR="00C63C33" w:rsidRDefault="00000000">
            <w:r>
              <w:rPr>
                <w:sz w:val="13"/>
              </w:rPr>
              <w:t>Validate that the Institution Details table has the intended ACL configuration.</w:t>
            </w:r>
          </w:p>
        </w:tc>
        <w:tc>
          <w:tcPr>
            <w:tcW w:w="2102" w:type="dxa"/>
            <w:vAlign w:val="center"/>
          </w:tcPr>
          <w:p w14:paraId="391F9692" w14:textId="77777777" w:rsidR="00C63C33" w:rsidRDefault="00000000">
            <w:r>
              <w:rPr>
                <w:sz w:val="13"/>
              </w:rPr>
              <w:t>N/A</w:t>
            </w:r>
          </w:p>
        </w:tc>
        <w:tc>
          <w:tcPr>
            <w:tcW w:w="2102" w:type="dxa"/>
            <w:vAlign w:val="center"/>
          </w:tcPr>
          <w:p w14:paraId="0BE03D9A" w14:textId="77777777" w:rsidR="00C63C33" w:rsidRDefault="00000000">
            <w:r>
              <w:rPr>
                <w:sz w:val="13"/>
              </w:rPr>
              <w:t>N/A</w:t>
            </w:r>
          </w:p>
        </w:tc>
        <w:tc>
          <w:tcPr>
            <w:tcW w:w="2102" w:type="dxa"/>
            <w:vAlign w:val="center"/>
          </w:tcPr>
          <w:p w14:paraId="34A7F943" w14:textId="77777777" w:rsidR="00C63C33" w:rsidRDefault="00000000">
            <w:r>
              <w:rPr>
                <w:sz w:val="13"/>
              </w:rPr>
              <w:t>Only authorized access rules are applied.</w:t>
            </w:r>
          </w:p>
        </w:tc>
      </w:tr>
      <w:tr w:rsidR="00C63C33" w14:paraId="20BA8F99" w14:textId="77777777">
        <w:trPr>
          <w:jc w:val="center"/>
        </w:trPr>
        <w:tc>
          <w:tcPr>
            <w:tcW w:w="2102" w:type="dxa"/>
            <w:vAlign w:val="center"/>
          </w:tcPr>
          <w:p w14:paraId="7B38DCC4" w14:textId="77777777" w:rsidR="00C63C33" w:rsidRDefault="00000000">
            <w:r>
              <w:rPr>
                <w:b/>
                <w:sz w:val="13"/>
              </w:rPr>
              <w:t>2</w:t>
            </w:r>
          </w:p>
        </w:tc>
        <w:tc>
          <w:tcPr>
            <w:tcW w:w="2102" w:type="dxa"/>
            <w:vAlign w:val="center"/>
          </w:tcPr>
          <w:p w14:paraId="4F7A45A3" w14:textId="77777777" w:rsidR="00C63C33" w:rsidRDefault="00000000">
            <w:r>
              <w:rPr>
                <w:sz w:val="13"/>
              </w:rPr>
              <w:t>Verify the ACL required-role configuration for the protected resource.</w:t>
            </w:r>
          </w:p>
        </w:tc>
        <w:tc>
          <w:tcPr>
            <w:tcW w:w="2102" w:type="dxa"/>
            <w:vAlign w:val="center"/>
          </w:tcPr>
          <w:p w14:paraId="20CE5090" w14:textId="77777777" w:rsidR="00C63C33" w:rsidRDefault="00000000">
            <w:r>
              <w:rPr>
                <w:sz w:val="13"/>
              </w:rPr>
              <w:t>N/A</w:t>
            </w:r>
          </w:p>
        </w:tc>
        <w:tc>
          <w:tcPr>
            <w:tcW w:w="2102" w:type="dxa"/>
            <w:vAlign w:val="center"/>
          </w:tcPr>
          <w:p w14:paraId="25F56FB1" w14:textId="77777777" w:rsidR="00C63C33" w:rsidRDefault="00000000">
            <w:r>
              <w:rPr>
                <w:sz w:val="13"/>
              </w:rPr>
              <w:t>N/A</w:t>
            </w:r>
          </w:p>
        </w:tc>
        <w:tc>
          <w:tcPr>
            <w:tcW w:w="2102" w:type="dxa"/>
            <w:vAlign w:val="center"/>
          </w:tcPr>
          <w:p w14:paraId="53CAA8CC" w14:textId="77777777" w:rsidR="00C63C33" w:rsidRDefault="00000000">
            <w:r>
              <w:rPr>
                <w:sz w:val="13"/>
              </w:rPr>
              <w:t>Users without the required role are denied access.</w:t>
            </w:r>
          </w:p>
        </w:tc>
      </w:tr>
      <w:tr w:rsidR="00C63C33" w14:paraId="2665C3F9" w14:textId="77777777">
        <w:trPr>
          <w:jc w:val="center"/>
        </w:trPr>
        <w:tc>
          <w:tcPr>
            <w:tcW w:w="2102" w:type="dxa"/>
            <w:vAlign w:val="center"/>
          </w:tcPr>
          <w:p w14:paraId="3023B33B" w14:textId="77777777" w:rsidR="00C63C33" w:rsidRDefault="00000000">
            <w:r>
              <w:rPr>
                <w:b/>
                <w:sz w:val="13"/>
              </w:rPr>
              <w:t>3</w:t>
            </w:r>
          </w:p>
        </w:tc>
        <w:tc>
          <w:tcPr>
            <w:tcW w:w="2102" w:type="dxa"/>
            <w:vAlign w:val="center"/>
          </w:tcPr>
          <w:p w14:paraId="649F9F52" w14:textId="77777777" w:rsidR="00C63C33" w:rsidRDefault="00000000">
            <w:r>
              <w:rPr>
                <w:sz w:val="13"/>
              </w:rPr>
              <w:t>Verify field-value/branch-based condition and advanced scripted condition.</w:t>
            </w:r>
          </w:p>
        </w:tc>
        <w:tc>
          <w:tcPr>
            <w:tcW w:w="2102" w:type="dxa"/>
            <w:vAlign w:val="center"/>
          </w:tcPr>
          <w:p w14:paraId="5AAFF22A" w14:textId="77777777" w:rsidR="00C63C33" w:rsidRDefault="00000000">
            <w:r>
              <w:rPr>
                <w:sz w:val="13"/>
              </w:rPr>
              <w:t>N/A</w:t>
            </w:r>
          </w:p>
        </w:tc>
        <w:tc>
          <w:tcPr>
            <w:tcW w:w="2102" w:type="dxa"/>
            <w:vAlign w:val="center"/>
          </w:tcPr>
          <w:p w14:paraId="2AEA2C3F" w14:textId="77777777" w:rsidR="00C63C33" w:rsidRDefault="00000000">
            <w:r>
              <w:rPr>
                <w:sz w:val="13"/>
              </w:rPr>
              <w:t>N/A</w:t>
            </w:r>
          </w:p>
        </w:tc>
        <w:tc>
          <w:tcPr>
            <w:tcW w:w="2102" w:type="dxa"/>
            <w:vAlign w:val="center"/>
          </w:tcPr>
          <w:p w14:paraId="74B03171" w14:textId="77777777" w:rsidR="00C63C33" w:rsidRDefault="00000000">
            <w:r>
              <w:rPr>
                <w:sz w:val="13"/>
              </w:rPr>
              <w:t>Access is evaluated according to the configured condition/script.</w:t>
            </w:r>
          </w:p>
        </w:tc>
      </w:tr>
      <w:tr w:rsidR="00C63C33" w14:paraId="44A21051" w14:textId="77777777">
        <w:trPr>
          <w:jc w:val="center"/>
        </w:trPr>
        <w:tc>
          <w:tcPr>
            <w:tcW w:w="2102" w:type="dxa"/>
            <w:vAlign w:val="center"/>
          </w:tcPr>
          <w:p w14:paraId="291BEE1E" w14:textId="77777777" w:rsidR="00C63C33" w:rsidRDefault="00000000">
            <w:r>
              <w:rPr>
                <w:b/>
                <w:sz w:val="13"/>
              </w:rPr>
              <w:t>4</w:t>
            </w:r>
          </w:p>
        </w:tc>
        <w:tc>
          <w:tcPr>
            <w:tcW w:w="2102" w:type="dxa"/>
            <w:vAlign w:val="center"/>
          </w:tcPr>
          <w:p w14:paraId="2F8AB364" w14:textId="77777777" w:rsidR="00C63C33" w:rsidRDefault="00000000">
            <w:r>
              <w:rPr>
                <w:sz w:val="13"/>
              </w:rPr>
              <w:t>Use ServiceNow security-rule verification to validate the configured ACL.</w:t>
            </w:r>
          </w:p>
        </w:tc>
        <w:tc>
          <w:tcPr>
            <w:tcW w:w="2102" w:type="dxa"/>
            <w:vAlign w:val="center"/>
          </w:tcPr>
          <w:p w14:paraId="7710C988" w14:textId="77777777" w:rsidR="00C63C33" w:rsidRDefault="00000000">
            <w:r>
              <w:rPr>
                <w:sz w:val="13"/>
              </w:rPr>
              <w:t>N/A</w:t>
            </w:r>
          </w:p>
        </w:tc>
        <w:tc>
          <w:tcPr>
            <w:tcW w:w="2102" w:type="dxa"/>
            <w:vAlign w:val="center"/>
          </w:tcPr>
          <w:p w14:paraId="5A106E2D" w14:textId="77777777" w:rsidR="00C63C33" w:rsidRDefault="00000000">
            <w:r>
              <w:rPr>
                <w:sz w:val="13"/>
              </w:rPr>
              <w:t>N/A</w:t>
            </w:r>
          </w:p>
        </w:tc>
        <w:tc>
          <w:tcPr>
            <w:tcW w:w="2102" w:type="dxa"/>
            <w:vAlign w:val="center"/>
          </w:tcPr>
          <w:p w14:paraId="435F9348" w14:textId="77777777" w:rsidR="00C63C33" w:rsidRDefault="00000000">
            <w:r>
              <w:rPr>
                <w:sz w:val="13"/>
              </w:rPr>
              <w:t>The configured ACL is recognized and evaluated by ServiceNow.</w:t>
            </w:r>
          </w:p>
        </w:tc>
      </w:tr>
    </w:tbl>
    <w:p w14:paraId="1858C121" w14:textId="77777777" w:rsidR="00C63C33" w:rsidRDefault="00000000">
      <w:r>
        <w:br w:type="page"/>
      </w:r>
    </w:p>
    <w:p w14:paraId="1FF5D054" w14:textId="77777777" w:rsidR="00C63C33" w:rsidRDefault="00000000">
      <w:pPr>
        <w:spacing w:before="100" w:after="60"/>
      </w:pPr>
      <w:r>
        <w:rPr>
          <w:b/>
          <w:sz w:val="21"/>
        </w:rPr>
        <w:lastRenderedPageBreak/>
        <w:t>Step 3: Performance Test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C63C33" w14:paraId="5C3C2125" w14:textId="77777777">
        <w:trPr>
          <w:jc w:val="center"/>
        </w:trPr>
        <w:tc>
          <w:tcPr>
            <w:tcW w:w="1752" w:type="dxa"/>
            <w:shd w:val="clear" w:color="auto" w:fill="EDEDED"/>
            <w:vAlign w:val="center"/>
          </w:tcPr>
          <w:p w14:paraId="3445E8FA" w14:textId="77777777" w:rsidR="00C63C33" w:rsidRDefault="00000000">
            <w:r>
              <w:rPr>
                <w:b/>
                <w:sz w:val="14"/>
              </w:rPr>
              <w:t>S.No</w:t>
            </w:r>
          </w:p>
        </w:tc>
        <w:tc>
          <w:tcPr>
            <w:tcW w:w="1752" w:type="dxa"/>
            <w:shd w:val="clear" w:color="auto" w:fill="EDEDED"/>
            <w:vAlign w:val="center"/>
          </w:tcPr>
          <w:p w14:paraId="79079D14" w14:textId="77777777" w:rsidR="00C63C33" w:rsidRDefault="00000000">
            <w:r>
              <w:rPr>
                <w:b/>
                <w:sz w:val="14"/>
              </w:rPr>
              <w:t>Metric</w:t>
            </w:r>
          </w:p>
        </w:tc>
        <w:tc>
          <w:tcPr>
            <w:tcW w:w="1752" w:type="dxa"/>
            <w:shd w:val="clear" w:color="auto" w:fill="EDEDED"/>
            <w:vAlign w:val="center"/>
          </w:tcPr>
          <w:p w14:paraId="3421F570" w14:textId="77777777" w:rsidR="00C63C33" w:rsidRDefault="00000000">
            <w:r>
              <w:rPr>
                <w:b/>
                <w:sz w:val="14"/>
              </w:rPr>
              <w:t>Target Value</w:t>
            </w:r>
          </w:p>
        </w:tc>
        <w:tc>
          <w:tcPr>
            <w:tcW w:w="1752" w:type="dxa"/>
            <w:shd w:val="clear" w:color="auto" w:fill="EDEDED"/>
            <w:vAlign w:val="center"/>
          </w:tcPr>
          <w:p w14:paraId="15D19631" w14:textId="77777777" w:rsidR="00C63C33" w:rsidRDefault="00000000">
            <w:r>
              <w:rPr>
                <w:b/>
                <w:sz w:val="14"/>
              </w:rPr>
              <w:t>Actual Value</w:t>
            </w:r>
          </w:p>
        </w:tc>
        <w:tc>
          <w:tcPr>
            <w:tcW w:w="1752" w:type="dxa"/>
            <w:shd w:val="clear" w:color="auto" w:fill="EDEDED"/>
            <w:vAlign w:val="center"/>
          </w:tcPr>
          <w:p w14:paraId="247B9ABD" w14:textId="77777777" w:rsidR="00C63C33" w:rsidRDefault="00000000">
            <w:r>
              <w:rPr>
                <w:b/>
                <w:sz w:val="14"/>
              </w:rPr>
              <w:t>Status</w:t>
            </w:r>
          </w:p>
        </w:tc>
        <w:tc>
          <w:tcPr>
            <w:tcW w:w="1752" w:type="dxa"/>
            <w:shd w:val="clear" w:color="auto" w:fill="EDEDED"/>
            <w:vAlign w:val="center"/>
          </w:tcPr>
          <w:p w14:paraId="34EBFC55" w14:textId="77777777" w:rsidR="00C63C33" w:rsidRDefault="00000000">
            <w:r>
              <w:rPr>
                <w:b/>
                <w:sz w:val="14"/>
              </w:rPr>
              <w:t>Remarks</w:t>
            </w:r>
          </w:p>
        </w:tc>
      </w:tr>
      <w:tr w:rsidR="00C63C33" w14:paraId="254C9F1E" w14:textId="77777777">
        <w:trPr>
          <w:jc w:val="center"/>
        </w:trPr>
        <w:tc>
          <w:tcPr>
            <w:tcW w:w="1752" w:type="dxa"/>
            <w:vAlign w:val="center"/>
          </w:tcPr>
          <w:p w14:paraId="09D0613C" w14:textId="77777777" w:rsidR="00C63C33" w:rsidRDefault="00000000">
            <w:r>
              <w:rPr>
                <w:b/>
                <w:sz w:val="12"/>
              </w:rPr>
              <w:t>1</w:t>
            </w:r>
          </w:p>
        </w:tc>
        <w:tc>
          <w:tcPr>
            <w:tcW w:w="1752" w:type="dxa"/>
            <w:vAlign w:val="center"/>
          </w:tcPr>
          <w:p w14:paraId="1A2EF7A4" w14:textId="77777777" w:rsidR="00C63C33" w:rsidRDefault="00000000">
            <w:r>
              <w:rPr>
                <w:sz w:val="12"/>
              </w:rPr>
              <w:t>Response Time (Avg)</w:t>
            </w:r>
          </w:p>
        </w:tc>
        <w:tc>
          <w:tcPr>
            <w:tcW w:w="1752" w:type="dxa"/>
            <w:vAlign w:val="center"/>
          </w:tcPr>
          <w:p w14:paraId="16DF14F0" w14:textId="77777777" w:rsidR="00C63C33" w:rsidRDefault="00000000">
            <w:r>
              <w:rPr>
                <w:sz w:val="12"/>
              </w:rPr>
              <w:t>Not defined</w:t>
            </w:r>
          </w:p>
        </w:tc>
        <w:tc>
          <w:tcPr>
            <w:tcW w:w="1752" w:type="dxa"/>
            <w:vAlign w:val="center"/>
          </w:tcPr>
          <w:p w14:paraId="0733042C" w14:textId="77777777" w:rsidR="00C63C33" w:rsidRDefault="00000000">
            <w:r>
              <w:rPr>
                <w:sz w:val="12"/>
              </w:rPr>
              <w:t>Not measured</w:t>
            </w:r>
          </w:p>
        </w:tc>
        <w:tc>
          <w:tcPr>
            <w:tcW w:w="1752" w:type="dxa"/>
            <w:vAlign w:val="center"/>
          </w:tcPr>
          <w:p w14:paraId="4B33BC50" w14:textId="77777777" w:rsidR="00C63C33" w:rsidRDefault="00000000">
            <w:r>
              <w:rPr>
                <w:sz w:val="12"/>
              </w:rPr>
              <w:t>N/A</w:t>
            </w:r>
          </w:p>
        </w:tc>
        <w:tc>
          <w:tcPr>
            <w:tcW w:w="1752" w:type="dxa"/>
            <w:vAlign w:val="center"/>
          </w:tcPr>
          <w:p w14:paraId="1ACC28F9" w14:textId="77777777" w:rsidR="00C63C33" w:rsidRDefault="00000000">
            <w:r>
              <w:rPr>
                <w:sz w:val="12"/>
              </w:rPr>
              <w:t>No load-testing tool evidence was supplied.</w:t>
            </w:r>
          </w:p>
        </w:tc>
      </w:tr>
      <w:tr w:rsidR="00C63C33" w14:paraId="56935553" w14:textId="77777777">
        <w:trPr>
          <w:jc w:val="center"/>
        </w:trPr>
        <w:tc>
          <w:tcPr>
            <w:tcW w:w="1752" w:type="dxa"/>
            <w:vAlign w:val="center"/>
          </w:tcPr>
          <w:p w14:paraId="07810064" w14:textId="77777777" w:rsidR="00C63C33" w:rsidRDefault="00000000">
            <w:r>
              <w:rPr>
                <w:b/>
                <w:sz w:val="12"/>
              </w:rPr>
              <w:t>2</w:t>
            </w:r>
          </w:p>
        </w:tc>
        <w:tc>
          <w:tcPr>
            <w:tcW w:w="1752" w:type="dxa"/>
            <w:vAlign w:val="center"/>
          </w:tcPr>
          <w:p w14:paraId="7AF8C288" w14:textId="77777777" w:rsidR="00C63C33" w:rsidRDefault="00000000">
            <w:r>
              <w:rPr>
                <w:sz w:val="12"/>
              </w:rPr>
              <w:t>Response Time (Max)</w:t>
            </w:r>
          </w:p>
        </w:tc>
        <w:tc>
          <w:tcPr>
            <w:tcW w:w="1752" w:type="dxa"/>
            <w:vAlign w:val="center"/>
          </w:tcPr>
          <w:p w14:paraId="344BE32D" w14:textId="77777777" w:rsidR="00C63C33" w:rsidRDefault="00000000">
            <w:r>
              <w:rPr>
                <w:sz w:val="12"/>
              </w:rPr>
              <w:t>Not defined</w:t>
            </w:r>
          </w:p>
        </w:tc>
        <w:tc>
          <w:tcPr>
            <w:tcW w:w="1752" w:type="dxa"/>
            <w:vAlign w:val="center"/>
          </w:tcPr>
          <w:p w14:paraId="5E571448" w14:textId="77777777" w:rsidR="00C63C33" w:rsidRDefault="00000000">
            <w:r>
              <w:rPr>
                <w:sz w:val="12"/>
              </w:rPr>
              <w:t>Not measured</w:t>
            </w:r>
          </w:p>
        </w:tc>
        <w:tc>
          <w:tcPr>
            <w:tcW w:w="1752" w:type="dxa"/>
            <w:vAlign w:val="center"/>
          </w:tcPr>
          <w:p w14:paraId="4DB1ED51" w14:textId="77777777" w:rsidR="00C63C33" w:rsidRDefault="00000000">
            <w:r>
              <w:rPr>
                <w:sz w:val="12"/>
              </w:rPr>
              <w:t>N/A</w:t>
            </w:r>
          </w:p>
        </w:tc>
        <w:tc>
          <w:tcPr>
            <w:tcW w:w="1752" w:type="dxa"/>
            <w:vAlign w:val="center"/>
          </w:tcPr>
          <w:p w14:paraId="3DEA0A20" w14:textId="77777777" w:rsidR="00C63C33" w:rsidRDefault="00000000">
            <w:r>
              <w:rPr>
                <w:sz w:val="12"/>
              </w:rPr>
              <w:t>No load-testing tool evidence was supplied.</w:t>
            </w:r>
          </w:p>
        </w:tc>
      </w:tr>
      <w:tr w:rsidR="00C63C33" w14:paraId="59B53C76" w14:textId="77777777">
        <w:trPr>
          <w:jc w:val="center"/>
        </w:trPr>
        <w:tc>
          <w:tcPr>
            <w:tcW w:w="1752" w:type="dxa"/>
            <w:vAlign w:val="center"/>
          </w:tcPr>
          <w:p w14:paraId="6D3D39F9" w14:textId="77777777" w:rsidR="00C63C33" w:rsidRDefault="00000000">
            <w:r>
              <w:rPr>
                <w:b/>
                <w:sz w:val="12"/>
              </w:rPr>
              <w:t>3</w:t>
            </w:r>
          </w:p>
        </w:tc>
        <w:tc>
          <w:tcPr>
            <w:tcW w:w="1752" w:type="dxa"/>
            <w:vAlign w:val="center"/>
          </w:tcPr>
          <w:p w14:paraId="60E60A14" w14:textId="77777777" w:rsidR="00C63C33" w:rsidRDefault="00000000">
            <w:r>
              <w:rPr>
                <w:sz w:val="12"/>
              </w:rPr>
              <w:t>Throughput (Req/sec)</w:t>
            </w:r>
          </w:p>
        </w:tc>
        <w:tc>
          <w:tcPr>
            <w:tcW w:w="1752" w:type="dxa"/>
            <w:vAlign w:val="center"/>
          </w:tcPr>
          <w:p w14:paraId="741D8E95" w14:textId="77777777" w:rsidR="00C63C33" w:rsidRDefault="00000000">
            <w:r>
              <w:rPr>
                <w:sz w:val="12"/>
              </w:rPr>
              <w:t>Not defined</w:t>
            </w:r>
          </w:p>
        </w:tc>
        <w:tc>
          <w:tcPr>
            <w:tcW w:w="1752" w:type="dxa"/>
            <w:vAlign w:val="center"/>
          </w:tcPr>
          <w:p w14:paraId="2CF3EADB" w14:textId="77777777" w:rsidR="00C63C33" w:rsidRDefault="00000000">
            <w:r>
              <w:rPr>
                <w:sz w:val="12"/>
              </w:rPr>
              <w:t>Not measured</w:t>
            </w:r>
          </w:p>
        </w:tc>
        <w:tc>
          <w:tcPr>
            <w:tcW w:w="1752" w:type="dxa"/>
            <w:vAlign w:val="center"/>
          </w:tcPr>
          <w:p w14:paraId="2485AFCC" w14:textId="77777777" w:rsidR="00C63C33" w:rsidRDefault="00000000">
            <w:r>
              <w:rPr>
                <w:sz w:val="12"/>
              </w:rPr>
              <w:t>N/A</w:t>
            </w:r>
          </w:p>
        </w:tc>
        <w:tc>
          <w:tcPr>
            <w:tcW w:w="1752" w:type="dxa"/>
            <w:vAlign w:val="center"/>
          </w:tcPr>
          <w:p w14:paraId="37B5EF97" w14:textId="77777777" w:rsidR="00C63C33" w:rsidRDefault="00000000">
            <w:r>
              <w:rPr>
                <w:sz w:val="12"/>
              </w:rPr>
              <w:t>ACL validation was functional/security focused.</w:t>
            </w:r>
          </w:p>
        </w:tc>
      </w:tr>
      <w:tr w:rsidR="00C63C33" w14:paraId="1A4CBF1A" w14:textId="77777777">
        <w:trPr>
          <w:jc w:val="center"/>
        </w:trPr>
        <w:tc>
          <w:tcPr>
            <w:tcW w:w="1752" w:type="dxa"/>
            <w:vAlign w:val="center"/>
          </w:tcPr>
          <w:p w14:paraId="18DD5515" w14:textId="77777777" w:rsidR="00C63C33" w:rsidRDefault="00000000">
            <w:r>
              <w:rPr>
                <w:b/>
                <w:sz w:val="12"/>
              </w:rPr>
              <w:t>4</w:t>
            </w:r>
          </w:p>
        </w:tc>
        <w:tc>
          <w:tcPr>
            <w:tcW w:w="1752" w:type="dxa"/>
            <w:vAlign w:val="center"/>
          </w:tcPr>
          <w:p w14:paraId="7E15D4C7" w14:textId="77777777" w:rsidR="00C63C33" w:rsidRDefault="00000000">
            <w:r>
              <w:rPr>
                <w:sz w:val="12"/>
              </w:rPr>
              <w:t>Error Rate</w:t>
            </w:r>
          </w:p>
        </w:tc>
        <w:tc>
          <w:tcPr>
            <w:tcW w:w="1752" w:type="dxa"/>
            <w:vAlign w:val="center"/>
          </w:tcPr>
          <w:p w14:paraId="2690C171" w14:textId="77777777" w:rsidR="00C63C33" w:rsidRDefault="00000000">
            <w:r>
              <w:rPr>
                <w:sz w:val="12"/>
              </w:rPr>
              <w:t>Not defined</w:t>
            </w:r>
          </w:p>
        </w:tc>
        <w:tc>
          <w:tcPr>
            <w:tcW w:w="1752" w:type="dxa"/>
            <w:vAlign w:val="center"/>
          </w:tcPr>
          <w:p w14:paraId="1A59DC4D" w14:textId="77777777" w:rsidR="00C63C33" w:rsidRDefault="00000000">
            <w:r>
              <w:rPr>
                <w:sz w:val="12"/>
              </w:rPr>
              <w:t>Not measured</w:t>
            </w:r>
          </w:p>
        </w:tc>
        <w:tc>
          <w:tcPr>
            <w:tcW w:w="1752" w:type="dxa"/>
            <w:vAlign w:val="center"/>
          </w:tcPr>
          <w:p w14:paraId="04653E0F" w14:textId="77777777" w:rsidR="00C63C33" w:rsidRDefault="00000000">
            <w:r>
              <w:rPr>
                <w:sz w:val="12"/>
              </w:rPr>
              <w:t>N/A</w:t>
            </w:r>
          </w:p>
        </w:tc>
        <w:tc>
          <w:tcPr>
            <w:tcW w:w="1752" w:type="dxa"/>
            <w:vAlign w:val="center"/>
          </w:tcPr>
          <w:p w14:paraId="3B0A6EE3" w14:textId="77777777" w:rsidR="00C63C33" w:rsidRDefault="00000000">
            <w:r>
              <w:rPr>
                <w:sz w:val="12"/>
              </w:rPr>
              <w:t>No load-test error-rate report was supplied.</w:t>
            </w:r>
          </w:p>
        </w:tc>
      </w:tr>
      <w:tr w:rsidR="00C63C33" w14:paraId="626D8090" w14:textId="77777777">
        <w:trPr>
          <w:jc w:val="center"/>
        </w:trPr>
        <w:tc>
          <w:tcPr>
            <w:tcW w:w="1752" w:type="dxa"/>
            <w:vAlign w:val="center"/>
          </w:tcPr>
          <w:p w14:paraId="0D4C0A9C" w14:textId="77777777" w:rsidR="00C63C33" w:rsidRDefault="00000000">
            <w:r>
              <w:rPr>
                <w:b/>
                <w:sz w:val="12"/>
              </w:rPr>
              <w:t>5</w:t>
            </w:r>
          </w:p>
        </w:tc>
        <w:tc>
          <w:tcPr>
            <w:tcW w:w="1752" w:type="dxa"/>
            <w:vAlign w:val="center"/>
          </w:tcPr>
          <w:p w14:paraId="393FC50F" w14:textId="77777777" w:rsidR="00C63C33" w:rsidRDefault="00000000">
            <w:r>
              <w:rPr>
                <w:sz w:val="12"/>
              </w:rPr>
              <w:t>CPU Utilization</w:t>
            </w:r>
          </w:p>
        </w:tc>
        <w:tc>
          <w:tcPr>
            <w:tcW w:w="1752" w:type="dxa"/>
            <w:vAlign w:val="center"/>
          </w:tcPr>
          <w:p w14:paraId="5E77A7BD" w14:textId="77777777" w:rsidR="00C63C33" w:rsidRDefault="00000000">
            <w:r>
              <w:rPr>
                <w:sz w:val="12"/>
              </w:rPr>
              <w:t>Not defined</w:t>
            </w:r>
          </w:p>
        </w:tc>
        <w:tc>
          <w:tcPr>
            <w:tcW w:w="1752" w:type="dxa"/>
            <w:vAlign w:val="center"/>
          </w:tcPr>
          <w:p w14:paraId="2F6AEEF4" w14:textId="77777777" w:rsidR="00C63C33" w:rsidRDefault="00000000">
            <w:r>
              <w:rPr>
                <w:sz w:val="12"/>
              </w:rPr>
              <w:t>Not measured</w:t>
            </w:r>
          </w:p>
        </w:tc>
        <w:tc>
          <w:tcPr>
            <w:tcW w:w="1752" w:type="dxa"/>
            <w:vAlign w:val="center"/>
          </w:tcPr>
          <w:p w14:paraId="345DD2B2" w14:textId="77777777" w:rsidR="00C63C33" w:rsidRDefault="00000000">
            <w:r>
              <w:rPr>
                <w:sz w:val="12"/>
              </w:rPr>
              <w:t>N/A</w:t>
            </w:r>
          </w:p>
        </w:tc>
        <w:tc>
          <w:tcPr>
            <w:tcW w:w="1752" w:type="dxa"/>
            <w:vAlign w:val="center"/>
          </w:tcPr>
          <w:p w14:paraId="0E68B828" w14:textId="77777777" w:rsidR="00C63C33" w:rsidRDefault="00000000">
            <w:r>
              <w:rPr>
                <w:sz w:val="12"/>
              </w:rPr>
              <w:t>No infrastructure monitoring evidence was supplied.</w:t>
            </w:r>
          </w:p>
        </w:tc>
      </w:tr>
      <w:tr w:rsidR="00C63C33" w14:paraId="1BCC0143" w14:textId="77777777">
        <w:trPr>
          <w:jc w:val="center"/>
        </w:trPr>
        <w:tc>
          <w:tcPr>
            <w:tcW w:w="1752" w:type="dxa"/>
            <w:vAlign w:val="center"/>
          </w:tcPr>
          <w:p w14:paraId="1DEA10B2" w14:textId="77777777" w:rsidR="00C63C33" w:rsidRDefault="00000000">
            <w:r>
              <w:rPr>
                <w:b/>
                <w:sz w:val="12"/>
              </w:rPr>
              <w:t>6</w:t>
            </w:r>
          </w:p>
        </w:tc>
        <w:tc>
          <w:tcPr>
            <w:tcW w:w="1752" w:type="dxa"/>
            <w:vAlign w:val="center"/>
          </w:tcPr>
          <w:p w14:paraId="378F4439" w14:textId="77777777" w:rsidR="00C63C33" w:rsidRDefault="00000000">
            <w:r>
              <w:rPr>
                <w:sz w:val="12"/>
              </w:rPr>
              <w:t>Memory Utilization</w:t>
            </w:r>
          </w:p>
        </w:tc>
        <w:tc>
          <w:tcPr>
            <w:tcW w:w="1752" w:type="dxa"/>
            <w:vAlign w:val="center"/>
          </w:tcPr>
          <w:p w14:paraId="0E390418" w14:textId="77777777" w:rsidR="00C63C33" w:rsidRDefault="00000000">
            <w:r>
              <w:rPr>
                <w:sz w:val="12"/>
              </w:rPr>
              <w:t>Not defined</w:t>
            </w:r>
          </w:p>
        </w:tc>
        <w:tc>
          <w:tcPr>
            <w:tcW w:w="1752" w:type="dxa"/>
            <w:vAlign w:val="center"/>
          </w:tcPr>
          <w:p w14:paraId="3C5EC7D6" w14:textId="77777777" w:rsidR="00C63C33" w:rsidRDefault="00000000">
            <w:r>
              <w:rPr>
                <w:sz w:val="12"/>
              </w:rPr>
              <w:t>Not measured</w:t>
            </w:r>
          </w:p>
        </w:tc>
        <w:tc>
          <w:tcPr>
            <w:tcW w:w="1752" w:type="dxa"/>
            <w:vAlign w:val="center"/>
          </w:tcPr>
          <w:p w14:paraId="1B2542A6" w14:textId="77777777" w:rsidR="00C63C33" w:rsidRDefault="00000000">
            <w:r>
              <w:rPr>
                <w:sz w:val="12"/>
              </w:rPr>
              <w:t>N/A</w:t>
            </w:r>
          </w:p>
        </w:tc>
        <w:tc>
          <w:tcPr>
            <w:tcW w:w="1752" w:type="dxa"/>
            <w:vAlign w:val="center"/>
          </w:tcPr>
          <w:p w14:paraId="7F7A8EFA" w14:textId="77777777" w:rsidR="00C63C33" w:rsidRDefault="00000000">
            <w:r>
              <w:rPr>
                <w:sz w:val="12"/>
              </w:rPr>
              <w:t>No infrastructure monitoring evidence was supplied.</w:t>
            </w:r>
          </w:p>
        </w:tc>
      </w:tr>
    </w:tbl>
    <w:p w14:paraId="7C59254D" w14:textId="77777777" w:rsidR="00C63C33" w:rsidRDefault="00000000">
      <w:pPr>
        <w:spacing w:before="100" w:after="60"/>
      </w:pPr>
      <w:r>
        <w:rPr>
          <w:b/>
          <w:sz w:val="21"/>
        </w:rPr>
        <w:t>Step 4: Observations &amp;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C63C33" w14:paraId="14E2A5D1" w14:textId="77777777">
        <w:tc>
          <w:tcPr>
            <w:tcW w:w="5256" w:type="dxa"/>
            <w:shd w:val="clear" w:color="auto" w:fill="F4F4F4"/>
            <w:vAlign w:val="center"/>
          </w:tcPr>
          <w:p w14:paraId="02F9037F" w14:textId="77777777" w:rsidR="00C63C33" w:rsidRDefault="00000000">
            <w:r>
              <w:rPr>
                <w:b/>
                <w:sz w:val="15"/>
              </w:rPr>
              <w:t>Key Findings</w:t>
            </w:r>
          </w:p>
        </w:tc>
        <w:tc>
          <w:tcPr>
            <w:tcW w:w="5256" w:type="dxa"/>
            <w:vAlign w:val="center"/>
          </w:tcPr>
          <w:p w14:paraId="2607D0D1" w14:textId="77777777" w:rsidR="00C63C33" w:rsidRDefault="00000000">
            <w:r>
              <w:rPr>
                <w:sz w:val="15"/>
              </w:rPr>
              <w:t>The ServiceNow evidence demonstrates creation/configuration of the Institution Details table and ACL rules. The ACL configuration includes required-role, condition, and advanced scripted-condition areas. ServiceNow security-rule verification screens were also captured.</w:t>
            </w:r>
          </w:p>
        </w:tc>
      </w:tr>
      <w:tr w:rsidR="00C63C33" w14:paraId="4BF13773" w14:textId="77777777">
        <w:tc>
          <w:tcPr>
            <w:tcW w:w="5256" w:type="dxa"/>
            <w:shd w:val="clear" w:color="auto" w:fill="F4F4F4"/>
            <w:vAlign w:val="center"/>
          </w:tcPr>
          <w:p w14:paraId="55FFFCC5" w14:textId="77777777" w:rsidR="00C63C33" w:rsidRDefault="00000000">
            <w:r>
              <w:rPr>
                <w:b/>
                <w:sz w:val="15"/>
              </w:rPr>
              <w:t>Bottlenecks Identified</w:t>
            </w:r>
          </w:p>
        </w:tc>
        <w:tc>
          <w:tcPr>
            <w:tcW w:w="5256" w:type="dxa"/>
            <w:vAlign w:val="center"/>
          </w:tcPr>
          <w:p w14:paraId="5890F419" w14:textId="77777777" w:rsidR="00C63C33" w:rsidRDefault="00000000">
            <w:r>
              <w:rPr>
                <w:sz w:val="15"/>
              </w:rPr>
              <w:t>No performance bottleneck can be established from the submitted evidence because no load or resource-utilization measurements were provided.</w:t>
            </w:r>
          </w:p>
        </w:tc>
      </w:tr>
      <w:tr w:rsidR="00C63C33" w14:paraId="1F3CED69" w14:textId="77777777">
        <w:tc>
          <w:tcPr>
            <w:tcW w:w="5256" w:type="dxa"/>
            <w:shd w:val="clear" w:color="auto" w:fill="F4F4F4"/>
            <w:vAlign w:val="center"/>
          </w:tcPr>
          <w:p w14:paraId="7FE924D8" w14:textId="77777777" w:rsidR="00C63C33" w:rsidRDefault="00000000">
            <w:r>
              <w:rPr>
                <w:b/>
                <w:sz w:val="15"/>
              </w:rPr>
              <w:t>Optimization Steps Taken</w:t>
            </w:r>
          </w:p>
        </w:tc>
        <w:tc>
          <w:tcPr>
            <w:tcW w:w="5256" w:type="dxa"/>
            <w:vAlign w:val="center"/>
          </w:tcPr>
          <w:p w14:paraId="2E376C27" w14:textId="77777777" w:rsidR="00C63C33" w:rsidRDefault="00000000">
            <w:r>
              <w:rPr>
                <w:sz w:val="15"/>
              </w:rPr>
              <w:t>The implementation uses ACL conditions and scripted logic to control access based on record/field context. The security-rule verification feature was used to validate the configured rule.</w:t>
            </w:r>
          </w:p>
        </w:tc>
      </w:tr>
    </w:tbl>
    <w:p w14:paraId="7F6C956E" w14:textId="77777777" w:rsidR="00C63C33" w:rsidRDefault="00000000">
      <w:pPr>
        <w:spacing w:before="100" w:after="60"/>
      </w:pPr>
      <w:r>
        <w:rPr>
          <w:b/>
          <w:sz w:val="21"/>
        </w:rPr>
        <w:t>Step 5: Screenshots / Evidence</w:t>
      </w:r>
    </w:p>
    <w:p w14:paraId="03AD9753" w14:textId="77777777" w:rsidR="00C63C33" w:rsidRDefault="00000000">
      <w:r>
        <w:t>Selected evidence from the team's ServiceNow implementation is shown below. The left panel shows the required role and Branch condition; the right panel shows the scripted access logic and security-rule verification.</w:t>
      </w:r>
    </w:p>
    <w:p w14:paraId="3592F018" w14:textId="77777777" w:rsidR="00C63C33" w:rsidRDefault="00000000">
      <w:pPr>
        <w:jc w:val="center"/>
      </w:pPr>
      <w:r>
        <w:rPr>
          <w:noProof/>
        </w:rPr>
        <w:drawing>
          <wp:inline distT="0" distB="0" distL="0" distR="0" wp14:anchorId="23D83569" wp14:editId="3885C1B4">
            <wp:extent cx="5806440" cy="1545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_now_acl_evidence_composit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4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913F" w14:textId="77777777" w:rsidR="00C63C33" w:rsidRDefault="00000000">
      <w:pPr>
        <w:jc w:val="center"/>
      </w:pPr>
      <w:r>
        <w:rPr>
          <w:i/>
          <w:sz w:val="16"/>
        </w:rPr>
        <w:t>Figure 1. ServiceNow ACL implementation evidence.</w:t>
      </w:r>
    </w:p>
    <w:p w14:paraId="79FE177E" w14:textId="77777777" w:rsidR="00C63C33" w:rsidRDefault="00000000">
      <w:r>
        <w:rPr>
          <w:sz w:val="16"/>
        </w:rPr>
        <w:t>Note: This document follows the supplied Performance Testing template while accurately recording the testing evidence available for the ServiceNow ACL project. No unverified numerical performance results have been inserted.</w:t>
      </w:r>
    </w:p>
    <w:sectPr w:rsidR="00C63C33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593970">
    <w:abstractNumId w:val="8"/>
  </w:num>
  <w:num w:numId="2" w16cid:durableId="61025895">
    <w:abstractNumId w:val="6"/>
  </w:num>
  <w:num w:numId="3" w16cid:durableId="1133788167">
    <w:abstractNumId w:val="5"/>
  </w:num>
  <w:num w:numId="4" w16cid:durableId="1735200693">
    <w:abstractNumId w:val="4"/>
  </w:num>
  <w:num w:numId="5" w16cid:durableId="1479497129">
    <w:abstractNumId w:val="7"/>
  </w:num>
  <w:num w:numId="6" w16cid:durableId="1107238691">
    <w:abstractNumId w:val="3"/>
  </w:num>
  <w:num w:numId="7" w16cid:durableId="2128086709">
    <w:abstractNumId w:val="2"/>
  </w:num>
  <w:num w:numId="8" w16cid:durableId="1187527783">
    <w:abstractNumId w:val="1"/>
  </w:num>
  <w:num w:numId="9" w16cid:durableId="118116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4C5F"/>
    <w:rsid w:val="00AA1D8D"/>
    <w:rsid w:val="00B47730"/>
    <w:rsid w:val="00B96B15"/>
    <w:rsid w:val="00C63C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7637D"/>
  <w14:defaultImageDpi w14:val="300"/>
  <w15:docId w15:val="{BF369662-0A83-4C53-9E68-3E8C15184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 Kumari</cp:lastModifiedBy>
  <cp:revision>2</cp:revision>
  <dcterms:created xsi:type="dcterms:W3CDTF">2013-12-23T23:15:00Z</dcterms:created>
  <dcterms:modified xsi:type="dcterms:W3CDTF">2026-10-03T06:08:00Z</dcterms:modified>
  <cp:category/>
</cp:coreProperties>
</file>