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4604A">
      <w:pPr>
        <w:pStyle w:val="2"/>
        <w:jc w:val="center"/>
        <w:rPr>
          <w:sz w:val="32"/>
          <w:szCs w:val="32"/>
        </w:rPr>
      </w:pPr>
      <w:r>
        <w:rPr>
          <w:sz w:val="32"/>
          <w:szCs w:val="32"/>
        </w:rPr>
        <w:t>FizzBuzz Game Project Documentation</w:t>
      </w:r>
    </w:p>
    <w:p w14:paraId="5C742A54">
      <w:pPr>
        <w:pStyle w:val="3"/>
      </w:pPr>
      <w:r>
        <w:t>1. Introduction</w:t>
      </w:r>
    </w:p>
    <w:p w14:paraId="2B25FFF9">
      <w:r>
        <w:t xml:space="preserve">The </w:t>
      </w:r>
      <w:r>
        <w:rPr>
          <w:b/>
          <w:bCs/>
        </w:rPr>
        <w:t>FizzBuzz Game</w:t>
      </w:r>
      <w:r>
        <w:t xml:space="preserve"> is a Python program designed to demonstrate the use of loops, conditionals, and user input. In this program, the computer generates numbers from </w:t>
      </w:r>
      <w:r>
        <w:rPr>
          <w:b/>
          <w:bCs/>
        </w:rPr>
        <w:t>1 to 100</w:t>
      </w:r>
      <w:r>
        <w:t>, while the user enters their own number each time. The sum of these two numbers is then checked for divisibility by 3 and 5 to determine whether the output should be 'Fizz', 'Buzz', or 'FizzBuzz'.</w:t>
      </w:r>
    </w:p>
    <w:p w14:paraId="35403B4A">
      <w:pPr>
        <w:pStyle w:val="3"/>
      </w:pPr>
      <w:r>
        <w:t>2. Explanation</w:t>
      </w:r>
    </w:p>
    <w:p w14:paraId="2DFD5007">
      <w:pPr>
        <w:rPr>
          <w:b/>
          <w:bCs/>
        </w:rPr>
      </w:pPr>
      <w:r>
        <w:rPr>
          <w:b/>
          <w:bCs/>
        </w:rPr>
        <w:t>for comp_num in range(1, 101):</w:t>
      </w:r>
    </w:p>
    <w:p w14:paraId="4C0A52A4">
      <w:r>
        <w:t>This 'for' loop runs from 1 to 100. Each iteration assigns a new value to 'comp_num', representing the computer's current number in the game.</w:t>
      </w:r>
    </w:p>
    <w:p w14:paraId="1A2239B0">
      <w:pPr>
        <w:rPr>
          <w:b/>
          <w:bCs/>
        </w:rPr>
      </w:pPr>
      <w:r>
        <w:rPr>
          <w:b/>
          <w:bCs/>
        </w:rPr>
        <w:t>try-except Block:</w:t>
      </w:r>
    </w:p>
    <w:p w14:paraId="22021F5A">
      <w:pPr>
        <w:ind w:firstLine="720" w:firstLineChars="0"/>
        <w:rPr>
          <w:rFonts w:hint="default"/>
          <w:highlight w:val="lightGray"/>
        </w:rPr>
      </w:pPr>
      <w:r>
        <w:rPr>
          <w:rFonts w:hint="default"/>
          <w:color w:val="0070C0"/>
          <w:highlight w:val="lightGray"/>
        </w:rPr>
        <w:t>try</w:t>
      </w:r>
      <w:r>
        <w:rPr>
          <w:rFonts w:hint="default"/>
          <w:highlight w:val="lightGray"/>
        </w:rPr>
        <w:t>:</w:t>
      </w:r>
    </w:p>
    <w:p w14:paraId="4C64CC64">
      <w:pPr>
        <w:ind w:firstLine="720" w:firstLineChars="0"/>
        <w:rPr>
          <w:rFonts w:hint="default"/>
          <w:highlight w:val="lightGray"/>
        </w:rPr>
      </w:pPr>
      <w:r>
        <w:rPr>
          <w:rFonts w:hint="default"/>
          <w:highlight w:val="lightGray"/>
        </w:rPr>
        <w:t xml:space="preserve">    user_num = </w:t>
      </w:r>
      <w:r>
        <w:rPr>
          <w:rFonts w:hint="default"/>
          <w:color w:val="F79646" w:themeColor="accent6"/>
          <w:highlight w:val="lightGray"/>
          <w14:textFill>
            <w14:solidFill>
              <w14:schemeClr w14:val="accent6"/>
            </w14:solidFill>
          </w14:textFill>
        </w:rPr>
        <w:t>int</w:t>
      </w:r>
      <w:r>
        <w:rPr>
          <w:rFonts w:hint="default"/>
          <w:highlight w:val="lightGray"/>
        </w:rPr>
        <w:t>(</w:t>
      </w:r>
      <w:r>
        <w:rPr>
          <w:rFonts w:hint="default"/>
          <w:color w:val="F79646" w:themeColor="accent6"/>
          <w:highlight w:val="lightGray"/>
          <w14:textFill>
            <w14:solidFill>
              <w14:schemeClr w14:val="accent6"/>
            </w14:solidFill>
          </w14:textFill>
        </w:rPr>
        <w:t>input</w:t>
      </w:r>
      <w:r>
        <w:rPr>
          <w:rFonts w:hint="default"/>
          <w:highlight w:val="lightGray"/>
        </w:rPr>
        <w:t>(</w:t>
      </w:r>
      <w:r>
        <w:rPr>
          <w:rFonts w:hint="default"/>
          <w:color w:val="00B050"/>
          <w:highlight w:val="lightGray"/>
        </w:rPr>
        <w:t>"User -&gt; Enter your number: "</w:t>
      </w:r>
      <w:r>
        <w:rPr>
          <w:rFonts w:hint="default"/>
          <w:highlight w:val="lightGray"/>
        </w:rPr>
        <w:t>))</w:t>
      </w:r>
    </w:p>
    <w:p w14:paraId="1F500676">
      <w:pPr>
        <w:ind w:firstLine="720" w:firstLineChars="0"/>
        <w:rPr>
          <w:rFonts w:hint="default"/>
          <w:highlight w:val="lightGray"/>
        </w:rPr>
      </w:pPr>
      <w:r>
        <w:rPr>
          <w:rFonts w:hint="default"/>
          <w:color w:val="0070C0"/>
          <w:highlight w:val="lightGray"/>
        </w:rPr>
        <w:t>except</w:t>
      </w:r>
      <w:r>
        <w:rPr>
          <w:rFonts w:hint="default"/>
          <w:highlight w:val="lightGray"/>
        </w:rPr>
        <w:t xml:space="preserve"> ValueError:</w:t>
      </w:r>
    </w:p>
    <w:p w14:paraId="6444836E">
      <w:pPr>
        <w:ind w:firstLine="720" w:firstLineChars="0"/>
        <w:rPr>
          <w:rFonts w:hint="default"/>
          <w:highlight w:val="lightGray"/>
        </w:rPr>
      </w:pPr>
      <w:r>
        <w:rPr>
          <w:rFonts w:hint="default"/>
          <w:highlight w:val="lightGray"/>
        </w:rPr>
        <w:t xml:space="preserve">    </w:t>
      </w:r>
      <w:r>
        <w:rPr>
          <w:rFonts w:hint="default"/>
          <w:color w:val="F79646" w:themeColor="accent6"/>
          <w:highlight w:val="lightGray"/>
          <w14:textFill>
            <w14:solidFill>
              <w14:schemeClr w14:val="accent6"/>
            </w14:solidFill>
          </w14:textFill>
        </w:rPr>
        <w:t>print</w:t>
      </w:r>
      <w:r>
        <w:rPr>
          <w:rFonts w:hint="default"/>
          <w:highlight w:val="lightGray"/>
        </w:rPr>
        <w:t>("</w:t>
      </w:r>
      <w:r>
        <w:rPr>
          <w:rFonts w:hint="default"/>
          <w:color w:val="FF0000"/>
          <w:highlight w:val="lightGray"/>
        </w:rPr>
        <w:t>❌</w:t>
      </w:r>
      <w:r>
        <w:rPr>
          <w:rFonts w:hint="default"/>
          <w:highlight w:val="lightGray"/>
        </w:rPr>
        <w:t xml:space="preserve"> </w:t>
      </w:r>
      <w:r>
        <w:rPr>
          <w:rFonts w:hint="default"/>
          <w:color w:val="00B050"/>
          <w:highlight w:val="lightGray"/>
        </w:rPr>
        <w:t>Invalid input! Please enter a valid integer."</w:t>
      </w:r>
      <w:r>
        <w:rPr>
          <w:rFonts w:hint="default"/>
          <w:highlight w:val="lightGray"/>
        </w:rPr>
        <w:t>)</w:t>
      </w:r>
    </w:p>
    <w:p w14:paraId="543DF6C6">
      <w:pPr>
        <w:ind w:firstLine="720" w:firstLineChars="0"/>
        <w:rPr>
          <w:highlight w:val="lightGray"/>
        </w:rPr>
      </w:pPr>
      <w:r>
        <w:rPr>
          <w:rFonts w:hint="default"/>
          <w:highlight w:val="lightGray"/>
        </w:rPr>
        <w:t xml:space="preserve">   </w:t>
      </w:r>
      <w:r>
        <w:rPr>
          <w:rFonts w:hint="default"/>
          <w:color w:val="0070C0"/>
          <w:highlight w:val="lightGray"/>
        </w:rPr>
        <w:t xml:space="preserve"> break  </w:t>
      </w:r>
    </w:p>
    <w:p w14:paraId="58758D5E">
      <w:pPr>
        <w:pStyle w:val="34"/>
        <w:keepNext w:val="0"/>
        <w:keepLines w:val="0"/>
        <w:widowControl/>
        <w:numPr>
          <w:ilvl w:val="0"/>
          <w:numId w:val="7"/>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This section ensures the program only accepts numeric input.</w:t>
      </w:r>
    </w:p>
    <w:p w14:paraId="4C1F9680">
      <w:pPr>
        <w:pStyle w:val="34"/>
        <w:keepNext w:val="0"/>
        <w:keepLines w:val="0"/>
        <w:widowControl/>
        <w:numPr>
          <w:ilvl w:val="0"/>
          <w:numId w:val="7"/>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 xml:space="preserve">If the user enters invalid input (like a letter or symbol), the program shows an error message and exits gracefully using the </w:t>
      </w:r>
      <w:r>
        <w:rPr>
          <w:rStyle w:val="20"/>
          <w:rFonts w:hint="default" w:ascii="Arial" w:hAnsi="Arial" w:cs="Arial"/>
          <w:sz w:val="22"/>
          <w:szCs w:val="22"/>
        </w:rPr>
        <w:t>break</w:t>
      </w:r>
      <w:r>
        <w:rPr>
          <w:rFonts w:hint="default" w:ascii="Arial" w:hAnsi="Arial" w:cs="Arial"/>
          <w:sz w:val="22"/>
          <w:szCs w:val="22"/>
        </w:rPr>
        <w:t xml:space="preserve"> statement.</w:t>
      </w:r>
    </w:p>
    <w:p w14:paraId="22A82DE6">
      <w:pPr>
        <w:pStyle w:val="34"/>
        <w:keepNext w:val="0"/>
        <w:keepLines w:val="0"/>
        <w:widowControl/>
        <w:numPr>
          <w:ilvl w:val="0"/>
          <w:numId w:val="7"/>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 xml:space="preserve">The </w:t>
      </w:r>
      <w:r>
        <w:rPr>
          <w:rStyle w:val="20"/>
          <w:rFonts w:hint="default" w:ascii="Arial" w:hAnsi="Arial" w:cs="Arial"/>
          <w:sz w:val="22"/>
          <w:szCs w:val="22"/>
        </w:rPr>
        <w:t>try-except</w:t>
      </w:r>
      <w:r>
        <w:rPr>
          <w:rFonts w:hint="default" w:ascii="Arial" w:hAnsi="Arial" w:cs="Arial"/>
          <w:sz w:val="22"/>
          <w:szCs w:val="22"/>
        </w:rPr>
        <w:t xml:space="preserve"> structure prevents the program from crashing.</w:t>
      </w:r>
    </w:p>
    <w:p w14:paraId="4954CD67">
      <w:pPr>
        <w:pStyle w:val="34"/>
        <w:keepNext w:val="0"/>
        <w:keepLines w:val="0"/>
        <w:widowControl/>
        <w:numPr>
          <w:numId w:val="0"/>
        </w:numPr>
        <w:suppressLineNumbers w:val="0"/>
        <w:spacing w:line="360" w:lineRule="auto"/>
        <w:ind w:leftChars="0" w:right="0" w:rightChars="0"/>
        <w:rPr>
          <w:rFonts w:hint="default" w:ascii="Arial" w:hAnsi="Arial" w:eastAsia="SimSun" w:cs="Arial"/>
          <w:b/>
          <w:bCs/>
          <w:color w:val="0070C0"/>
          <w:sz w:val="24"/>
          <w:szCs w:val="24"/>
        </w:rPr>
      </w:pPr>
      <w:r>
        <w:rPr>
          <w:rFonts w:hint="default" w:ascii="Arial" w:hAnsi="Arial" w:eastAsia="SimSun" w:cs="Arial"/>
          <w:b/>
          <w:bCs/>
          <w:color w:val="0070C0"/>
          <w:sz w:val="24"/>
          <w:szCs w:val="24"/>
        </w:rPr>
        <w:t>Sum Calculation</w:t>
      </w:r>
    </w:p>
    <w:p w14:paraId="3B1B4631">
      <w:pPr>
        <w:pStyle w:val="34"/>
        <w:keepNext w:val="0"/>
        <w:keepLines w:val="0"/>
        <w:widowControl/>
        <w:numPr>
          <w:numId w:val="0"/>
        </w:numPr>
        <w:suppressLineNumbers w:val="0"/>
        <w:spacing w:line="360" w:lineRule="auto"/>
        <w:ind w:leftChars="0" w:right="0" w:rightChars="0" w:firstLine="720" w:firstLineChars="0"/>
        <w:rPr>
          <w:rFonts w:hint="default" w:eastAsia="SimSun" w:asciiTheme="minorAscii" w:hAnsiTheme="minorAscii"/>
          <w:b/>
          <w:bCs/>
          <w:color w:val="auto"/>
          <w:sz w:val="22"/>
          <w:szCs w:val="22"/>
          <w:highlight w:val="lightGray"/>
        </w:rPr>
      </w:pPr>
      <w:r>
        <w:rPr>
          <w:rFonts w:hint="default" w:eastAsia="SimSun" w:asciiTheme="minorAscii" w:hAnsiTheme="minorAscii"/>
          <w:b/>
          <w:bCs/>
          <w:color w:val="auto"/>
          <w:sz w:val="22"/>
          <w:szCs w:val="22"/>
          <w:highlight w:val="lightGray"/>
        </w:rPr>
        <w:t>total = comp_num + user_num</w:t>
      </w:r>
    </w:p>
    <w:p w14:paraId="37166E43">
      <w:pPr>
        <w:pStyle w:val="34"/>
        <w:keepNext w:val="0"/>
        <w:keepLines w:val="0"/>
        <w:widowControl/>
        <w:numPr>
          <w:numId w:val="0"/>
        </w:numPr>
        <w:suppressLineNumbers w:val="0"/>
        <w:spacing w:line="360" w:lineRule="auto"/>
        <w:ind w:leftChars="0" w:right="0" w:rightChars="0" w:firstLine="720" w:firstLineChars="0"/>
        <w:rPr>
          <w:rFonts w:hint="default" w:eastAsia="SimSun" w:cs="Arial" w:asciiTheme="minorAscii" w:hAnsiTheme="minorAscii"/>
          <w:b/>
          <w:bCs/>
          <w:color w:val="auto"/>
          <w:sz w:val="22"/>
          <w:szCs w:val="22"/>
          <w:highlight w:val="lightGray"/>
        </w:rPr>
      </w:pPr>
      <w:r>
        <w:rPr>
          <w:rFonts w:hint="default" w:eastAsia="SimSun" w:asciiTheme="minorAscii" w:hAnsiTheme="minorAscii"/>
          <w:b/>
          <w:bCs/>
          <w:color w:val="F79646" w:themeColor="accent6"/>
          <w:sz w:val="22"/>
          <w:szCs w:val="22"/>
          <w:highlight w:val="lightGray"/>
          <w14:textFill>
            <w14:solidFill>
              <w14:schemeClr w14:val="accent6"/>
            </w14:solidFill>
          </w14:textFill>
        </w:rPr>
        <w:t>print</w:t>
      </w:r>
      <w:r>
        <w:rPr>
          <w:rFonts w:hint="default" w:eastAsia="SimSun" w:asciiTheme="minorAscii" w:hAnsiTheme="minorAscii"/>
          <w:b/>
          <w:bCs/>
          <w:color w:val="auto"/>
          <w:sz w:val="22"/>
          <w:szCs w:val="22"/>
          <w:highlight w:val="lightGray"/>
        </w:rPr>
        <w:t>(</w:t>
      </w:r>
      <w:r>
        <w:rPr>
          <w:rFonts w:hint="default" w:eastAsia="SimSun" w:asciiTheme="minorAscii" w:hAnsiTheme="minorAscii"/>
          <w:b/>
          <w:bCs/>
          <w:color w:val="00B050"/>
          <w:sz w:val="22"/>
          <w:szCs w:val="22"/>
          <w:highlight w:val="lightGray"/>
        </w:rPr>
        <w:t>f"Sum = {comp_num}</w:t>
      </w:r>
      <w:r>
        <w:rPr>
          <w:rFonts w:hint="default" w:eastAsia="SimSun" w:asciiTheme="minorAscii" w:hAnsiTheme="minorAscii"/>
          <w:b/>
          <w:bCs/>
          <w:color w:val="auto"/>
          <w:sz w:val="22"/>
          <w:szCs w:val="22"/>
          <w:highlight w:val="lightGray"/>
        </w:rPr>
        <w:t xml:space="preserve"> + {user_num} = {total}")</w:t>
      </w:r>
    </w:p>
    <w:p w14:paraId="5F303C4C">
      <w:pPr>
        <w:pStyle w:val="34"/>
        <w:keepNext w:val="0"/>
        <w:keepLines w:val="0"/>
        <w:widowControl/>
        <w:numPr>
          <w:ilvl w:val="0"/>
          <w:numId w:val="7"/>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This line adds the computer’s number (</w:t>
      </w:r>
      <w:r>
        <w:rPr>
          <w:rStyle w:val="20"/>
          <w:rFonts w:hint="default" w:ascii="Arial" w:hAnsi="Arial" w:cs="Arial"/>
          <w:sz w:val="22"/>
          <w:szCs w:val="22"/>
        </w:rPr>
        <w:t>comp_num</w:t>
      </w:r>
      <w:r>
        <w:rPr>
          <w:rFonts w:hint="default" w:ascii="Arial" w:hAnsi="Arial" w:cs="Arial"/>
          <w:sz w:val="22"/>
          <w:szCs w:val="22"/>
        </w:rPr>
        <w:t>) and the user’s number (</w:t>
      </w:r>
      <w:r>
        <w:rPr>
          <w:rStyle w:val="20"/>
          <w:rFonts w:hint="default" w:ascii="Arial" w:hAnsi="Arial" w:cs="Arial"/>
          <w:sz w:val="22"/>
          <w:szCs w:val="22"/>
        </w:rPr>
        <w:t>user_num</w:t>
      </w:r>
      <w:r>
        <w:rPr>
          <w:rFonts w:hint="default" w:ascii="Arial" w:hAnsi="Arial" w:cs="Arial"/>
          <w:sz w:val="22"/>
          <w:szCs w:val="22"/>
        </w:rPr>
        <w:t>).</w:t>
      </w:r>
    </w:p>
    <w:p w14:paraId="672B0809">
      <w:pPr>
        <w:pStyle w:val="34"/>
        <w:keepNext w:val="0"/>
        <w:keepLines w:val="0"/>
        <w:widowControl/>
        <w:numPr>
          <w:ilvl w:val="0"/>
          <w:numId w:val="7"/>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 xml:space="preserve">The result is stored in the variable </w:t>
      </w:r>
      <w:r>
        <w:rPr>
          <w:rStyle w:val="20"/>
          <w:rFonts w:hint="default" w:ascii="Arial" w:hAnsi="Arial" w:cs="Arial"/>
          <w:sz w:val="22"/>
          <w:szCs w:val="22"/>
        </w:rPr>
        <w:t>total</w:t>
      </w:r>
      <w:r>
        <w:rPr>
          <w:rFonts w:hint="default" w:ascii="Arial" w:hAnsi="Arial" w:cs="Arial"/>
          <w:sz w:val="22"/>
          <w:szCs w:val="22"/>
        </w:rPr>
        <w:t xml:space="preserve"> and displayed on the screen.</w:t>
      </w:r>
    </w:p>
    <w:p w14:paraId="4F1E865E">
      <w:pPr>
        <w:rPr>
          <w:b/>
          <w:bCs/>
          <w:color w:val="0070C0"/>
          <w:sz w:val="24"/>
          <w:szCs w:val="24"/>
        </w:rPr>
      </w:pPr>
      <w:r>
        <w:rPr>
          <w:b/>
          <w:bCs/>
          <w:color w:val="0070C0"/>
          <w:sz w:val="24"/>
          <w:szCs w:val="24"/>
        </w:rPr>
        <w:t>FizzBuzz Logic:</w:t>
      </w:r>
    </w:p>
    <w:p w14:paraId="000C1183"/>
    <w:p w14:paraId="37053B09">
      <w:pPr>
        <w:ind w:firstLine="720" w:firstLineChars="0"/>
        <w:rPr>
          <w:rFonts w:hint="default"/>
          <w:highlight w:val="lightGray"/>
        </w:rPr>
      </w:pPr>
      <w:r>
        <w:rPr>
          <w:rFonts w:hint="default"/>
          <w:color w:val="0070C0"/>
          <w:highlight w:val="lightGray"/>
        </w:rPr>
        <w:t xml:space="preserve">if </w:t>
      </w:r>
      <w:r>
        <w:rPr>
          <w:rFonts w:hint="default"/>
          <w:highlight w:val="lightGray"/>
        </w:rPr>
        <w:t xml:space="preserve">total % </w:t>
      </w:r>
      <w:r>
        <w:rPr>
          <w:rFonts w:hint="default"/>
          <w:color w:val="C0504D" w:themeColor="accent2"/>
          <w:highlight w:val="lightGray"/>
          <w14:textFill>
            <w14:solidFill>
              <w14:schemeClr w14:val="accent2"/>
            </w14:solidFill>
          </w14:textFill>
        </w:rPr>
        <w:t>3</w:t>
      </w:r>
      <w:r>
        <w:rPr>
          <w:rFonts w:hint="default"/>
          <w:highlight w:val="lightGray"/>
        </w:rPr>
        <w:t xml:space="preserve"> == </w:t>
      </w:r>
      <w:r>
        <w:rPr>
          <w:rFonts w:hint="default"/>
          <w:color w:val="C0504D" w:themeColor="accent2"/>
          <w:highlight w:val="lightGray"/>
          <w14:textFill>
            <w14:solidFill>
              <w14:schemeClr w14:val="accent2"/>
            </w14:solidFill>
          </w14:textFill>
        </w:rPr>
        <w:t>0</w:t>
      </w:r>
      <w:r>
        <w:rPr>
          <w:rFonts w:hint="default"/>
          <w:highlight w:val="lightGray"/>
        </w:rPr>
        <w:t xml:space="preserve"> </w:t>
      </w:r>
      <w:r>
        <w:rPr>
          <w:rFonts w:hint="default"/>
          <w:color w:val="0070C0"/>
          <w:highlight w:val="lightGray"/>
        </w:rPr>
        <w:t>and</w:t>
      </w:r>
      <w:r>
        <w:rPr>
          <w:rFonts w:hint="default"/>
          <w:highlight w:val="lightGray"/>
        </w:rPr>
        <w:t xml:space="preserve"> total % </w:t>
      </w:r>
      <w:r>
        <w:rPr>
          <w:rFonts w:hint="default"/>
          <w:color w:val="C0504D" w:themeColor="accent2"/>
          <w:highlight w:val="lightGray"/>
          <w14:textFill>
            <w14:solidFill>
              <w14:schemeClr w14:val="accent2"/>
            </w14:solidFill>
          </w14:textFill>
        </w:rPr>
        <w:t>5</w:t>
      </w:r>
      <w:r>
        <w:rPr>
          <w:rFonts w:hint="default"/>
          <w:highlight w:val="lightGray"/>
        </w:rPr>
        <w:t xml:space="preserve"> == </w:t>
      </w:r>
      <w:r>
        <w:rPr>
          <w:rFonts w:hint="default"/>
          <w:color w:val="C0504D" w:themeColor="accent2"/>
          <w:highlight w:val="lightGray"/>
          <w14:textFill>
            <w14:solidFill>
              <w14:schemeClr w14:val="accent2"/>
            </w14:solidFill>
          </w14:textFill>
        </w:rPr>
        <w:t>0</w:t>
      </w:r>
      <w:r>
        <w:rPr>
          <w:rFonts w:hint="default"/>
          <w:highlight w:val="lightGray"/>
        </w:rPr>
        <w:t>:</w:t>
      </w:r>
    </w:p>
    <w:p w14:paraId="596A3950">
      <w:pPr>
        <w:ind w:firstLine="720" w:firstLineChars="0"/>
        <w:rPr>
          <w:rFonts w:hint="default"/>
          <w:highlight w:val="lightGray"/>
        </w:rPr>
      </w:pPr>
      <w:r>
        <w:rPr>
          <w:rFonts w:hint="default"/>
          <w:highlight w:val="lightGray"/>
        </w:rPr>
        <w:t xml:space="preserve">    </w:t>
      </w:r>
      <w:r>
        <w:rPr>
          <w:rFonts w:hint="default"/>
          <w:color w:val="F79646" w:themeColor="accent6"/>
          <w:highlight w:val="lightGray"/>
          <w14:textFill>
            <w14:solidFill>
              <w14:schemeClr w14:val="accent6"/>
            </w14:solidFill>
          </w14:textFill>
        </w:rPr>
        <w:t>print</w:t>
      </w:r>
      <w:r>
        <w:rPr>
          <w:rFonts w:hint="default"/>
          <w:highlight w:val="lightGray"/>
        </w:rPr>
        <w:t>(</w:t>
      </w:r>
      <w:r>
        <w:rPr>
          <w:rFonts w:hint="default"/>
          <w:color w:val="00B050"/>
          <w:highlight w:val="lightGray"/>
        </w:rPr>
        <w:t>"FizzBuzz"</w:t>
      </w:r>
      <w:r>
        <w:rPr>
          <w:rFonts w:hint="default"/>
          <w:highlight w:val="lightGray"/>
        </w:rPr>
        <w:t>)</w:t>
      </w:r>
    </w:p>
    <w:p w14:paraId="3927AE38">
      <w:pPr>
        <w:ind w:firstLine="720" w:firstLineChars="0"/>
        <w:rPr>
          <w:rFonts w:hint="default"/>
          <w:highlight w:val="lightGray"/>
        </w:rPr>
      </w:pPr>
      <w:r>
        <w:rPr>
          <w:rFonts w:hint="default"/>
          <w:color w:val="0070C0"/>
          <w:highlight w:val="lightGray"/>
        </w:rPr>
        <w:t>elif</w:t>
      </w:r>
      <w:r>
        <w:rPr>
          <w:rFonts w:hint="default"/>
          <w:highlight w:val="lightGray"/>
        </w:rPr>
        <w:t xml:space="preserve"> total % </w:t>
      </w:r>
      <w:r>
        <w:rPr>
          <w:rFonts w:hint="default"/>
          <w:color w:val="C0504D" w:themeColor="accent2"/>
          <w:highlight w:val="lightGray"/>
          <w14:textFill>
            <w14:solidFill>
              <w14:schemeClr w14:val="accent2"/>
            </w14:solidFill>
          </w14:textFill>
        </w:rPr>
        <w:t>3</w:t>
      </w:r>
      <w:r>
        <w:rPr>
          <w:rFonts w:hint="default"/>
          <w:highlight w:val="lightGray"/>
        </w:rPr>
        <w:t xml:space="preserve"> == </w:t>
      </w:r>
      <w:r>
        <w:rPr>
          <w:rFonts w:hint="default"/>
          <w:color w:val="C0504D" w:themeColor="accent2"/>
          <w:highlight w:val="lightGray"/>
          <w14:textFill>
            <w14:solidFill>
              <w14:schemeClr w14:val="accent2"/>
            </w14:solidFill>
          </w14:textFill>
        </w:rPr>
        <w:t>0</w:t>
      </w:r>
      <w:r>
        <w:rPr>
          <w:rFonts w:hint="default"/>
          <w:highlight w:val="lightGray"/>
        </w:rPr>
        <w:t>:</w:t>
      </w:r>
    </w:p>
    <w:p w14:paraId="65C937E9">
      <w:pPr>
        <w:ind w:firstLine="720" w:firstLineChars="0"/>
        <w:rPr>
          <w:rFonts w:hint="default"/>
          <w:highlight w:val="lightGray"/>
        </w:rPr>
      </w:pPr>
      <w:r>
        <w:rPr>
          <w:rFonts w:hint="default"/>
          <w:highlight w:val="lightGray"/>
        </w:rPr>
        <w:t xml:space="preserve"> </w:t>
      </w:r>
      <w:r>
        <w:rPr>
          <w:rFonts w:hint="default"/>
          <w:color w:val="F79646" w:themeColor="accent6"/>
          <w:highlight w:val="lightGray"/>
          <w14:textFill>
            <w14:solidFill>
              <w14:schemeClr w14:val="accent6"/>
            </w14:solidFill>
          </w14:textFill>
        </w:rPr>
        <w:t xml:space="preserve">   print</w:t>
      </w:r>
      <w:r>
        <w:rPr>
          <w:rFonts w:hint="default"/>
          <w:highlight w:val="lightGray"/>
        </w:rPr>
        <w:t>(</w:t>
      </w:r>
      <w:r>
        <w:rPr>
          <w:rFonts w:hint="default"/>
          <w:color w:val="00B050"/>
          <w:highlight w:val="lightGray"/>
        </w:rPr>
        <w:t>"Fizz"</w:t>
      </w:r>
      <w:r>
        <w:rPr>
          <w:rFonts w:hint="default"/>
          <w:highlight w:val="lightGray"/>
        </w:rPr>
        <w:t>)</w:t>
      </w:r>
    </w:p>
    <w:p w14:paraId="5B97998F">
      <w:pPr>
        <w:ind w:firstLine="720" w:firstLineChars="0"/>
        <w:rPr>
          <w:rFonts w:hint="default"/>
          <w:highlight w:val="lightGray"/>
        </w:rPr>
      </w:pPr>
      <w:r>
        <w:rPr>
          <w:rFonts w:hint="default"/>
          <w:color w:val="0070C0"/>
          <w:highlight w:val="lightGray"/>
        </w:rPr>
        <w:t>elif</w:t>
      </w:r>
      <w:r>
        <w:rPr>
          <w:rFonts w:hint="default"/>
          <w:highlight w:val="lightGray"/>
        </w:rPr>
        <w:t xml:space="preserve"> total % </w:t>
      </w:r>
      <w:r>
        <w:rPr>
          <w:rFonts w:hint="default"/>
          <w:color w:val="C0504D" w:themeColor="accent2"/>
          <w:highlight w:val="lightGray"/>
          <w14:textFill>
            <w14:solidFill>
              <w14:schemeClr w14:val="accent2"/>
            </w14:solidFill>
          </w14:textFill>
        </w:rPr>
        <w:t>5</w:t>
      </w:r>
      <w:r>
        <w:rPr>
          <w:rFonts w:hint="default"/>
          <w:highlight w:val="lightGray"/>
        </w:rPr>
        <w:t xml:space="preserve"> == </w:t>
      </w:r>
      <w:r>
        <w:rPr>
          <w:rFonts w:hint="default"/>
          <w:color w:val="C0504D" w:themeColor="accent2"/>
          <w:highlight w:val="lightGray"/>
          <w14:textFill>
            <w14:solidFill>
              <w14:schemeClr w14:val="accent2"/>
            </w14:solidFill>
          </w14:textFill>
        </w:rPr>
        <w:t>0</w:t>
      </w:r>
      <w:r>
        <w:rPr>
          <w:rFonts w:hint="default"/>
          <w:highlight w:val="lightGray"/>
        </w:rPr>
        <w:t>:</w:t>
      </w:r>
    </w:p>
    <w:p w14:paraId="07345F20">
      <w:pPr>
        <w:ind w:firstLine="720" w:firstLineChars="0"/>
        <w:rPr>
          <w:rFonts w:hint="default"/>
          <w:highlight w:val="lightGray"/>
        </w:rPr>
      </w:pPr>
      <w:r>
        <w:rPr>
          <w:rFonts w:hint="default"/>
          <w:highlight w:val="lightGray"/>
        </w:rPr>
        <w:t xml:space="preserve">    </w:t>
      </w:r>
      <w:r>
        <w:rPr>
          <w:rFonts w:hint="default"/>
          <w:color w:val="F79646" w:themeColor="accent6"/>
          <w:highlight w:val="lightGray"/>
          <w14:textFill>
            <w14:solidFill>
              <w14:schemeClr w14:val="accent6"/>
            </w14:solidFill>
          </w14:textFill>
        </w:rPr>
        <w:t>print</w:t>
      </w:r>
      <w:r>
        <w:rPr>
          <w:rFonts w:hint="default"/>
          <w:highlight w:val="lightGray"/>
        </w:rPr>
        <w:t>(</w:t>
      </w:r>
      <w:r>
        <w:rPr>
          <w:rFonts w:hint="default"/>
          <w:color w:val="00B050"/>
          <w:highlight w:val="lightGray"/>
        </w:rPr>
        <w:t>"Buzz"</w:t>
      </w:r>
      <w:r>
        <w:rPr>
          <w:rFonts w:hint="default"/>
          <w:highlight w:val="lightGray"/>
        </w:rPr>
        <w:t>)</w:t>
      </w:r>
    </w:p>
    <w:p w14:paraId="4727D94D">
      <w:pPr>
        <w:ind w:firstLine="720" w:firstLineChars="0"/>
        <w:rPr>
          <w:rFonts w:hint="default"/>
          <w:highlight w:val="lightGray"/>
        </w:rPr>
      </w:pPr>
      <w:r>
        <w:rPr>
          <w:rFonts w:hint="default"/>
          <w:color w:val="0070C0"/>
          <w:highlight w:val="lightGray"/>
        </w:rPr>
        <w:t>else</w:t>
      </w:r>
      <w:r>
        <w:rPr>
          <w:rFonts w:hint="default"/>
          <w:highlight w:val="lightGray"/>
        </w:rPr>
        <w:t>:</w:t>
      </w:r>
    </w:p>
    <w:p w14:paraId="3E3171F6">
      <w:pPr>
        <w:ind w:firstLine="720" w:firstLineChars="0"/>
        <w:rPr>
          <w:highlight w:val="lightGray"/>
        </w:rPr>
      </w:pPr>
      <w:r>
        <w:rPr>
          <w:rFonts w:hint="default"/>
          <w:highlight w:val="lightGray"/>
        </w:rPr>
        <w:t xml:space="preserve">    </w:t>
      </w:r>
      <w:r>
        <w:rPr>
          <w:rFonts w:hint="default"/>
          <w:color w:val="F79646" w:themeColor="accent6"/>
          <w:highlight w:val="lightGray"/>
          <w14:textFill>
            <w14:solidFill>
              <w14:schemeClr w14:val="accent6"/>
            </w14:solidFill>
          </w14:textFill>
        </w:rPr>
        <w:t>print</w:t>
      </w:r>
      <w:r>
        <w:rPr>
          <w:rFonts w:hint="default"/>
          <w:highlight w:val="lightGray"/>
        </w:rPr>
        <w:t>(</w:t>
      </w:r>
      <w:r>
        <w:rPr>
          <w:rFonts w:hint="default"/>
          <w:color w:val="00B050"/>
          <w:highlight w:val="lightGray"/>
        </w:rPr>
        <w:t>"No FizzBuzz match!"</w:t>
      </w:r>
      <w:r>
        <w:rPr>
          <w:rFonts w:hint="default"/>
          <w:highlight w:val="lightGray"/>
        </w:rPr>
        <w:t>)</w:t>
      </w:r>
    </w:p>
    <w:p w14:paraId="7CF728D0">
      <w:r>
        <w:t>After calculating the total, the program checks several conditions:</w:t>
      </w:r>
    </w:p>
    <w:p w14:paraId="0D2566AF">
      <w:r>
        <w:br w:type="textWrapping"/>
      </w:r>
      <w:r>
        <w:t xml:space="preserve"> If 'total' is divisible by both 3 and 5, it prints 'FizzBuzz'.</w:t>
      </w:r>
      <w:r>
        <w:br w:type="textWrapping"/>
      </w:r>
      <w:r>
        <w:t xml:space="preserve"> If 'total' is divisible only by 3, it prints 'Fizz'.</w:t>
      </w:r>
      <w:r>
        <w:br w:type="textWrapping"/>
      </w:r>
      <w:r>
        <w:t xml:space="preserve"> If 'total' is divisible only by 5, it prints 'Buzz'.</w:t>
      </w:r>
      <w:r>
        <w:br w:type="textWrapping"/>
      </w:r>
      <w:r>
        <w:t>Otherwise, it prints 'No FizzBuzz match!'.</w:t>
      </w:r>
      <w:r>
        <w:br w:type="textWrapping"/>
      </w:r>
      <w:r>
        <w:t>These checks are made using the modulus operator (%) inside an if-elif-else structure.</w:t>
      </w:r>
    </w:p>
    <w:p w14:paraId="55D84F4A">
      <w:pPr>
        <w:pStyle w:val="3"/>
        <w:numPr>
          <w:ilvl w:val="0"/>
          <w:numId w:val="8"/>
        </w:numPr>
      </w:pPr>
      <w:r>
        <w:t>Output</w:t>
      </w:r>
    </w:p>
    <w:p w14:paraId="4563FCD8">
      <w:pPr>
        <w:numPr>
          <w:numId w:val="0"/>
        </w:numPr>
        <w:spacing w:after="200" w:line="276" w:lineRule="auto"/>
        <w:rPr>
          <w:rFonts w:hint="default"/>
          <w:lang w:val="en-US"/>
        </w:rPr>
      </w:pPr>
      <w:bookmarkStart w:id="0" w:name="_GoBack"/>
      <w:bookmarkEnd w:id="0"/>
      <w:r>
        <w:rPr>
          <w:rFonts w:hint="default"/>
          <w:lang w:val="en-US"/>
        </w:rPr>
        <w:drawing>
          <wp:inline distT="0" distB="0" distL="114300" distR="114300">
            <wp:extent cx="5477510" cy="2887345"/>
            <wp:effectExtent l="0" t="0" r="8890" b="8255"/>
            <wp:docPr id="1" name="Picture 1" descr="Fizz Buzz.ipynb - Visual Studio Code 10_19_2025 10_58_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zz Buzz.ipynb - Visual Studio Code 10_19_2025 10_58_15 AM"/>
                    <pic:cNvPicPr>
                      <a:picLocks noChangeAspect="1"/>
                    </pic:cNvPicPr>
                  </pic:nvPicPr>
                  <pic:blipFill>
                    <a:blip r:embed="rId6"/>
                    <a:stretch>
                      <a:fillRect/>
                    </a:stretch>
                  </pic:blipFill>
                  <pic:spPr>
                    <a:xfrm>
                      <a:off x="0" y="0"/>
                      <a:ext cx="5477510" cy="2887345"/>
                    </a:xfrm>
                    <a:prstGeom prst="rect">
                      <a:avLst/>
                    </a:prstGeom>
                  </pic:spPr>
                </pic:pic>
              </a:graphicData>
            </a:graphic>
          </wp:inline>
        </w:drawing>
      </w:r>
    </w:p>
    <w:p w14:paraId="50A3DF10">
      <w:pPr>
        <w:numPr>
          <w:numId w:val="0"/>
        </w:numPr>
        <w:spacing w:after="200" w:line="276" w:lineRule="auto"/>
      </w:pPr>
    </w:p>
    <w:p w14:paraId="7D06935F">
      <w:pPr>
        <w:pStyle w:val="3"/>
      </w:pPr>
      <w:r>
        <w:t>4. Key Python Concepts Used</w:t>
      </w:r>
    </w:p>
    <w:tbl>
      <w:tblPr>
        <w:tblStyle w:val="12"/>
        <w:tblW w:w="0" w:type="auto"/>
        <w:tblInd w:w="0" w:type="dxa"/>
        <w:tblLayout w:type="autofit"/>
        <w:tblCellMar>
          <w:top w:w="0" w:type="dxa"/>
          <w:left w:w="108" w:type="dxa"/>
          <w:bottom w:w="0" w:type="dxa"/>
          <w:right w:w="108" w:type="dxa"/>
        </w:tblCellMar>
      </w:tblPr>
      <w:tblGrid>
        <w:gridCol w:w="4320"/>
        <w:gridCol w:w="4320"/>
      </w:tblGrid>
      <w:tr w14:paraId="384E00CD">
        <w:tblPrEx>
          <w:tblCellMar>
            <w:top w:w="0" w:type="dxa"/>
            <w:left w:w="108" w:type="dxa"/>
            <w:bottom w:w="0" w:type="dxa"/>
            <w:right w:w="108" w:type="dxa"/>
          </w:tblCellMar>
        </w:tblPrEx>
        <w:tc>
          <w:tcPr>
            <w:tcW w:w="4320" w:type="dxa"/>
          </w:tcPr>
          <w:p w14:paraId="2E8EB619">
            <w:r>
              <w:t>Concept</w:t>
            </w:r>
          </w:p>
        </w:tc>
        <w:tc>
          <w:tcPr>
            <w:tcW w:w="4320" w:type="dxa"/>
          </w:tcPr>
          <w:p w14:paraId="69738D98">
            <w:r>
              <w:t>Use in Project</w:t>
            </w:r>
          </w:p>
        </w:tc>
      </w:tr>
      <w:tr w14:paraId="296330F6">
        <w:tblPrEx>
          <w:tblCellMar>
            <w:top w:w="0" w:type="dxa"/>
            <w:left w:w="108" w:type="dxa"/>
            <w:bottom w:w="0" w:type="dxa"/>
            <w:right w:w="108" w:type="dxa"/>
          </w:tblCellMar>
        </w:tblPrEx>
        <w:tc>
          <w:tcPr>
            <w:tcW w:w="4320" w:type="dxa"/>
          </w:tcPr>
          <w:p w14:paraId="54DFEBE9">
            <w:r>
              <w:t>FOR LOOP</w:t>
            </w:r>
          </w:p>
        </w:tc>
        <w:tc>
          <w:tcPr>
            <w:tcW w:w="4320" w:type="dxa"/>
          </w:tcPr>
          <w:p w14:paraId="5CB9709B">
            <w:r>
              <w:t>Used to repeat the process for each number from 1 to 100.</w:t>
            </w:r>
          </w:p>
        </w:tc>
      </w:tr>
      <w:tr w14:paraId="383204BB">
        <w:tblPrEx>
          <w:tblCellMar>
            <w:top w:w="0" w:type="dxa"/>
            <w:left w:w="108" w:type="dxa"/>
            <w:bottom w:w="0" w:type="dxa"/>
            <w:right w:w="108" w:type="dxa"/>
          </w:tblCellMar>
        </w:tblPrEx>
        <w:tc>
          <w:tcPr>
            <w:tcW w:w="4320" w:type="dxa"/>
          </w:tcPr>
          <w:p w14:paraId="3436C3F5">
            <w:r>
              <w:t>TRY-EXCEPT</w:t>
            </w:r>
          </w:p>
        </w:tc>
        <w:tc>
          <w:tcPr>
            <w:tcW w:w="4320" w:type="dxa"/>
          </w:tcPr>
          <w:p w14:paraId="104803D2">
            <w:r>
              <w:t>Prevents program crashes by handling invalid inputs.</w:t>
            </w:r>
          </w:p>
        </w:tc>
      </w:tr>
      <w:tr w14:paraId="2DB6DACC">
        <w:tblPrEx>
          <w:tblCellMar>
            <w:top w:w="0" w:type="dxa"/>
            <w:left w:w="108" w:type="dxa"/>
            <w:bottom w:w="0" w:type="dxa"/>
            <w:right w:w="108" w:type="dxa"/>
          </w:tblCellMar>
        </w:tblPrEx>
        <w:tc>
          <w:tcPr>
            <w:tcW w:w="4320" w:type="dxa"/>
          </w:tcPr>
          <w:p w14:paraId="2657A35E">
            <w:r>
              <w:t>IF-ELIF-ELSE</w:t>
            </w:r>
          </w:p>
        </w:tc>
        <w:tc>
          <w:tcPr>
            <w:tcW w:w="4320" w:type="dxa"/>
          </w:tcPr>
          <w:p w14:paraId="37D7381A">
            <w:r>
              <w:t>Implements the FizzBuzz decision-making logic.</w:t>
            </w:r>
          </w:p>
        </w:tc>
      </w:tr>
      <w:tr w14:paraId="2585B849">
        <w:tblPrEx>
          <w:tblCellMar>
            <w:top w:w="0" w:type="dxa"/>
            <w:left w:w="108" w:type="dxa"/>
            <w:bottom w:w="0" w:type="dxa"/>
            <w:right w:w="108" w:type="dxa"/>
          </w:tblCellMar>
        </w:tblPrEx>
        <w:tc>
          <w:tcPr>
            <w:tcW w:w="4320" w:type="dxa"/>
          </w:tcPr>
          <w:p w14:paraId="15D57259">
            <w:r>
              <w:t>MODULUS (%)</w:t>
            </w:r>
          </w:p>
        </w:tc>
        <w:tc>
          <w:tcPr>
            <w:tcW w:w="4320" w:type="dxa"/>
          </w:tcPr>
          <w:p w14:paraId="14035908">
            <w:r>
              <w:t>Checks if numbers are divisible by 3 or 5.</w:t>
            </w:r>
          </w:p>
        </w:tc>
      </w:tr>
      <w:tr w14:paraId="432942F0">
        <w:tblPrEx>
          <w:tblCellMar>
            <w:top w:w="0" w:type="dxa"/>
            <w:left w:w="108" w:type="dxa"/>
            <w:bottom w:w="0" w:type="dxa"/>
            <w:right w:w="108" w:type="dxa"/>
          </w:tblCellMar>
        </w:tblPrEx>
        <w:tc>
          <w:tcPr>
            <w:tcW w:w="4320" w:type="dxa"/>
          </w:tcPr>
          <w:p w14:paraId="35E9A997">
            <w:r>
              <w:t>INPUT()</w:t>
            </w:r>
          </w:p>
        </w:tc>
        <w:tc>
          <w:tcPr>
            <w:tcW w:w="4320" w:type="dxa"/>
          </w:tcPr>
          <w:p w14:paraId="47D5B2EB">
            <w:r>
              <w:t>Takes the user's number as input.</w:t>
            </w:r>
          </w:p>
        </w:tc>
      </w:tr>
      <w:tr w14:paraId="400779D4">
        <w:tblPrEx>
          <w:tblCellMar>
            <w:top w:w="0" w:type="dxa"/>
            <w:left w:w="108" w:type="dxa"/>
            <w:bottom w:w="0" w:type="dxa"/>
            <w:right w:w="108" w:type="dxa"/>
          </w:tblCellMar>
        </w:tblPrEx>
        <w:tc>
          <w:tcPr>
            <w:tcW w:w="4320" w:type="dxa"/>
          </w:tcPr>
          <w:p w14:paraId="42FCD7E3">
            <w:r>
              <w:t>PRINT()</w:t>
            </w:r>
          </w:p>
        </w:tc>
        <w:tc>
          <w:tcPr>
            <w:tcW w:w="4320" w:type="dxa"/>
          </w:tcPr>
          <w:p w14:paraId="49925625">
            <w:r>
              <w:t>Displays results and messages on the screen.</w:t>
            </w:r>
          </w:p>
        </w:tc>
      </w:tr>
      <w:tr w14:paraId="6513C509">
        <w:tblPrEx>
          <w:tblCellMar>
            <w:top w:w="0" w:type="dxa"/>
            <w:left w:w="108" w:type="dxa"/>
            <w:bottom w:w="0" w:type="dxa"/>
            <w:right w:w="108" w:type="dxa"/>
          </w:tblCellMar>
        </w:tblPrEx>
        <w:tc>
          <w:tcPr>
            <w:tcW w:w="4320" w:type="dxa"/>
          </w:tcPr>
          <w:p w14:paraId="5FD45422">
            <w:r>
              <w:t>BREAK</w:t>
            </w:r>
          </w:p>
        </w:tc>
        <w:tc>
          <w:tcPr>
            <w:tcW w:w="4320" w:type="dxa"/>
          </w:tcPr>
          <w:p w14:paraId="0C8C331F">
            <w:r>
              <w:t>Stops the loop when invalid input is detected.</w:t>
            </w:r>
          </w:p>
        </w:tc>
      </w:tr>
    </w:tbl>
    <w:p w14:paraId="7AD2BDF1">
      <w:pPr>
        <w:pStyle w:val="3"/>
      </w:pPr>
      <w:r>
        <w:t>5. Conclusion</w:t>
      </w:r>
    </w:p>
    <w:p w14:paraId="3972397D">
      <w:r>
        <w:t>This project is an excellent beginner-level Python exercise that covers important programming concepts such as loops, conditionals, user input, and exception handling. The FizzBuzz Game demonstrates how logical decisions can be made based on numeric conditions, making it a classic and fun problem for learning Python programming.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240333"/>
    <w:multiLevelType w:val="singleLevel"/>
    <w:tmpl w:val="F92403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3BD0AE57"/>
    <w:multiLevelType w:val="singleLevel"/>
    <w:tmpl w:val="3BD0AE57"/>
    <w:lvl w:ilvl="0" w:tentative="0">
      <w:start w:val="3"/>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230C9E"/>
    <w:rsid w:val="471311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 &amp; D Enterprises</cp:lastModifiedBy>
  <dcterms:modified xsi:type="dcterms:W3CDTF">2025-10-19T07:24:55Z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5A7BEEABE837407C8D4BB8DA7C5377B6_13</vt:lpwstr>
  </property>
</Properties>
</file>