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C785" w14:textId="4596D48B" w:rsidR="00EB5A2C" w:rsidRPr="0049109B" w:rsidRDefault="00EB5A2C" w:rsidP="00FF5680">
      <w:pPr>
        <w:jc w:val="center"/>
        <w:rPr>
          <w:rFonts w:ascii="Times New Roman" w:hAnsi="Times New Roman" w:cs="Times New Roman"/>
          <w:b/>
          <w:bCs/>
          <w:sz w:val="32"/>
          <w:szCs w:val="32"/>
        </w:rPr>
      </w:pPr>
      <w:r w:rsidRPr="0049109B">
        <w:rPr>
          <w:rFonts w:ascii="Times New Roman" w:hAnsi="Times New Roman" w:cs="Times New Roman"/>
          <w:b/>
          <w:bCs/>
          <w:sz w:val="32"/>
          <w:szCs w:val="32"/>
        </w:rPr>
        <w:t>CLASSIFICATION OF SKY OBJECTS</w:t>
      </w:r>
    </w:p>
    <w:p w14:paraId="6CDEC5A3" w14:textId="1A949D07" w:rsidR="00892693" w:rsidRPr="00EB5A2C" w:rsidRDefault="00EB5A2C" w:rsidP="00FE526E">
      <w:pPr>
        <w:jc w:val="both"/>
        <w:rPr>
          <w:rFonts w:ascii="Times New Roman" w:hAnsi="Times New Roman" w:cs="Times New Roman"/>
        </w:rPr>
      </w:pPr>
      <w:r w:rsidRPr="00EB5A2C">
        <w:rPr>
          <w:rFonts w:ascii="Times New Roman" w:hAnsi="Times New Roman" w:cs="Times New Roman"/>
          <w:color w:val="292929"/>
          <w:spacing w:val="-1"/>
          <w:shd w:val="clear" w:color="auto" w:fill="FFFFFF"/>
        </w:rPr>
        <w:t>“All models are wrong, but some are useful.” You just have to find the most useful model for your problem &amp; data.</w:t>
      </w:r>
    </w:p>
    <w:p w14:paraId="191A0BF2" w14:textId="77777777" w:rsidR="003A210B" w:rsidRDefault="003A210B" w:rsidP="00FE526E">
      <w:pPr>
        <w:jc w:val="both"/>
        <w:rPr>
          <w:rFonts w:ascii="Times New Roman" w:hAnsi="Times New Roman" w:cs="Times New Roman"/>
        </w:rPr>
      </w:pPr>
    </w:p>
    <w:p w14:paraId="6BE01F20" w14:textId="5BEC738F" w:rsidR="00892693" w:rsidRPr="00216790" w:rsidRDefault="00892693" w:rsidP="00FE526E">
      <w:pPr>
        <w:jc w:val="both"/>
        <w:rPr>
          <w:rFonts w:ascii="Times New Roman" w:hAnsi="Times New Roman" w:cs="Times New Roman"/>
          <w:b/>
          <w:bCs/>
        </w:rPr>
      </w:pPr>
      <w:r w:rsidRPr="00216790">
        <w:rPr>
          <w:rFonts w:ascii="Times New Roman" w:hAnsi="Times New Roman" w:cs="Times New Roman"/>
          <w:b/>
          <w:bCs/>
        </w:rPr>
        <w:t>Project Description:</w:t>
      </w:r>
    </w:p>
    <w:p w14:paraId="4929B7D7" w14:textId="626F5E20" w:rsidR="00892693" w:rsidRPr="001E3125" w:rsidRDefault="001E3125" w:rsidP="00FE526E">
      <w:pPr>
        <w:jc w:val="both"/>
      </w:pPr>
      <w:r w:rsidRPr="001E3125">
        <w:rPr>
          <w:rFonts w:ascii="Times New Roman" w:hAnsi="Times New Roman" w:cs="Times New Roman"/>
          <w:color w:val="292929"/>
          <w:spacing w:val="-1"/>
          <w:shd w:val="clear" w:color="auto" w:fill="FFFFFF"/>
        </w:rPr>
        <w:t xml:space="preserve">This </w:t>
      </w:r>
      <w:r>
        <w:rPr>
          <w:rFonts w:ascii="Times New Roman" w:hAnsi="Times New Roman" w:cs="Times New Roman"/>
          <w:color w:val="292929"/>
          <w:spacing w:val="-1"/>
          <w:shd w:val="clear" w:color="auto" w:fill="FFFFFF"/>
        </w:rPr>
        <w:t>project</w:t>
      </w:r>
      <w:r w:rsidRPr="001E3125">
        <w:rPr>
          <w:rFonts w:ascii="Times New Roman" w:hAnsi="Times New Roman" w:cs="Times New Roman"/>
          <w:color w:val="292929"/>
          <w:spacing w:val="-1"/>
          <w:shd w:val="clear" w:color="auto" w:fill="FFFFFF"/>
        </w:rPr>
        <w:t xml:space="preserve"> attempted to use multiple classification algorithms to identify sky objects such as stars, galaxies, and quasars based on their spectroscopic and photometric properties, and to select the best performing among them.</w:t>
      </w:r>
      <w:r w:rsidR="00EB5A2C" w:rsidRPr="00EB5A2C">
        <w:rPr>
          <w:rFonts w:ascii="Times New Roman" w:hAnsi="Times New Roman" w:cs="Times New Roman"/>
          <w:color w:val="292929"/>
          <w:spacing w:val="-1"/>
          <w:shd w:val="clear" w:color="auto" w:fill="FFFFFF"/>
        </w:rPr>
        <w:t xml:space="preserve"> Th</w:t>
      </w:r>
      <w:r w:rsidR="003A210B">
        <w:rPr>
          <w:rFonts w:ascii="Times New Roman" w:hAnsi="Times New Roman" w:cs="Times New Roman"/>
          <w:color w:val="292929"/>
          <w:spacing w:val="-1"/>
          <w:shd w:val="clear" w:color="auto" w:fill="FFFFFF"/>
        </w:rPr>
        <w:t>e</w:t>
      </w:r>
      <w:r w:rsidR="00EB5A2C" w:rsidRPr="00EB5A2C">
        <w:rPr>
          <w:rFonts w:ascii="Times New Roman" w:hAnsi="Times New Roman" w:cs="Times New Roman"/>
          <w:color w:val="292929"/>
          <w:spacing w:val="-1"/>
          <w:shd w:val="clear" w:color="auto" w:fill="FFFFFF"/>
        </w:rPr>
        <w:t xml:space="preserve"> data set consists of 22 columns and 500000 rows with non-missing values. </w:t>
      </w:r>
      <w:r w:rsidR="003A210B">
        <w:rPr>
          <w:rFonts w:ascii="Times New Roman" w:hAnsi="Times New Roman" w:cs="Times New Roman"/>
          <w:color w:val="292929"/>
          <w:spacing w:val="-1"/>
          <w:shd w:val="clear" w:color="auto" w:fill="FFFFFF"/>
        </w:rPr>
        <w:t>It is having</w:t>
      </w:r>
      <w:r w:rsidR="00EB5A2C" w:rsidRPr="00EB5A2C">
        <w:rPr>
          <w:rFonts w:ascii="Times New Roman" w:hAnsi="Times New Roman" w:cs="Times New Roman"/>
          <w:color w:val="292929"/>
          <w:spacing w:val="-1"/>
          <w:shd w:val="clear" w:color="auto" w:fill="FFFFFF"/>
        </w:rPr>
        <w:t xml:space="preserve"> three unique values in the target column: Galaxy, Star, and Quasar. The balance between the three classes of </w:t>
      </w:r>
      <w:r w:rsidR="003A210B">
        <w:rPr>
          <w:rFonts w:ascii="Times New Roman" w:hAnsi="Times New Roman" w:cs="Times New Roman"/>
          <w:color w:val="292929"/>
          <w:spacing w:val="-1"/>
          <w:shd w:val="clear" w:color="auto" w:fill="FFFFFF"/>
        </w:rPr>
        <w:t xml:space="preserve">the </w:t>
      </w:r>
      <w:r w:rsidR="00EB5A2C" w:rsidRPr="00EB5A2C">
        <w:rPr>
          <w:rFonts w:ascii="Times New Roman" w:hAnsi="Times New Roman" w:cs="Times New Roman"/>
          <w:color w:val="292929"/>
          <w:spacing w:val="-1"/>
          <w:shd w:val="clear" w:color="auto" w:fill="FFFFFF"/>
        </w:rPr>
        <w:t>target variable was 54% Galaxy, 35.4% Star, and 10.6% Quasar</w:t>
      </w:r>
      <w:r>
        <w:rPr>
          <w:rFonts w:ascii="Times New Roman" w:hAnsi="Times New Roman" w:cs="Times New Roman"/>
          <w:color w:val="292929"/>
          <w:spacing w:val="-1"/>
          <w:shd w:val="clear" w:color="auto" w:fill="FFFFFF"/>
        </w:rPr>
        <w:t>.</w:t>
      </w:r>
      <w:r w:rsidRPr="001E3125">
        <w:t xml:space="preserve"> </w:t>
      </w:r>
      <w:r w:rsidRPr="001E3125">
        <w:rPr>
          <w:rFonts w:ascii="Times New Roman" w:hAnsi="Times New Roman" w:cs="Times New Roman"/>
          <w:color w:val="292929"/>
          <w:spacing w:val="-1"/>
          <w:shd w:val="clear" w:color="auto" w:fill="FFFFFF"/>
        </w:rPr>
        <w:t>To construct a well-working classification model, 11 features were identified as critical.</w:t>
      </w:r>
    </w:p>
    <w:p w14:paraId="1CBEA003" w14:textId="77777777" w:rsidR="003A210B" w:rsidRPr="003A210B" w:rsidRDefault="003A210B" w:rsidP="00FE526E">
      <w:pPr>
        <w:jc w:val="both"/>
        <w:rPr>
          <w:rFonts w:ascii="Times New Roman" w:hAnsi="Times New Roman" w:cs="Times New Roman"/>
          <w:color w:val="292929"/>
          <w:spacing w:val="-1"/>
          <w:shd w:val="clear" w:color="auto" w:fill="FFFFFF"/>
        </w:rPr>
      </w:pPr>
    </w:p>
    <w:p w14:paraId="74369776" w14:textId="65C7C1C9" w:rsidR="00892693" w:rsidRPr="00216790" w:rsidRDefault="00892693" w:rsidP="00FE526E">
      <w:pPr>
        <w:jc w:val="both"/>
        <w:rPr>
          <w:rFonts w:ascii="Times New Roman" w:hAnsi="Times New Roman" w:cs="Times New Roman"/>
          <w:b/>
          <w:bCs/>
        </w:rPr>
      </w:pPr>
      <w:r w:rsidRPr="00216790">
        <w:rPr>
          <w:rFonts w:ascii="Times New Roman" w:hAnsi="Times New Roman" w:cs="Times New Roman"/>
          <w:b/>
          <w:bCs/>
        </w:rPr>
        <w:t>Algorithms used:</w:t>
      </w:r>
    </w:p>
    <w:p w14:paraId="3B623541" w14:textId="54229689"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Logistic Regression</w:t>
      </w:r>
    </w:p>
    <w:p w14:paraId="4DF5F8A2" w14:textId="4607EAC9"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Gaussian Naïve Bayes</w:t>
      </w:r>
    </w:p>
    <w:p w14:paraId="38C6FB75" w14:textId="210A80DE"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Bernoulli Naïve Bayes</w:t>
      </w:r>
    </w:p>
    <w:p w14:paraId="2AFE7979" w14:textId="62EB5A7B"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Linear SVC</w:t>
      </w:r>
    </w:p>
    <w:p w14:paraId="79FB0D2D" w14:textId="4C6B7992"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Decision Tree</w:t>
      </w:r>
    </w:p>
    <w:p w14:paraId="5223A730" w14:textId="2D63F06E"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KNN Classifier</w:t>
      </w:r>
    </w:p>
    <w:p w14:paraId="76882D5F" w14:textId="23111871"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Bagging Classifier</w:t>
      </w:r>
    </w:p>
    <w:p w14:paraId="159098FF" w14:textId="0497CF70"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Random Forest Classifier</w:t>
      </w:r>
    </w:p>
    <w:p w14:paraId="4EFDAB31" w14:textId="1377B755"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AdaBoost Classifier</w:t>
      </w:r>
    </w:p>
    <w:p w14:paraId="3D6B95AB" w14:textId="6982618F"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Gradient Boosting Class</w:t>
      </w:r>
      <w:r w:rsidR="00567D8C" w:rsidRPr="00EB5A2C">
        <w:rPr>
          <w:rFonts w:ascii="Times New Roman" w:hAnsi="Times New Roman" w:cs="Times New Roman"/>
        </w:rPr>
        <w:t>i</w:t>
      </w:r>
      <w:r w:rsidRPr="00EB5A2C">
        <w:rPr>
          <w:rFonts w:ascii="Times New Roman" w:hAnsi="Times New Roman" w:cs="Times New Roman"/>
        </w:rPr>
        <w:t>fi</w:t>
      </w:r>
      <w:r w:rsidR="00567D8C" w:rsidRPr="00EB5A2C">
        <w:rPr>
          <w:rFonts w:ascii="Times New Roman" w:hAnsi="Times New Roman" w:cs="Times New Roman"/>
        </w:rPr>
        <w:t>er</w:t>
      </w:r>
    </w:p>
    <w:p w14:paraId="5A81E7BC" w14:textId="77777777" w:rsidR="00892693" w:rsidRPr="00EB5A2C" w:rsidRDefault="00892693" w:rsidP="00FE526E">
      <w:pPr>
        <w:jc w:val="both"/>
        <w:rPr>
          <w:rFonts w:ascii="Times New Roman" w:hAnsi="Times New Roman" w:cs="Times New Roman"/>
        </w:rPr>
      </w:pPr>
    </w:p>
    <w:p w14:paraId="71D2F0E9" w14:textId="7C94AFA1" w:rsidR="00892693" w:rsidRPr="00EB5A2C" w:rsidRDefault="00892693" w:rsidP="00FE526E">
      <w:pPr>
        <w:pStyle w:val="ListParagraph"/>
        <w:numPr>
          <w:ilvl w:val="0"/>
          <w:numId w:val="2"/>
        </w:numPr>
        <w:jc w:val="both"/>
        <w:rPr>
          <w:rFonts w:ascii="Times New Roman" w:hAnsi="Times New Roman" w:cs="Times New Roman"/>
        </w:rPr>
      </w:pPr>
      <w:r w:rsidRPr="00EB5A2C">
        <w:rPr>
          <w:rFonts w:ascii="Times New Roman" w:hAnsi="Times New Roman" w:cs="Times New Roman"/>
        </w:rPr>
        <w:t>Which algorithm provided the best results for multi-class classification?</w:t>
      </w:r>
    </w:p>
    <w:p w14:paraId="7C67BC49" w14:textId="333A7685" w:rsidR="001B19C2" w:rsidRDefault="001B19C2" w:rsidP="00096BC8">
      <w:pPr>
        <w:ind w:left="1080" w:firstLine="360"/>
        <w:jc w:val="both"/>
        <w:rPr>
          <w:rFonts w:ascii="Times New Roman" w:hAnsi="Times New Roman" w:cs="Times New Roman"/>
        </w:rPr>
      </w:pPr>
      <w:r>
        <w:rPr>
          <w:noProof/>
        </w:rPr>
        <w:drawing>
          <wp:inline distT="0" distB="0" distL="0" distR="0" wp14:anchorId="3F49C226" wp14:editId="5A8A83B4">
            <wp:extent cx="4098488" cy="239207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7816" cy="2403352"/>
                    </a:xfrm>
                    <a:prstGeom prst="rect">
                      <a:avLst/>
                    </a:prstGeom>
                  </pic:spPr>
                </pic:pic>
              </a:graphicData>
            </a:graphic>
          </wp:inline>
        </w:drawing>
      </w:r>
    </w:p>
    <w:p w14:paraId="6C3FFEA6" w14:textId="2A51FB7B" w:rsidR="003A210B" w:rsidRDefault="003A210B" w:rsidP="00FE526E">
      <w:pPr>
        <w:jc w:val="both"/>
        <w:rPr>
          <w:rFonts w:ascii="Times New Roman" w:hAnsi="Times New Roman" w:cs="Times New Roman"/>
        </w:rPr>
      </w:pPr>
      <w:r>
        <w:rPr>
          <w:rFonts w:ascii="Times New Roman" w:hAnsi="Times New Roman" w:cs="Times New Roman"/>
        </w:rPr>
        <w:tab/>
      </w:r>
      <w:r w:rsidR="001E6614" w:rsidRPr="001E6614">
        <w:rPr>
          <w:rFonts w:ascii="Times New Roman" w:hAnsi="Times New Roman" w:cs="Times New Roman"/>
        </w:rPr>
        <w:t>The accuracy of categorization, rather than minimizing False Negatives, is the most relevant information in this dataset. As a result, we can observe that Random Forest Classifier and Bagging Classifier perform the best based on the table obtained after all algorithms ran their predictions</w:t>
      </w:r>
      <w:r w:rsidR="007B548E">
        <w:rPr>
          <w:rFonts w:ascii="Times New Roman" w:hAnsi="Times New Roman" w:cs="Times New Roman"/>
        </w:rPr>
        <w:t>.</w:t>
      </w:r>
    </w:p>
    <w:p w14:paraId="7C712AD8" w14:textId="77777777" w:rsidR="007B548E" w:rsidRPr="00EB5A2C" w:rsidRDefault="007B548E" w:rsidP="00FE526E">
      <w:pPr>
        <w:jc w:val="both"/>
        <w:rPr>
          <w:rFonts w:ascii="Times New Roman" w:hAnsi="Times New Roman" w:cs="Times New Roman"/>
        </w:rPr>
      </w:pPr>
    </w:p>
    <w:p w14:paraId="682AF476" w14:textId="31557BA2" w:rsidR="00892693" w:rsidRDefault="00892693" w:rsidP="00FE526E">
      <w:pPr>
        <w:pStyle w:val="ListParagraph"/>
        <w:numPr>
          <w:ilvl w:val="0"/>
          <w:numId w:val="2"/>
        </w:numPr>
        <w:jc w:val="both"/>
        <w:rPr>
          <w:rFonts w:ascii="Times New Roman" w:hAnsi="Times New Roman" w:cs="Times New Roman"/>
        </w:rPr>
      </w:pPr>
      <w:r w:rsidRPr="00EB5A2C">
        <w:rPr>
          <w:rFonts w:ascii="Times New Roman" w:hAnsi="Times New Roman" w:cs="Times New Roman"/>
        </w:rPr>
        <w:lastRenderedPageBreak/>
        <w:t>Was hyperparameter tuning successful in improving the metrics?</w:t>
      </w:r>
    </w:p>
    <w:p w14:paraId="6E28D361" w14:textId="7800B60F" w:rsidR="00EB5A2C" w:rsidRPr="00082073" w:rsidRDefault="00082073" w:rsidP="00FE526E">
      <w:pPr>
        <w:jc w:val="center"/>
        <w:rPr>
          <w:rFonts w:ascii="Times New Roman" w:hAnsi="Times New Roman" w:cs="Times New Roman"/>
        </w:rPr>
      </w:pPr>
      <w:r>
        <w:rPr>
          <w:noProof/>
        </w:rPr>
        <w:drawing>
          <wp:inline distT="0" distB="0" distL="0" distR="0" wp14:anchorId="4E554F7D" wp14:editId="5C5EAB14">
            <wp:extent cx="4259806" cy="2048256"/>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3750" cy="2059769"/>
                    </a:xfrm>
                    <a:prstGeom prst="rect">
                      <a:avLst/>
                    </a:prstGeom>
                  </pic:spPr>
                </pic:pic>
              </a:graphicData>
            </a:graphic>
          </wp:inline>
        </w:drawing>
      </w:r>
    </w:p>
    <w:p w14:paraId="48CDD170" w14:textId="0E37D504" w:rsidR="00695889" w:rsidRDefault="007B548E" w:rsidP="00FE526E">
      <w:pPr>
        <w:jc w:val="both"/>
        <w:rPr>
          <w:rFonts w:ascii="Times New Roman" w:hAnsi="Times New Roman" w:cs="Times New Roman"/>
        </w:rPr>
      </w:pPr>
      <w:r>
        <w:rPr>
          <w:rFonts w:ascii="Times New Roman" w:hAnsi="Times New Roman" w:cs="Times New Roman"/>
        </w:rPr>
        <w:tab/>
      </w:r>
      <w:r w:rsidR="001E6614" w:rsidRPr="001E6614">
        <w:rPr>
          <w:rFonts w:ascii="Times New Roman" w:hAnsi="Times New Roman" w:cs="Times New Roman"/>
        </w:rPr>
        <w:t xml:space="preserve">On the two algorithms that performed the worst and best, we tried </w:t>
      </w:r>
      <w:r w:rsidR="001E6614">
        <w:rPr>
          <w:rFonts w:ascii="Times New Roman" w:hAnsi="Times New Roman" w:cs="Times New Roman"/>
        </w:rPr>
        <w:t>tuning the</w:t>
      </w:r>
      <w:r w:rsidR="001E6614" w:rsidRPr="001E6614">
        <w:rPr>
          <w:rFonts w:ascii="Times New Roman" w:hAnsi="Times New Roman" w:cs="Times New Roman"/>
        </w:rPr>
        <w:t xml:space="preserve"> hyperparameters. As can be seen, the accuracy of algorithms that performed poorly in their original form has improved. </w:t>
      </w:r>
      <w:r w:rsidR="001E6614">
        <w:rPr>
          <w:rFonts w:ascii="Times New Roman" w:hAnsi="Times New Roman" w:cs="Times New Roman"/>
        </w:rPr>
        <w:t>The tuned Bagging algorithms formed poorly compared to its base version and the</w:t>
      </w:r>
      <w:r w:rsidR="001E6614" w:rsidRPr="001E6614">
        <w:rPr>
          <w:rFonts w:ascii="Times New Roman" w:hAnsi="Times New Roman" w:cs="Times New Roman"/>
        </w:rPr>
        <w:t xml:space="preserve">re is a slight </w:t>
      </w:r>
      <w:r w:rsidR="00205B26">
        <w:rPr>
          <w:rFonts w:ascii="Times New Roman" w:hAnsi="Times New Roman" w:cs="Times New Roman"/>
        </w:rPr>
        <w:t xml:space="preserve">decrease </w:t>
      </w:r>
      <w:r w:rsidR="00205B26" w:rsidRPr="001E6614">
        <w:rPr>
          <w:rFonts w:ascii="Times New Roman" w:hAnsi="Times New Roman" w:cs="Times New Roman"/>
        </w:rPr>
        <w:t>in</w:t>
      </w:r>
      <w:r w:rsidR="001E6614" w:rsidRPr="001E6614">
        <w:rPr>
          <w:rFonts w:ascii="Times New Roman" w:hAnsi="Times New Roman" w:cs="Times New Roman"/>
        </w:rPr>
        <w:t xml:space="preserve"> accuracy for th</w:t>
      </w:r>
      <w:r w:rsidR="001E6614">
        <w:rPr>
          <w:rFonts w:ascii="Times New Roman" w:hAnsi="Times New Roman" w:cs="Times New Roman"/>
        </w:rPr>
        <w:t>e random forest classifier</w:t>
      </w:r>
      <w:r w:rsidR="001E6614" w:rsidRPr="001E6614">
        <w:rPr>
          <w:rFonts w:ascii="Times New Roman" w:hAnsi="Times New Roman" w:cs="Times New Roman"/>
        </w:rPr>
        <w:t xml:space="preserve"> algorithms that did well</w:t>
      </w:r>
      <w:r w:rsidR="001E6614">
        <w:rPr>
          <w:rFonts w:ascii="Times New Roman" w:hAnsi="Times New Roman" w:cs="Times New Roman"/>
        </w:rPr>
        <w:t xml:space="preserve"> with the base model.</w:t>
      </w:r>
    </w:p>
    <w:p w14:paraId="0D4BA7A7" w14:textId="2A6B6020" w:rsidR="001B19C2" w:rsidRDefault="001B19C2" w:rsidP="00FE526E">
      <w:pPr>
        <w:jc w:val="both"/>
        <w:rPr>
          <w:rFonts w:ascii="Times New Roman" w:hAnsi="Times New Roman" w:cs="Times New Roman"/>
        </w:rPr>
      </w:pPr>
    </w:p>
    <w:p w14:paraId="745376C6" w14:textId="0E45FA21" w:rsidR="001B19C2" w:rsidRPr="00EB5A2C" w:rsidRDefault="001B19C2" w:rsidP="00FE526E">
      <w:pPr>
        <w:ind w:firstLine="720"/>
        <w:jc w:val="both"/>
        <w:rPr>
          <w:rFonts w:ascii="Times New Roman" w:hAnsi="Times New Roman" w:cs="Times New Roman"/>
        </w:rPr>
      </w:pPr>
      <w:r>
        <w:rPr>
          <w:noProof/>
        </w:rPr>
        <w:drawing>
          <wp:inline distT="0" distB="0" distL="0" distR="0" wp14:anchorId="2D998C12" wp14:editId="36DE5E94">
            <wp:extent cx="4751715" cy="2977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916" cy="2984304"/>
                    </a:xfrm>
                    <a:prstGeom prst="rect">
                      <a:avLst/>
                    </a:prstGeom>
                  </pic:spPr>
                </pic:pic>
              </a:graphicData>
            </a:graphic>
          </wp:inline>
        </w:drawing>
      </w:r>
    </w:p>
    <w:p w14:paraId="6E15A3F3" w14:textId="77777777" w:rsidR="00EB5A2C" w:rsidRPr="006B307E" w:rsidRDefault="00EB5A2C" w:rsidP="00FE526E">
      <w:pPr>
        <w:pStyle w:val="pw-post-body-paragraph"/>
        <w:shd w:val="clear" w:color="auto" w:fill="FFFFFF"/>
        <w:spacing w:before="480" w:beforeAutospacing="0" w:after="0" w:afterAutospacing="0" w:line="480" w:lineRule="atLeast"/>
        <w:jc w:val="both"/>
        <w:rPr>
          <w:b/>
          <w:bCs/>
          <w:color w:val="292929"/>
          <w:spacing w:val="-1"/>
          <w:sz w:val="22"/>
          <w:szCs w:val="22"/>
        </w:rPr>
      </w:pPr>
      <w:r w:rsidRPr="006B307E">
        <w:rPr>
          <w:b/>
          <w:bCs/>
          <w:color w:val="292929"/>
          <w:spacing w:val="-1"/>
          <w:sz w:val="22"/>
          <w:szCs w:val="22"/>
        </w:rPr>
        <w:t>Final Conclusions:</w:t>
      </w:r>
    </w:p>
    <w:p w14:paraId="5542B2F4" w14:textId="5C1254C9" w:rsidR="00EB5A2C" w:rsidRPr="00EB5A2C" w:rsidRDefault="00EB5A2C" w:rsidP="00FE526E">
      <w:pPr>
        <w:pStyle w:val="ti"/>
        <w:shd w:val="clear" w:color="auto" w:fill="FFFFFF"/>
        <w:spacing w:before="274" w:beforeAutospacing="0" w:after="0" w:afterAutospacing="0" w:line="420" w:lineRule="atLeast"/>
        <w:jc w:val="both"/>
        <w:rPr>
          <w:color w:val="292929"/>
          <w:spacing w:val="-1"/>
          <w:sz w:val="22"/>
          <w:szCs w:val="22"/>
        </w:rPr>
      </w:pPr>
      <w:r w:rsidRPr="00EB5A2C">
        <w:rPr>
          <w:color w:val="292929"/>
          <w:spacing w:val="-1"/>
          <w:sz w:val="22"/>
          <w:szCs w:val="22"/>
        </w:rPr>
        <w:t xml:space="preserve">The best results that </w:t>
      </w:r>
      <w:r w:rsidR="00216790">
        <w:rPr>
          <w:color w:val="292929"/>
          <w:spacing w:val="-1"/>
          <w:sz w:val="22"/>
          <w:szCs w:val="22"/>
        </w:rPr>
        <w:t xml:space="preserve">we </w:t>
      </w:r>
      <w:r w:rsidRPr="00EB5A2C">
        <w:rPr>
          <w:color w:val="292929"/>
          <w:spacing w:val="-1"/>
          <w:sz w:val="22"/>
          <w:szCs w:val="22"/>
        </w:rPr>
        <w:t>got came from ensemble models. Naive Bayes and KNN models had relatively smaller accuracy values in this project.</w:t>
      </w:r>
    </w:p>
    <w:p w14:paraId="35FA9DE9" w14:textId="77777777" w:rsidR="00EB5A2C" w:rsidRPr="00EB5A2C" w:rsidRDefault="00EB5A2C" w:rsidP="00FE526E">
      <w:pPr>
        <w:jc w:val="both"/>
        <w:rPr>
          <w:rFonts w:ascii="Times New Roman" w:hAnsi="Times New Roman" w:cs="Times New Roman"/>
        </w:rPr>
      </w:pPr>
    </w:p>
    <w:sectPr w:rsidR="00EB5A2C" w:rsidRPr="00EB5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5C0"/>
    <w:multiLevelType w:val="hybridMultilevel"/>
    <w:tmpl w:val="31341ADE"/>
    <w:lvl w:ilvl="0" w:tplc="547453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D80DD0"/>
    <w:multiLevelType w:val="hybridMultilevel"/>
    <w:tmpl w:val="C00AF39E"/>
    <w:lvl w:ilvl="0" w:tplc="92FE7D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36216A"/>
    <w:multiLevelType w:val="multilevel"/>
    <w:tmpl w:val="0D781E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18379670">
    <w:abstractNumId w:val="0"/>
  </w:num>
  <w:num w:numId="2" w16cid:durableId="1401246326">
    <w:abstractNumId w:val="1"/>
  </w:num>
  <w:num w:numId="3" w16cid:durableId="503010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693"/>
    <w:rsid w:val="00082073"/>
    <w:rsid w:val="00096BC8"/>
    <w:rsid w:val="001B19C2"/>
    <w:rsid w:val="001E3125"/>
    <w:rsid w:val="001E6614"/>
    <w:rsid w:val="002025DA"/>
    <w:rsid w:val="00205B26"/>
    <w:rsid w:val="00216790"/>
    <w:rsid w:val="002600A0"/>
    <w:rsid w:val="003A210B"/>
    <w:rsid w:val="0049109B"/>
    <w:rsid w:val="00567D8C"/>
    <w:rsid w:val="00695889"/>
    <w:rsid w:val="006B307E"/>
    <w:rsid w:val="007B548E"/>
    <w:rsid w:val="008357EF"/>
    <w:rsid w:val="008676A4"/>
    <w:rsid w:val="00892693"/>
    <w:rsid w:val="00DC317F"/>
    <w:rsid w:val="00E26F52"/>
    <w:rsid w:val="00EA5C46"/>
    <w:rsid w:val="00EB5A2C"/>
    <w:rsid w:val="00FE526E"/>
    <w:rsid w:val="00FF5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4A0B"/>
  <w15:chartTrackingRefBased/>
  <w15:docId w15:val="{8DF62173-93DD-4A8D-9367-01A91E52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693"/>
    <w:pPr>
      <w:ind w:left="720"/>
      <w:contextualSpacing/>
    </w:pPr>
  </w:style>
  <w:style w:type="paragraph" w:customStyle="1" w:styleId="pw-post-body-paragraph">
    <w:name w:val="pw-post-body-paragraph"/>
    <w:basedOn w:val="Normal"/>
    <w:rsid w:val="00EB5A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
    <w:name w:val="ti"/>
    <w:basedOn w:val="Normal"/>
    <w:rsid w:val="00EB5A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72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Rani Prasad</dc:creator>
  <cp:keywords/>
  <dc:description/>
  <cp:lastModifiedBy>Sheetal Rani Prasad</cp:lastModifiedBy>
  <cp:revision>45</cp:revision>
  <dcterms:created xsi:type="dcterms:W3CDTF">2022-05-08T16:57:00Z</dcterms:created>
  <dcterms:modified xsi:type="dcterms:W3CDTF">2022-05-08T17:18:00Z</dcterms:modified>
</cp:coreProperties>
</file>