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402A2" w14:textId="77777777" w:rsidR="004A6433" w:rsidRPr="00C52FAA" w:rsidRDefault="008D4902" w:rsidP="00C52FAA">
      <w:pPr>
        <w:spacing w:before="157" w:after="157" w:line="270" w:lineRule="auto"/>
        <w:jc w:val="center"/>
        <w:rPr>
          <w:rFonts w:ascii="Times New Roman" w:hAnsi="Times New Roman" w:cs="Times New Roman"/>
        </w:rPr>
      </w:pPr>
      <w:bookmarkStart w:id="0" w:name="the_evolution_of_ai_agents_and_mo_34c4f8"/>
      <w:r w:rsidRPr="00C52FAA">
        <w:rPr>
          <w:rFonts w:ascii="Times New Roman" w:eastAsia="source serif 4" w:hAnsi="Times New Roman" w:cs="Times New Roman"/>
          <w:b/>
          <w:color w:val="000000"/>
          <w:sz w:val="39"/>
        </w:rPr>
        <w:t>The Evolution of AI Agents and Modern AI Engineering</w:t>
      </w:r>
      <w:bookmarkEnd w:id="0"/>
    </w:p>
    <w:p w14:paraId="6515C9D4"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AI agents have evolved from simple prompt-based LLM applications into systems that can reason, call tools, store memory, plan multi-step work, and collaborate in multi-agent teams. Modern AI engineering is now about designing these systems as reliable soft</w:t>
      </w:r>
      <w:r w:rsidRPr="00C52FAA">
        <w:rPr>
          <w:rFonts w:ascii="Times New Roman" w:eastAsia="source serif 4" w:hAnsi="Times New Roman" w:cs="Times New Roman"/>
          <w:color w:val="000000"/>
        </w:rPr>
        <w:t>ware architectures rather than treating the model as a standalone chatbot.</w:t>
      </w:r>
      <w:bookmarkStart w:id="1" w:name="fnref1"/>
      <w:bookmarkEnd w:id="1"/>
      <w:r w:rsidRPr="00C52FAA">
        <w:rPr>
          <w:rFonts w:ascii="Times New Roman" w:hAnsi="Times New Roman" w:cs="Times New Roman"/>
        </w:rPr>
        <w:fldChar w:fldCharType="begin"/>
      </w:r>
      <w:r w:rsidRPr="00C52FAA">
        <w:rPr>
          <w:rFonts w:ascii="Times New Roman" w:hAnsi="Times New Roman" w:cs="Times New Roman"/>
        </w:rPr>
        <w:instrText xml:space="preserve"> HYPERLINK \l "fn1"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[1]</w:t>
      </w:r>
      <w:r w:rsidRPr="00C52FAA">
        <w:rPr>
          <w:rFonts w:ascii="Times New Roman" w:eastAsia="source sans 3" w:hAnsi="Times New Roman" w:cs="Times New Roman"/>
          <w:u w:val="single"/>
          <w:vertAlign w:val="superscript"/>
        </w:rPr>
        <w:fldChar w:fldCharType="end"/>
      </w:r>
      <w:bookmarkStart w:id="2" w:name="fnref2"/>
      <w:bookmarkEnd w:id="2"/>
      <w:r w:rsidRPr="00C52FAA">
        <w:rPr>
          <w:rFonts w:ascii="Times New Roman" w:hAnsi="Times New Roman" w:cs="Times New Roman"/>
        </w:rPr>
        <w:fldChar w:fldCharType="begin"/>
      </w:r>
      <w:r w:rsidRPr="00C52FAA">
        <w:rPr>
          <w:rFonts w:ascii="Times New Roman" w:hAnsi="Times New Roman" w:cs="Times New Roman"/>
        </w:rPr>
        <w:instrText xml:space="preserve"> HYPERLINK \l "fn2"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[2]</w:t>
      </w:r>
      <w:r w:rsidRPr="00C52FAA">
        <w:rPr>
          <w:rFonts w:ascii="Times New Roman" w:eastAsia="source sans 3" w:hAnsi="Times New Roman" w:cs="Times New Roman"/>
          <w:u w:val="single"/>
          <w:vertAlign w:val="superscript"/>
        </w:rPr>
        <w:fldChar w:fldCharType="end"/>
      </w:r>
      <w:bookmarkStart w:id="3" w:name="fnref3"/>
      <w:bookmarkEnd w:id="3"/>
      <w:r w:rsidRPr="00C52FAA">
        <w:rPr>
          <w:rFonts w:ascii="Times New Roman" w:hAnsi="Times New Roman" w:cs="Times New Roman"/>
        </w:rPr>
        <w:fldChar w:fldCharType="begin"/>
      </w:r>
      <w:r w:rsidRPr="00C52FAA">
        <w:rPr>
          <w:rFonts w:ascii="Times New Roman" w:hAnsi="Times New Roman" w:cs="Times New Roman"/>
        </w:rPr>
        <w:instrText xml:space="preserve"> HYPERLINK \l "fn3"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[3]</w:t>
      </w:r>
      <w:r w:rsidRPr="00C52FAA">
        <w:rPr>
          <w:rFonts w:ascii="Times New Roman" w:eastAsia="source sans 3" w:hAnsi="Times New Roman" w:cs="Times New Roman"/>
          <w:u w:val="single"/>
          <w:vertAlign w:val="superscript"/>
        </w:rPr>
        <w:fldChar w:fldCharType="end"/>
      </w:r>
      <w:bookmarkStart w:id="4" w:name="fnref4"/>
      <w:bookmarkEnd w:id="4"/>
      <w:r w:rsidRPr="00C52FAA">
        <w:rPr>
          <w:rFonts w:ascii="Times New Roman" w:hAnsi="Times New Roman" w:cs="Times New Roman"/>
        </w:rPr>
        <w:fldChar w:fldCharType="begin"/>
      </w:r>
      <w:r w:rsidRPr="00C52FAA">
        <w:rPr>
          <w:rFonts w:ascii="Times New Roman" w:hAnsi="Times New Roman" w:cs="Times New Roman"/>
        </w:rPr>
        <w:instrText xml:space="preserve"> HYPERLINK \l "fn4"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p>
    <w:p w14:paraId="0FECC713" w14:textId="77777777" w:rsidR="004A6433" w:rsidRPr="00C52FAA" w:rsidRDefault="008D4902">
      <w:pPr>
        <w:spacing w:before="315" w:after="105" w:line="360" w:lineRule="auto"/>
        <w:ind w:left="-30"/>
        <w:rPr>
          <w:rFonts w:ascii="Times New Roman" w:hAnsi="Times New Roman" w:cs="Times New Roman"/>
        </w:rPr>
      </w:pPr>
      <w:bookmarkStart w:id="5" w:name="introduction"/>
      <w:r w:rsidRPr="00C52FAA">
        <w:rPr>
          <w:rFonts w:ascii="Times New Roman" w:eastAsia="source serif 4" w:hAnsi="Times New Roman" w:cs="Times New Roman"/>
          <w:b/>
          <w:color w:val="000000"/>
          <w:sz w:val="24"/>
        </w:rPr>
        <w:t>Introduction</w:t>
      </w:r>
      <w:bookmarkEnd w:id="5"/>
    </w:p>
    <w:p w14:paraId="099DDD73"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 xml:space="preserve">Large language models first became widely useful as </w:t>
      </w:r>
      <w:r w:rsidRPr="00C52FAA">
        <w:rPr>
          <w:rFonts w:ascii="Times New Roman" w:eastAsia="source serif 4" w:hAnsi="Times New Roman" w:cs="Times New Roman"/>
          <w:color w:val="000000"/>
        </w:rPr>
        <w:t>general-purpose text generators, but their limits soon became clear: they could not reliably look up facts, execute actions, or maintain long-running state. That gap led to a new engineering pattern in which the LLM becomes the reasoning core of a larger s</w:t>
      </w:r>
      <w:r w:rsidRPr="00C52FAA">
        <w:rPr>
          <w:rFonts w:ascii="Times New Roman" w:eastAsia="source serif 4" w:hAnsi="Times New Roman" w:cs="Times New Roman"/>
          <w:color w:val="000000"/>
        </w:rPr>
        <w:t>ystem that includes retrieval, tools, memory, planning, and coordination.</w:t>
      </w:r>
      <w:bookmarkStart w:id="6" w:name="fnref3_1"/>
      <w:bookmarkEnd w:id="6"/>
      <w:r w:rsidRPr="00C52FAA">
        <w:rPr>
          <w:rFonts w:ascii="Times New Roman" w:hAnsi="Times New Roman" w:cs="Times New Roman"/>
        </w:rPr>
        <w:fldChar w:fldCharType="begin"/>
      </w:r>
      <w:r w:rsidRPr="00C52FAA">
        <w:rPr>
          <w:rFonts w:ascii="Times New Roman" w:hAnsi="Times New Roman" w:cs="Times New Roman"/>
        </w:rPr>
        <w:instrText xml:space="preserve"> HYPERLINK \l "fn3"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[3]</w:t>
      </w:r>
      <w:r w:rsidRPr="00C52FAA">
        <w:rPr>
          <w:rFonts w:ascii="Times New Roman" w:eastAsia="source sans 3" w:hAnsi="Times New Roman" w:cs="Times New Roman"/>
          <w:u w:val="single"/>
          <w:vertAlign w:val="superscript"/>
        </w:rPr>
        <w:fldChar w:fldCharType="end"/>
      </w:r>
      <w:bookmarkStart w:id="7" w:name="fnref5"/>
      <w:bookmarkEnd w:id="7"/>
      <w:r w:rsidRPr="00C52FAA">
        <w:rPr>
          <w:rFonts w:ascii="Times New Roman" w:hAnsi="Times New Roman" w:cs="Times New Roman"/>
        </w:rPr>
        <w:fldChar w:fldCharType="begin"/>
      </w:r>
      <w:r w:rsidRPr="00C52FAA">
        <w:rPr>
          <w:rFonts w:ascii="Times New Roman" w:hAnsi="Times New Roman" w:cs="Times New Roman"/>
        </w:rPr>
        <w:instrText xml:space="preserve"> HYPERLINK \l "fn5"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[5]</w:t>
      </w:r>
      <w:r w:rsidRPr="00C52FAA">
        <w:rPr>
          <w:rFonts w:ascii="Times New Roman" w:eastAsia="source sans 3" w:hAnsi="Times New Roman" w:cs="Times New Roman"/>
          <w:u w:val="single"/>
          <w:vertAlign w:val="superscript"/>
        </w:rPr>
        <w:fldChar w:fldCharType="end"/>
      </w:r>
      <w:bookmarkStart w:id="8" w:name="fnref4_1"/>
      <w:bookmarkEnd w:id="8"/>
      <w:r w:rsidRPr="00C52FAA">
        <w:rPr>
          <w:rFonts w:ascii="Times New Roman" w:hAnsi="Times New Roman" w:cs="Times New Roman"/>
        </w:rPr>
        <w:fldChar w:fldCharType="begin"/>
      </w:r>
      <w:r w:rsidRPr="00C52FAA">
        <w:rPr>
          <w:rFonts w:ascii="Times New Roman" w:hAnsi="Times New Roman" w:cs="Times New Roman"/>
        </w:rPr>
        <w:instrText xml:space="preserve"> HYPERLINK \l "fn4"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p>
    <w:p w14:paraId="08454B70"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This shift is important because many real tasks are not single-turn language problems. They req</w:t>
      </w:r>
      <w:r w:rsidRPr="00C52FAA">
        <w:rPr>
          <w:rFonts w:ascii="Times New Roman" w:eastAsia="source serif 4" w:hAnsi="Times New Roman" w:cs="Times New Roman"/>
          <w:color w:val="000000"/>
        </w:rPr>
        <w:t>uire decomposition, verification, repeated tool use, and adaptation when new information appears, which is exactly what agentic systems are designed to support.</w:t>
      </w:r>
      <w:bookmarkStart w:id="9" w:name="fnref4_2"/>
      <w:bookmarkEnd w:id="9"/>
      <w:r w:rsidRPr="00C52FAA">
        <w:rPr>
          <w:rFonts w:ascii="Times New Roman" w:hAnsi="Times New Roman" w:cs="Times New Roman"/>
        </w:rPr>
        <w:fldChar w:fldCharType="begin"/>
      </w:r>
      <w:r w:rsidRPr="00C52FAA">
        <w:rPr>
          <w:rFonts w:ascii="Times New Roman" w:hAnsi="Times New Roman" w:cs="Times New Roman"/>
        </w:rPr>
        <w:instrText xml:space="preserve"> HYPERLINK \l "fn4"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bookmarkStart w:id="10" w:name="fnref6"/>
      <w:bookmarkEnd w:id="10"/>
      <w:r w:rsidRPr="00C52FAA">
        <w:rPr>
          <w:rFonts w:ascii="Times New Roman" w:hAnsi="Times New Roman" w:cs="Times New Roman"/>
        </w:rPr>
        <w:fldChar w:fldCharType="begin"/>
      </w:r>
      <w:r w:rsidRPr="00C52FAA">
        <w:rPr>
          <w:rFonts w:ascii="Times New Roman" w:hAnsi="Times New Roman" w:cs="Times New Roman"/>
        </w:rPr>
        <w:instrText xml:space="preserve"> HYPERLINK \l "fn6"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[6]</w:t>
      </w:r>
      <w:r w:rsidRPr="00C52FAA">
        <w:rPr>
          <w:rFonts w:ascii="Times New Roman" w:eastAsia="source sans 3" w:hAnsi="Times New Roman" w:cs="Times New Roman"/>
          <w:u w:val="single"/>
          <w:vertAlign w:val="superscript"/>
        </w:rPr>
        <w:fldChar w:fldCharType="end"/>
      </w:r>
      <w:bookmarkStart w:id="11" w:name="fnref1_1"/>
      <w:bookmarkEnd w:id="11"/>
      <w:r w:rsidRPr="00C52FAA">
        <w:rPr>
          <w:rFonts w:ascii="Times New Roman" w:hAnsi="Times New Roman" w:cs="Times New Roman"/>
        </w:rPr>
        <w:fldChar w:fldCharType="begin"/>
      </w:r>
      <w:r w:rsidRPr="00C52FAA">
        <w:rPr>
          <w:rFonts w:ascii="Times New Roman" w:hAnsi="Times New Roman" w:cs="Times New Roman"/>
        </w:rPr>
        <w:instrText xml:space="preserve"> HYPERLINK \l "fn1"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[1]</w:t>
      </w:r>
      <w:r w:rsidRPr="00C52FAA">
        <w:rPr>
          <w:rFonts w:ascii="Times New Roman" w:eastAsia="source sans 3" w:hAnsi="Times New Roman" w:cs="Times New Roman"/>
          <w:u w:val="single"/>
          <w:vertAlign w:val="superscript"/>
        </w:rPr>
        <w:fldChar w:fldCharType="end"/>
      </w:r>
    </w:p>
    <w:p w14:paraId="656BC62D" w14:textId="77777777" w:rsidR="004A6433" w:rsidRPr="00C52FAA" w:rsidRDefault="008D4902">
      <w:pPr>
        <w:spacing w:before="315" w:after="105" w:line="360" w:lineRule="auto"/>
        <w:ind w:left="-30"/>
        <w:rPr>
          <w:rFonts w:ascii="Times New Roman" w:hAnsi="Times New Roman" w:cs="Times New Roman"/>
        </w:rPr>
      </w:pPr>
      <w:bookmarkStart w:id="12" w:name="llm_applications"/>
      <w:r w:rsidRPr="00C52FAA">
        <w:rPr>
          <w:rFonts w:ascii="Times New Roman" w:eastAsia="source serif 4" w:hAnsi="Times New Roman" w:cs="Times New Roman"/>
          <w:b/>
          <w:color w:val="000000"/>
          <w:sz w:val="24"/>
        </w:rPr>
        <w:t>LLM Appl</w:t>
      </w:r>
      <w:r w:rsidRPr="00C52FAA">
        <w:rPr>
          <w:rFonts w:ascii="Times New Roman" w:eastAsia="source serif 4" w:hAnsi="Times New Roman" w:cs="Times New Roman"/>
          <w:b/>
          <w:color w:val="000000"/>
          <w:sz w:val="24"/>
        </w:rPr>
        <w:t>ications</w:t>
      </w:r>
      <w:bookmarkEnd w:id="12"/>
    </w:p>
    <w:p w14:paraId="729E98EA"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 xml:space="preserve">LLMs are used in chatbots, coding assistants, document summarization, knowledge work automation, and decision support. Their main strength is flexible language understanding and generation, but they work best when paired with external systems for </w:t>
      </w:r>
      <w:r w:rsidRPr="00C52FAA">
        <w:rPr>
          <w:rFonts w:ascii="Times New Roman" w:eastAsia="source serif 4" w:hAnsi="Times New Roman" w:cs="Times New Roman"/>
          <w:color w:val="000000"/>
        </w:rPr>
        <w:t>accurate facts, computation, or action execution.</w:t>
      </w:r>
      <w:bookmarkStart w:id="13" w:name="fnref5_1"/>
      <w:bookmarkEnd w:id="13"/>
      <w:r w:rsidRPr="00C52FAA">
        <w:rPr>
          <w:rFonts w:ascii="Times New Roman" w:hAnsi="Times New Roman" w:cs="Times New Roman"/>
        </w:rPr>
        <w:fldChar w:fldCharType="begin"/>
      </w:r>
      <w:r w:rsidRPr="00C52FAA">
        <w:rPr>
          <w:rFonts w:ascii="Times New Roman" w:hAnsi="Times New Roman" w:cs="Times New Roman"/>
        </w:rPr>
        <w:instrText xml:space="preserve"> HYPERLINK \l "fn5"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[5]</w:t>
      </w:r>
      <w:r w:rsidRPr="00C52FAA">
        <w:rPr>
          <w:rFonts w:ascii="Times New Roman" w:eastAsia="source sans 3" w:hAnsi="Times New Roman" w:cs="Times New Roman"/>
          <w:u w:val="single"/>
          <w:vertAlign w:val="superscript"/>
        </w:rPr>
        <w:fldChar w:fldCharType="end"/>
      </w:r>
      <w:bookmarkStart w:id="14" w:name="fnref3_2"/>
      <w:bookmarkEnd w:id="14"/>
      <w:r w:rsidRPr="00C52FAA">
        <w:rPr>
          <w:rFonts w:ascii="Times New Roman" w:hAnsi="Times New Roman" w:cs="Times New Roman"/>
        </w:rPr>
        <w:fldChar w:fldCharType="begin"/>
      </w:r>
      <w:r w:rsidRPr="00C52FAA">
        <w:rPr>
          <w:rFonts w:ascii="Times New Roman" w:hAnsi="Times New Roman" w:cs="Times New Roman"/>
        </w:rPr>
        <w:instrText xml:space="preserve"> HYPERLINK \l "fn3"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[3]</w:t>
      </w:r>
      <w:r w:rsidRPr="00C52FAA">
        <w:rPr>
          <w:rFonts w:ascii="Times New Roman" w:eastAsia="source sans 3" w:hAnsi="Times New Roman" w:cs="Times New Roman"/>
          <w:u w:val="single"/>
          <w:vertAlign w:val="superscript"/>
        </w:rPr>
        <w:fldChar w:fldCharType="end"/>
      </w:r>
    </w:p>
    <w:p w14:paraId="495D50C7"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 xml:space="preserve">A practical example is a customer-support assistant that drafts </w:t>
      </w:r>
      <w:proofErr w:type="gramStart"/>
      <w:r w:rsidRPr="00C52FAA">
        <w:rPr>
          <w:rFonts w:ascii="Times New Roman" w:eastAsia="source serif 4" w:hAnsi="Times New Roman" w:cs="Times New Roman"/>
          <w:color w:val="000000"/>
        </w:rPr>
        <w:t>replies</w:t>
      </w:r>
      <w:proofErr w:type="gramEnd"/>
      <w:r w:rsidRPr="00C52FAA">
        <w:rPr>
          <w:rFonts w:ascii="Times New Roman" w:eastAsia="source serif 4" w:hAnsi="Times New Roman" w:cs="Times New Roman"/>
          <w:color w:val="000000"/>
        </w:rPr>
        <w:t xml:space="preserve">, searches a product database, checks order status, and escalates unresolved </w:t>
      </w:r>
      <w:r w:rsidRPr="00C52FAA">
        <w:rPr>
          <w:rFonts w:ascii="Times New Roman" w:eastAsia="source serif 4" w:hAnsi="Times New Roman" w:cs="Times New Roman"/>
          <w:color w:val="000000"/>
        </w:rPr>
        <w:t>cases. Another example is a software assistant that explains code, generates test cases, and uses repository tools to inspect files or run tests.</w:t>
      </w:r>
      <w:bookmarkStart w:id="15" w:name="fnref1_2"/>
      <w:bookmarkEnd w:id="15"/>
      <w:r w:rsidRPr="00C52FAA">
        <w:rPr>
          <w:rFonts w:ascii="Times New Roman" w:hAnsi="Times New Roman" w:cs="Times New Roman"/>
        </w:rPr>
        <w:fldChar w:fldCharType="begin"/>
      </w:r>
      <w:r w:rsidRPr="00C52FAA">
        <w:rPr>
          <w:rFonts w:ascii="Times New Roman" w:hAnsi="Times New Roman" w:cs="Times New Roman"/>
        </w:rPr>
        <w:instrText xml:space="preserve"> HYPERLINK \l "fn1"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[1]</w:t>
      </w:r>
      <w:r w:rsidRPr="00C52FAA">
        <w:rPr>
          <w:rFonts w:ascii="Times New Roman" w:eastAsia="source sans 3" w:hAnsi="Times New Roman" w:cs="Times New Roman"/>
          <w:u w:val="single"/>
          <w:vertAlign w:val="superscript"/>
        </w:rPr>
        <w:fldChar w:fldCharType="end"/>
      </w:r>
      <w:bookmarkStart w:id="16" w:name="fnref3_3"/>
      <w:bookmarkEnd w:id="16"/>
      <w:r w:rsidRPr="00C52FAA">
        <w:rPr>
          <w:rFonts w:ascii="Times New Roman" w:hAnsi="Times New Roman" w:cs="Times New Roman"/>
        </w:rPr>
        <w:fldChar w:fldCharType="begin"/>
      </w:r>
      <w:r w:rsidRPr="00C52FAA">
        <w:rPr>
          <w:rFonts w:ascii="Times New Roman" w:hAnsi="Times New Roman" w:cs="Times New Roman"/>
        </w:rPr>
        <w:instrText xml:space="preserve"> HYPERLINK \l "fn3"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[3]</w:t>
      </w:r>
      <w:r w:rsidRPr="00C52FAA">
        <w:rPr>
          <w:rFonts w:ascii="Times New Roman" w:eastAsia="source sans 3" w:hAnsi="Times New Roman" w:cs="Times New Roman"/>
          <w:u w:val="single"/>
          <w:vertAlign w:val="superscript"/>
        </w:rPr>
        <w:fldChar w:fldCharType="end"/>
      </w:r>
    </w:p>
    <w:p w14:paraId="1BF0C13B" w14:textId="77777777" w:rsidR="004A6433" w:rsidRPr="00C52FAA" w:rsidRDefault="008D4902">
      <w:pPr>
        <w:spacing w:before="315" w:after="105" w:line="360" w:lineRule="auto"/>
        <w:ind w:left="-30"/>
        <w:rPr>
          <w:rFonts w:ascii="Times New Roman" w:hAnsi="Times New Roman" w:cs="Times New Roman"/>
        </w:rPr>
      </w:pPr>
      <w:bookmarkStart w:id="17" w:name="ai_agents"/>
      <w:r w:rsidRPr="00C52FAA">
        <w:rPr>
          <w:rFonts w:ascii="Times New Roman" w:eastAsia="source serif 4" w:hAnsi="Times New Roman" w:cs="Times New Roman"/>
          <w:b/>
          <w:color w:val="000000"/>
          <w:sz w:val="24"/>
        </w:rPr>
        <w:t>AI Agents</w:t>
      </w:r>
      <w:bookmarkEnd w:id="17"/>
    </w:p>
    <w:p w14:paraId="7E31AD3A"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An AI agent is a system that receives a goal, reasons about it, takes actions, observes results, and updates its behavior. In modern designs, the agent is not just the model; it is the full loop of perception, planning, action, and feedback.</w:t>
      </w:r>
      <w:bookmarkStart w:id="18" w:name="fnref4_3"/>
      <w:bookmarkEnd w:id="18"/>
      <w:r w:rsidRPr="00C52FAA">
        <w:rPr>
          <w:rFonts w:ascii="Times New Roman" w:hAnsi="Times New Roman" w:cs="Times New Roman"/>
        </w:rPr>
        <w:fldChar w:fldCharType="begin"/>
      </w:r>
      <w:r w:rsidRPr="00C52FAA">
        <w:rPr>
          <w:rFonts w:ascii="Times New Roman" w:hAnsi="Times New Roman" w:cs="Times New Roman"/>
        </w:rPr>
        <w:instrText xml:space="preserve"> HYPERLINK \l</w:instrText>
      </w:r>
      <w:r w:rsidRPr="00C52FAA">
        <w:rPr>
          <w:rFonts w:ascii="Times New Roman" w:hAnsi="Times New Roman" w:cs="Times New Roman"/>
        </w:rPr>
        <w:instrText xml:space="preserve"> "fn4"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bookmarkStart w:id="19" w:name="fnref1_3"/>
      <w:bookmarkEnd w:id="19"/>
      <w:r w:rsidRPr="00C52FAA">
        <w:rPr>
          <w:rFonts w:ascii="Times New Roman" w:hAnsi="Times New Roman" w:cs="Times New Roman"/>
        </w:rPr>
        <w:fldChar w:fldCharType="begin"/>
      </w:r>
      <w:r w:rsidRPr="00C52FAA">
        <w:rPr>
          <w:rFonts w:ascii="Times New Roman" w:hAnsi="Times New Roman" w:cs="Times New Roman"/>
        </w:rPr>
        <w:instrText xml:space="preserve"> HYPERLINK \l "fn1"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[1]</w:t>
      </w:r>
      <w:r w:rsidRPr="00C52FAA">
        <w:rPr>
          <w:rFonts w:ascii="Times New Roman" w:eastAsia="source sans 3" w:hAnsi="Times New Roman" w:cs="Times New Roman"/>
          <w:u w:val="single"/>
          <w:vertAlign w:val="superscript"/>
        </w:rPr>
        <w:fldChar w:fldCharType="end"/>
      </w:r>
    </w:p>
    <w:p w14:paraId="52CF7E22"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A useful way to think about an agent is as a digital project manager. It breaks a task into steps, chooses which tool to use, checks whether the result is good enough, and then decides the next step.</w:t>
      </w:r>
      <w:bookmarkStart w:id="20" w:name="fnref6_1"/>
      <w:bookmarkEnd w:id="20"/>
      <w:r w:rsidRPr="00C52FAA">
        <w:rPr>
          <w:rFonts w:ascii="Times New Roman" w:hAnsi="Times New Roman" w:cs="Times New Roman"/>
        </w:rPr>
        <w:fldChar w:fldCharType="begin"/>
      </w:r>
      <w:r w:rsidRPr="00C52FAA">
        <w:rPr>
          <w:rFonts w:ascii="Times New Roman" w:hAnsi="Times New Roman" w:cs="Times New Roman"/>
        </w:rPr>
        <w:instrText xml:space="preserve"> HYPERLINK </w:instrText>
      </w:r>
      <w:r w:rsidRPr="00C52FAA">
        <w:rPr>
          <w:rFonts w:ascii="Times New Roman" w:hAnsi="Times New Roman" w:cs="Times New Roman"/>
        </w:rPr>
        <w:instrText xml:space="preserve">\l "fn6"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[6]</w:t>
      </w:r>
      <w:r w:rsidRPr="00C52FAA">
        <w:rPr>
          <w:rFonts w:ascii="Times New Roman" w:eastAsia="source sans 3" w:hAnsi="Times New Roman" w:cs="Times New Roman"/>
          <w:u w:val="single"/>
          <w:vertAlign w:val="superscript"/>
        </w:rPr>
        <w:fldChar w:fldCharType="end"/>
      </w:r>
      <w:bookmarkStart w:id="21" w:name="fnref4_4"/>
      <w:bookmarkEnd w:id="21"/>
      <w:r w:rsidRPr="00C52FAA">
        <w:rPr>
          <w:rFonts w:ascii="Times New Roman" w:hAnsi="Times New Roman" w:cs="Times New Roman"/>
        </w:rPr>
        <w:fldChar w:fldCharType="begin"/>
      </w:r>
      <w:r w:rsidRPr="00C52FAA">
        <w:rPr>
          <w:rFonts w:ascii="Times New Roman" w:hAnsi="Times New Roman" w:cs="Times New Roman"/>
        </w:rPr>
        <w:instrText xml:space="preserve"> HYPERLINK \l "fn4"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p>
    <w:p w14:paraId="7D26C620" w14:textId="77777777" w:rsidR="004A6433" w:rsidRPr="00C52FAA" w:rsidRDefault="008D4902">
      <w:pPr>
        <w:spacing w:before="315" w:after="105" w:line="360" w:lineRule="auto"/>
        <w:ind w:left="-30"/>
        <w:rPr>
          <w:rFonts w:ascii="Times New Roman" w:hAnsi="Times New Roman" w:cs="Times New Roman"/>
        </w:rPr>
      </w:pPr>
      <w:bookmarkStart w:id="22" w:name="tool_calling"/>
      <w:r w:rsidRPr="00C52FAA">
        <w:rPr>
          <w:rFonts w:ascii="Times New Roman" w:eastAsia="source serif 4" w:hAnsi="Times New Roman" w:cs="Times New Roman"/>
          <w:b/>
          <w:color w:val="000000"/>
          <w:sz w:val="24"/>
        </w:rPr>
        <w:t>Tool Calling</w:t>
      </w:r>
      <w:bookmarkEnd w:id="22"/>
    </w:p>
    <w:p w14:paraId="538BA96B"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lastRenderedPageBreak/>
        <w:t xml:space="preserve">Tool calling lets an LLM invoke external functions such as search APIs, calculators, databases, calendars, code runners, or enterprise systems. </w:t>
      </w:r>
      <w:proofErr w:type="spellStart"/>
      <w:r w:rsidRPr="00C52FAA">
        <w:rPr>
          <w:rFonts w:ascii="Times New Roman" w:eastAsia="source serif 4" w:hAnsi="Times New Roman" w:cs="Times New Roman"/>
          <w:color w:val="000000"/>
        </w:rPr>
        <w:t>Toolformer</w:t>
      </w:r>
      <w:proofErr w:type="spellEnd"/>
      <w:r w:rsidRPr="00C52FAA">
        <w:rPr>
          <w:rFonts w:ascii="Times New Roman" w:eastAsia="source serif 4" w:hAnsi="Times New Roman" w:cs="Times New Roman"/>
          <w:color w:val="000000"/>
        </w:rPr>
        <w:t xml:space="preserve"> showed that language models can learn when</w:t>
      </w:r>
      <w:r w:rsidRPr="00C52FAA">
        <w:rPr>
          <w:rFonts w:ascii="Times New Roman" w:eastAsia="source serif 4" w:hAnsi="Times New Roman" w:cs="Times New Roman"/>
          <w:color w:val="000000"/>
        </w:rPr>
        <w:t xml:space="preserve"> to call tools, what arguments to pass, and how to incorporate the results into future generation.</w:t>
      </w:r>
      <w:bookmarkStart w:id="23" w:name="fnref3_4"/>
      <w:bookmarkEnd w:id="23"/>
      <w:r w:rsidRPr="00C52FAA">
        <w:rPr>
          <w:rFonts w:ascii="Times New Roman" w:hAnsi="Times New Roman" w:cs="Times New Roman"/>
        </w:rPr>
        <w:fldChar w:fldCharType="begin"/>
      </w:r>
      <w:r w:rsidRPr="00C52FAA">
        <w:rPr>
          <w:rFonts w:ascii="Times New Roman" w:hAnsi="Times New Roman" w:cs="Times New Roman"/>
        </w:rPr>
        <w:instrText xml:space="preserve"> HYPERLINK \l "fn3"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[3]</w:t>
      </w:r>
      <w:r w:rsidRPr="00C52FAA">
        <w:rPr>
          <w:rFonts w:ascii="Times New Roman" w:eastAsia="source sans 3" w:hAnsi="Times New Roman" w:cs="Times New Roman"/>
          <w:u w:val="single"/>
          <w:vertAlign w:val="superscript"/>
        </w:rPr>
        <w:fldChar w:fldCharType="end"/>
      </w:r>
    </w:p>
    <w:p w14:paraId="2FEF4803"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This makes systems more accurate and more useful because the model no longer has to “guess” everything from its internal paramet</w:t>
      </w:r>
      <w:r w:rsidRPr="00C52FAA">
        <w:rPr>
          <w:rFonts w:ascii="Times New Roman" w:eastAsia="source serif 4" w:hAnsi="Times New Roman" w:cs="Times New Roman"/>
          <w:color w:val="000000"/>
        </w:rPr>
        <w:t xml:space="preserve">ers. </w:t>
      </w:r>
      <w:proofErr w:type="spellStart"/>
      <w:r w:rsidRPr="00C52FAA">
        <w:rPr>
          <w:rFonts w:ascii="Times New Roman" w:eastAsia="source serif 4" w:hAnsi="Times New Roman" w:cs="Times New Roman"/>
          <w:color w:val="000000"/>
        </w:rPr>
        <w:t>ReAct</w:t>
      </w:r>
      <w:proofErr w:type="spellEnd"/>
      <w:r w:rsidRPr="00C52FAA">
        <w:rPr>
          <w:rFonts w:ascii="Times New Roman" w:eastAsia="source serif 4" w:hAnsi="Times New Roman" w:cs="Times New Roman"/>
          <w:color w:val="000000"/>
        </w:rPr>
        <w:t xml:space="preserve"> also showed that interleaving reasoning and acting improves task solving by letting the model update its plan after each observation.</w:t>
      </w:r>
      <w:bookmarkStart w:id="24" w:name="fnref1_4"/>
      <w:bookmarkEnd w:id="24"/>
      <w:r w:rsidRPr="00C52FAA">
        <w:rPr>
          <w:rFonts w:ascii="Times New Roman" w:hAnsi="Times New Roman" w:cs="Times New Roman"/>
        </w:rPr>
        <w:fldChar w:fldCharType="begin"/>
      </w:r>
      <w:r w:rsidRPr="00C52FAA">
        <w:rPr>
          <w:rFonts w:ascii="Times New Roman" w:hAnsi="Times New Roman" w:cs="Times New Roman"/>
        </w:rPr>
        <w:instrText xml:space="preserve"> HYPERLINK \l "fn1"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[1]</w:t>
      </w:r>
      <w:r w:rsidRPr="00C52FAA">
        <w:rPr>
          <w:rFonts w:ascii="Times New Roman" w:eastAsia="source sans 3" w:hAnsi="Times New Roman" w:cs="Times New Roman"/>
          <w:u w:val="single"/>
          <w:vertAlign w:val="superscript"/>
        </w:rPr>
        <w:fldChar w:fldCharType="end"/>
      </w:r>
    </w:p>
    <w:p w14:paraId="09AA6246" w14:textId="77777777" w:rsidR="004A6433" w:rsidRPr="00C52FAA" w:rsidRDefault="008D4902">
      <w:pPr>
        <w:spacing w:before="315" w:after="105" w:line="360" w:lineRule="auto"/>
        <w:ind w:left="-30"/>
        <w:rPr>
          <w:rFonts w:ascii="Times New Roman" w:hAnsi="Times New Roman" w:cs="Times New Roman"/>
        </w:rPr>
      </w:pPr>
      <w:bookmarkStart w:id="25" w:name="memory"/>
      <w:r w:rsidRPr="00C52FAA">
        <w:rPr>
          <w:rFonts w:ascii="Times New Roman" w:eastAsia="source serif 4" w:hAnsi="Times New Roman" w:cs="Times New Roman"/>
          <w:b/>
          <w:color w:val="000000"/>
          <w:sz w:val="24"/>
        </w:rPr>
        <w:t>Memory</w:t>
      </w:r>
      <w:bookmarkEnd w:id="25"/>
    </w:p>
    <w:p w14:paraId="6888E055"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 xml:space="preserve">Memory gives an agent continuity across turns and tasks. In practice, this </w:t>
      </w:r>
      <w:r w:rsidRPr="00C52FAA">
        <w:rPr>
          <w:rFonts w:ascii="Times New Roman" w:eastAsia="source serif 4" w:hAnsi="Times New Roman" w:cs="Times New Roman"/>
          <w:color w:val="000000"/>
        </w:rPr>
        <w:t>can include short-term conversation state, long-term user preferences, retrieved documents, and procedural traces from past workflows.</w:t>
      </w:r>
      <w:bookmarkStart w:id="26" w:name="fnref7"/>
      <w:bookmarkEnd w:id="26"/>
      <w:r w:rsidRPr="00C52FAA">
        <w:rPr>
          <w:rFonts w:ascii="Times New Roman" w:hAnsi="Times New Roman" w:cs="Times New Roman"/>
        </w:rPr>
        <w:fldChar w:fldCharType="begin"/>
      </w:r>
      <w:r w:rsidRPr="00C52FAA">
        <w:rPr>
          <w:rFonts w:ascii="Times New Roman" w:hAnsi="Times New Roman" w:cs="Times New Roman"/>
        </w:rPr>
        <w:instrText xml:space="preserve"> HYPERLINK \l "fn7"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[7]</w:t>
      </w:r>
      <w:r w:rsidRPr="00C52FAA">
        <w:rPr>
          <w:rFonts w:ascii="Times New Roman" w:eastAsia="source sans 3" w:hAnsi="Times New Roman" w:cs="Times New Roman"/>
          <w:u w:val="single"/>
          <w:vertAlign w:val="superscript"/>
        </w:rPr>
        <w:fldChar w:fldCharType="end"/>
      </w:r>
      <w:bookmarkStart w:id="27" w:name="fnref8"/>
      <w:bookmarkEnd w:id="27"/>
      <w:r w:rsidRPr="00C52FAA">
        <w:rPr>
          <w:rFonts w:ascii="Times New Roman" w:hAnsi="Times New Roman" w:cs="Times New Roman"/>
        </w:rPr>
        <w:fldChar w:fldCharType="begin"/>
      </w:r>
      <w:r w:rsidRPr="00C52FAA">
        <w:rPr>
          <w:rFonts w:ascii="Times New Roman" w:hAnsi="Times New Roman" w:cs="Times New Roman"/>
        </w:rPr>
        <w:instrText xml:space="preserve"> HYPERLINK \l "fn8"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[8]</w:t>
      </w:r>
      <w:r w:rsidRPr="00C52FAA">
        <w:rPr>
          <w:rFonts w:ascii="Times New Roman" w:eastAsia="source sans 3" w:hAnsi="Times New Roman" w:cs="Times New Roman"/>
          <w:u w:val="single"/>
          <w:vertAlign w:val="superscript"/>
        </w:rPr>
        <w:fldChar w:fldCharType="end"/>
      </w:r>
      <w:bookmarkStart w:id="28" w:name="fnref5_2"/>
      <w:bookmarkEnd w:id="28"/>
      <w:r w:rsidRPr="00C52FAA">
        <w:rPr>
          <w:rFonts w:ascii="Times New Roman" w:hAnsi="Times New Roman" w:cs="Times New Roman"/>
        </w:rPr>
        <w:fldChar w:fldCharType="begin"/>
      </w:r>
      <w:r w:rsidRPr="00C52FAA">
        <w:rPr>
          <w:rFonts w:ascii="Times New Roman" w:hAnsi="Times New Roman" w:cs="Times New Roman"/>
        </w:rPr>
        <w:instrText xml:space="preserve"> HYPERLINK \l "fn5"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[5]</w:t>
      </w:r>
      <w:r w:rsidRPr="00C52FAA">
        <w:rPr>
          <w:rFonts w:ascii="Times New Roman" w:eastAsia="source sans 3" w:hAnsi="Times New Roman" w:cs="Times New Roman"/>
          <w:u w:val="single"/>
          <w:vertAlign w:val="superscript"/>
        </w:rPr>
        <w:fldChar w:fldCharType="end"/>
      </w:r>
    </w:p>
    <w:p w14:paraId="661312F7"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 xml:space="preserve">Retrieval-augmented generation is </w:t>
      </w:r>
      <w:r w:rsidRPr="00C52FAA">
        <w:rPr>
          <w:rFonts w:ascii="Times New Roman" w:eastAsia="source serif 4" w:hAnsi="Times New Roman" w:cs="Times New Roman"/>
          <w:color w:val="000000"/>
        </w:rPr>
        <w:t>a foundational memory pattern because it combines parametric model knowledge with non-parametric external memory. Later work extended this idea with more selective, dynamic, and long-context memory mechanisms to improve factual recall and long-horizon reas</w:t>
      </w:r>
      <w:r w:rsidRPr="00C52FAA">
        <w:rPr>
          <w:rFonts w:ascii="Times New Roman" w:eastAsia="source serif 4" w:hAnsi="Times New Roman" w:cs="Times New Roman"/>
          <w:color w:val="000000"/>
        </w:rPr>
        <w:t>oning.</w:t>
      </w:r>
      <w:bookmarkStart w:id="29" w:name="fnref8_1"/>
      <w:bookmarkEnd w:id="29"/>
      <w:r w:rsidRPr="00C52FAA">
        <w:rPr>
          <w:rFonts w:ascii="Times New Roman" w:hAnsi="Times New Roman" w:cs="Times New Roman"/>
        </w:rPr>
        <w:fldChar w:fldCharType="begin"/>
      </w:r>
      <w:r w:rsidRPr="00C52FAA">
        <w:rPr>
          <w:rFonts w:ascii="Times New Roman" w:hAnsi="Times New Roman" w:cs="Times New Roman"/>
        </w:rPr>
        <w:instrText xml:space="preserve"> HYPERLINK \l "fn8"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[8]</w:t>
      </w:r>
      <w:r w:rsidRPr="00C52FAA">
        <w:rPr>
          <w:rFonts w:ascii="Times New Roman" w:eastAsia="source sans 3" w:hAnsi="Times New Roman" w:cs="Times New Roman"/>
          <w:u w:val="single"/>
          <w:vertAlign w:val="superscript"/>
        </w:rPr>
        <w:fldChar w:fldCharType="end"/>
      </w:r>
      <w:bookmarkStart w:id="30" w:name="fnref5_3"/>
      <w:bookmarkEnd w:id="30"/>
      <w:r w:rsidRPr="00C52FAA">
        <w:rPr>
          <w:rFonts w:ascii="Times New Roman" w:hAnsi="Times New Roman" w:cs="Times New Roman"/>
        </w:rPr>
        <w:fldChar w:fldCharType="begin"/>
      </w:r>
      <w:r w:rsidRPr="00C52FAA">
        <w:rPr>
          <w:rFonts w:ascii="Times New Roman" w:hAnsi="Times New Roman" w:cs="Times New Roman"/>
        </w:rPr>
        <w:instrText xml:space="preserve"> HYPERLINK \l "fn5"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[5]</w:t>
      </w:r>
      <w:r w:rsidRPr="00C52FAA">
        <w:rPr>
          <w:rFonts w:ascii="Times New Roman" w:eastAsia="source sans 3" w:hAnsi="Times New Roman" w:cs="Times New Roman"/>
          <w:u w:val="single"/>
          <w:vertAlign w:val="superscript"/>
        </w:rPr>
        <w:fldChar w:fldCharType="end"/>
      </w:r>
      <w:bookmarkStart w:id="31" w:name="fnref7_1"/>
      <w:bookmarkEnd w:id="31"/>
      <w:r w:rsidRPr="00C52FAA">
        <w:rPr>
          <w:rFonts w:ascii="Times New Roman" w:hAnsi="Times New Roman" w:cs="Times New Roman"/>
        </w:rPr>
        <w:fldChar w:fldCharType="begin"/>
      </w:r>
      <w:r w:rsidRPr="00C52FAA">
        <w:rPr>
          <w:rFonts w:ascii="Times New Roman" w:hAnsi="Times New Roman" w:cs="Times New Roman"/>
        </w:rPr>
        <w:instrText xml:space="preserve"> HYPERLINK \l "fn7"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[7]</w:t>
      </w:r>
      <w:r w:rsidRPr="00C52FAA">
        <w:rPr>
          <w:rFonts w:ascii="Times New Roman" w:eastAsia="source sans 3" w:hAnsi="Times New Roman" w:cs="Times New Roman"/>
          <w:u w:val="single"/>
          <w:vertAlign w:val="superscript"/>
        </w:rPr>
        <w:fldChar w:fldCharType="end"/>
      </w:r>
    </w:p>
    <w:p w14:paraId="04CB71C4" w14:textId="77777777" w:rsidR="004A6433" w:rsidRPr="00C52FAA" w:rsidRDefault="008D4902">
      <w:pPr>
        <w:spacing w:before="315" w:after="105" w:line="360" w:lineRule="auto"/>
        <w:ind w:left="-30"/>
        <w:rPr>
          <w:rFonts w:ascii="Times New Roman" w:hAnsi="Times New Roman" w:cs="Times New Roman"/>
        </w:rPr>
      </w:pPr>
      <w:bookmarkStart w:id="32" w:name="planning"/>
      <w:r w:rsidRPr="00C52FAA">
        <w:rPr>
          <w:rFonts w:ascii="Times New Roman" w:eastAsia="source serif 4" w:hAnsi="Times New Roman" w:cs="Times New Roman"/>
          <w:b/>
          <w:color w:val="000000"/>
          <w:sz w:val="24"/>
        </w:rPr>
        <w:t>Planning</w:t>
      </w:r>
      <w:bookmarkEnd w:id="32"/>
    </w:p>
    <w:p w14:paraId="0BD80C20"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Planning is the process of deciding the order of actions needed to reach a goal. Survey work on LLM planning groups the field into task decomposition, pl</w:t>
      </w:r>
      <w:r w:rsidRPr="00C52FAA">
        <w:rPr>
          <w:rFonts w:ascii="Times New Roman" w:eastAsia="source serif 4" w:hAnsi="Times New Roman" w:cs="Times New Roman"/>
          <w:color w:val="000000"/>
        </w:rPr>
        <w:t>an selection, external modules, reflection, and memory, showing that planning is now a central part of agent design.</w:t>
      </w:r>
      <w:bookmarkStart w:id="33" w:name="fnref4_5"/>
      <w:bookmarkEnd w:id="33"/>
      <w:r w:rsidRPr="00C52FAA">
        <w:rPr>
          <w:rFonts w:ascii="Times New Roman" w:hAnsi="Times New Roman" w:cs="Times New Roman"/>
        </w:rPr>
        <w:fldChar w:fldCharType="begin"/>
      </w:r>
      <w:r w:rsidRPr="00C52FAA">
        <w:rPr>
          <w:rFonts w:ascii="Times New Roman" w:hAnsi="Times New Roman" w:cs="Times New Roman"/>
        </w:rPr>
        <w:instrText xml:space="preserve"> HYPERLINK \l "fn4"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p>
    <w:p w14:paraId="7A55E9A2"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A planning loop usually looks like: define goal, split into subtasks, select tools, execute, observe, and revise. This is why many agent systems behave like iterative workflows instead of one-shot prompts.</w:t>
      </w:r>
      <w:bookmarkStart w:id="34" w:name="fnref1_5"/>
      <w:bookmarkEnd w:id="34"/>
      <w:r w:rsidRPr="00C52FAA">
        <w:rPr>
          <w:rFonts w:ascii="Times New Roman" w:hAnsi="Times New Roman" w:cs="Times New Roman"/>
        </w:rPr>
        <w:fldChar w:fldCharType="begin"/>
      </w:r>
      <w:r w:rsidRPr="00C52FAA">
        <w:rPr>
          <w:rFonts w:ascii="Times New Roman" w:hAnsi="Times New Roman" w:cs="Times New Roman"/>
        </w:rPr>
        <w:instrText xml:space="preserve"> HYPERLINK \l "fn1"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[1]</w:t>
      </w:r>
      <w:r w:rsidRPr="00C52FAA">
        <w:rPr>
          <w:rFonts w:ascii="Times New Roman" w:eastAsia="source sans 3" w:hAnsi="Times New Roman" w:cs="Times New Roman"/>
          <w:u w:val="single"/>
          <w:vertAlign w:val="superscript"/>
        </w:rPr>
        <w:fldChar w:fldCharType="end"/>
      </w:r>
      <w:bookmarkStart w:id="35" w:name="fnref4_6"/>
      <w:bookmarkEnd w:id="35"/>
      <w:r w:rsidRPr="00C52FAA">
        <w:rPr>
          <w:rFonts w:ascii="Times New Roman" w:hAnsi="Times New Roman" w:cs="Times New Roman"/>
        </w:rPr>
        <w:fldChar w:fldCharType="begin"/>
      </w:r>
      <w:r w:rsidRPr="00C52FAA">
        <w:rPr>
          <w:rFonts w:ascii="Times New Roman" w:hAnsi="Times New Roman" w:cs="Times New Roman"/>
        </w:rPr>
        <w:instrText xml:space="preserve"> HYPERLINK \l "fn4" </w:instrText>
      </w:r>
      <w:r w:rsidRPr="00C52FAA">
        <w:rPr>
          <w:rFonts w:ascii="Times New Roman" w:hAnsi="Times New Roman" w:cs="Times New Roman"/>
        </w:rPr>
        <w:instrText xml:space="preserve">\h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p>
    <w:p w14:paraId="4CF0ED07" w14:textId="77777777" w:rsidR="004A6433" w:rsidRPr="00C52FAA" w:rsidRDefault="008D4902">
      <w:pPr>
        <w:spacing w:before="315" w:after="105" w:line="360" w:lineRule="auto"/>
        <w:ind w:left="-30"/>
        <w:rPr>
          <w:rFonts w:ascii="Times New Roman" w:hAnsi="Times New Roman" w:cs="Times New Roman"/>
        </w:rPr>
      </w:pPr>
      <w:bookmarkStart w:id="36" w:name="multi_agent_systems"/>
      <w:r w:rsidRPr="00C52FAA">
        <w:rPr>
          <w:rFonts w:ascii="Times New Roman" w:eastAsia="source serif 4" w:hAnsi="Times New Roman" w:cs="Times New Roman"/>
          <w:b/>
          <w:color w:val="000000"/>
          <w:sz w:val="24"/>
        </w:rPr>
        <w:t>Multi-Agent Systems</w:t>
      </w:r>
      <w:bookmarkEnd w:id="36"/>
    </w:p>
    <w:p w14:paraId="51C20513"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 xml:space="preserve">Multi-agent systems use several specialized agents instead of one monolithic agent. </w:t>
      </w:r>
      <w:proofErr w:type="spellStart"/>
      <w:r w:rsidRPr="00C52FAA">
        <w:rPr>
          <w:rFonts w:ascii="Times New Roman" w:eastAsia="source serif 4" w:hAnsi="Times New Roman" w:cs="Times New Roman"/>
          <w:color w:val="000000"/>
        </w:rPr>
        <w:t>AutoGen</w:t>
      </w:r>
      <w:proofErr w:type="spellEnd"/>
      <w:r w:rsidRPr="00C52FAA">
        <w:rPr>
          <w:rFonts w:ascii="Times New Roman" w:eastAsia="source serif 4" w:hAnsi="Times New Roman" w:cs="Times New Roman"/>
          <w:color w:val="000000"/>
        </w:rPr>
        <w:t xml:space="preserve"> demonstrated that multiple agents can converse with each other to accomplish tasks, which makes it easier to separate roles such as plan</w:t>
      </w:r>
      <w:r w:rsidRPr="00C52FAA">
        <w:rPr>
          <w:rFonts w:ascii="Times New Roman" w:eastAsia="source serif 4" w:hAnsi="Times New Roman" w:cs="Times New Roman"/>
          <w:color w:val="000000"/>
        </w:rPr>
        <w:t>ner, researcher, critic, and executor.</w:t>
      </w:r>
      <w:bookmarkStart w:id="37" w:name="fnref2_1"/>
      <w:bookmarkEnd w:id="37"/>
      <w:r w:rsidRPr="00C52FAA">
        <w:rPr>
          <w:rFonts w:ascii="Times New Roman" w:hAnsi="Times New Roman" w:cs="Times New Roman"/>
        </w:rPr>
        <w:fldChar w:fldCharType="begin"/>
      </w:r>
      <w:r w:rsidRPr="00C52FAA">
        <w:rPr>
          <w:rFonts w:ascii="Times New Roman" w:hAnsi="Times New Roman" w:cs="Times New Roman"/>
        </w:rPr>
        <w:instrText xml:space="preserve"> HYPERLINK \l "fn2"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[2]</w:t>
      </w:r>
      <w:r w:rsidRPr="00C52FAA">
        <w:rPr>
          <w:rFonts w:ascii="Times New Roman" w:eastAsia="source sans 3" w:hAnsi="Times New Roman" w:cs="Times New Roman"/>
          <w:u w:val="single"/>
          <w:vertAlign w:val="superscript"/>
        </w:rPr>
        <w:fldChar w:fldCharType="end"/>
      </w:r>
    </w:p>
    <w:p w14:paraId="1B499A72"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This design improves scalability and can make complex workflows easier to manage, but it also introduces coordination overhead and more failure points. Recent research on procedural memory</w:t>
      </w:r>
      <w:r w:rsidRPr="00C52FAA">
        <w:rPr>
          <w:rFonts w:ascii="Times New Roman" w:eastAsia="source serif 4" w:hAnsi="Times New Roman" w:cs="Times New Roman"/>
          <w:color w:val="000000"/>
        </w:rPr>
        <w:t xml:space="preserve"> in multi-agent workflows suggests that where memory is placed matters: orchestrator memory helps task decomposition, while agent-level memory improves execution accuracy.</w:t>
      </w:r>
      <w:bookmarkStart w:id="38" w:name="fnref9"/>
      <w:bookmarkEnd w:id="38"/>
      <w:r w:rsidRPr="00C52FAA">
        <w:rPr>
          <w:rFonts w:ascii="Times New Roman" w:hAnsi="Times New Roman" w:cs="Times New Roman"/>
        </w:rPr>
        <w:fldChar w:fldCharType="begin"/>
      </w:r>
      <w:r w:rsidRPr="00C52FAA">
        <w:rPr>
          <w:rFonts w:ascii="Times New Roman" w:hAnsi="Times New Roman" w:cs="Times New Roman"/>
        </w:rPr>
        <w:instrText xml:space="preserve"> HYPERLINK \l "fn9"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[9]</w:t>
      </w:r>
      <w:r w:rsidRPr="00C52FAA">
        <w:rPr>
          <w:rFonts w:ascii="Times New Roman" w:eastAsia="source sans 3" w:hAnsi="Times New Roman" w:cs="Times New Roman"/>
          <w:u w:val="single"/>
          <w:vertAlign w:val="superscript"/>
        </w:rPr>
        <w:fldChar w:fldCharType="end"/>
      </w:r>
      <w:bookmarkStart w:id="39" w:name="fnref6_2"/>
      <w:bookmarkEnd w:id="39"/>
      <w:r w:rsidRPr="00C52FAA">
        <w:rPr>
          <w:rFonts w:ascii="Times New Roman" w:hAnsi="Times New Roman" w:cs="Times New Roman"/>
        </w:rPr>
        <w:fldChar w:fldCharType="begin"/>
      </w:r>
      <w:r w:rsidRPr="00C52FAA">
        <w:rPr>
          <w:rFonts w:ascii="Times New Roman" w:hAnsi="Times New Roman" w:cs="Times New Roman"/>
        </w:rPr>
        <w:instrText xml:space="preserve"> HYPERLINK \l "fn6"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[6]</w:t>
      </w:r>
      <w:r w:rsidRPr="00C52FAA">
        <w:rPr>
          <w:rFonts w:ascii="Times New Roman" w:eastAsia="source sans 3" w:hAnsi="Times New Roman" w:cs="Times New Roman"/>
          <w:u w:val="single"/>
          <w:vertAlign w:val="superscript"/>
        </w:rPr>
        <w:fldChar w:fldCharType="end"/>
      </w:r>
    </w:p>
    <w:p w14:paraId="71B6DA82" w14:textId="77777777" w:rsidR="004A6433" w:rsidRPr="00C52FAA" w:rsidRDefault="008D4902">
      <w:pPr>
        <w:spacing w:before="315" w:after="105" w:line="360" w:lineRule="auto"/>
        <w:ind w:left="-30"/>
        <w:rPr>
          <w:rFonts w:ascii="Times New Roman" w:hAnsi="Times New Roman" w:cs="Times New Roman"/>
        </w:rPr>
      </w:pPr>
      <w:bookmarkStart w:id="40" w:name="future_of_ai_engineering"/>
      <w:r w:rsidRPr="00C52FAA">
        <w:rPr>
          <w:rFonts w:ascii="Times New Roman" w:eastAsia="source serif 4" w:hAnsi="Times New Roman" w:cs="Times New Roman"/>
          <w:b/>
          <w:color w:val="000000"/>
          <w:sz w:val="24"/>
        </w:rPr>
        <w:t>Future of AI Engineering</w:t>
      </w:r>
      <w:bookmarkEnd w:id="40"/>
    </w:p>
    <w:p w14:paraId="0EE997EE"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lastRenderedPageBreak/>
        <w:t>The future of AI engineering is moving toward compound systems that combine reasoning, retrieval, tool use, memory, planning, and oversight. Agentic RAG and related systems show that these architectures are becoming more dynamic and sequential, with richer</w:t>
      </w:r>
      <w:r w:rsidRPr="00C52FAA">
        <w:rPr>
          <w:rFonts w:ascii="Times New Roman" w:eastAsia="source serif 4" w:hAnsi="Times New Roman" w:cs="Times New Roman"/>
          <w:color w:val="000000"/>
        </w:rPr>
        <w:t xml:space="preserve"> control policies and more explicit state transitions.</w:t>
      </w:r>
      <w:bookmarkStart w:id="41" w:name="fnref6_3"/>
      <w:bookmarkEnd w:id="41"/>
      <w:r w:rsidRPr="00C52FAA">
        <w:rPr>
          <w:rFonts w:ascii="Times New Roman" w:hAnsi="Times New Roman" w:cs="Times New Roman"/>
        </w:rPr>
        <w:fldChar w:fldCharType="begin"/>
      </w:r>
      <w:r w:rsidRPr="00C52FAA">
        <w:rPr>
          <w:rFonts w:ascii="Times New Roman" w:hAnsi="Times New Roman" w:cs="Times New Roman"/>
        </w:rPr>
        <w:instrText xml:space="preserve"> HYPERLINK \l "fn6"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[6]</w:t>
      </w:r>
      <w:r w:rsidRPr="00C52FAA">
        <w:rPr>
          <w:rFonts w:ascii="Times New Roman" w:eastAsia="source sans 3" w:hAnsi="Times New Roman" w:cs="Times New Roman"/>
          <w:u w:val="single"/>
          <w:vertAlign w:val="superscript"/>
        </w:rPr>
        <w:fldChar w:fldCharType="end"/>
      </w:r>
    </w:p>
    <w:p w14:paraId="32762BC0"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Future work will likely focus on reliability, evaluation, governance, and safety. As agents become more autonomous, engineers will need stronger monitoring, better tool per</w:t>
      </w:r>
      <w:r w:rsidRPr="00C52FAA">
        <w:rPr>
          <w:rFonts w:ascii="Times New Roman" w:eastAsia="source serif 4" w:hAnsi="Times New Roman" w:cs="Times New Roman"/>
          <w:color w:val="000000"/>
        </w:rPr>
        <w:t>missions, safer memory handling, and clearer methods for judging whether a system actually solved the task correctly.</w:t>
      </w:r>
      <w:bookmarkStart w:id="42" w:name="fnref6_4"/>
      <w:bookmarkEnd w:id="42"/>
      <w:r w:rsidRPr="00C52FAA">
        <w:rPr>
          <w:rFonts w:ascii="Times New Roman" w:hAnsi="Times New Roman" w:cs="Times New Roman"/>
        </w:rPr>
        <w:fldChar w:fldCharType="begin"/>
      </w:r>
      <w:r w:rsidRPr="00C52FAA">
        <w:rPr>
          <w:rFonts w:ascii="Times New Roman" w:hAnsi="Times New Roman" w:cs="Times New Roman"/>
        </w:rPr>
        <w:instrText xml:space="preserve"> HYPERLINK \l "fn6"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[6]</w:t>
      </w:r>
      <w:r w:rsidRPr="00C52FAA">
        <w:rPr>
          <w:rFonts w:ascii="Times New Roman" w:eastAsia="source sans 3" w:hAnsi="Times New Roman" w:cs="Times New Roman"/>
          <w:u w:val="single"/>
          <w:vertAlign w:val="superscript"/>
        </w:rPr>
        <w:fldChar w:fldCharType="end"/>
      </w:r>
      <w:bookmarkStart w:id="43" w:name="fnref4_7"/>
      <w:bookmarkEnd w:id="43"/>
      <w:r w:rsidRPr="00C52FAA">
        <w:rPr>
          <w:rFonts w:ascii="Times New Roman" w:hAnsi="Times New Roman" w:cs="Times New Roman"/>
        </w:rPr>
        <w:fldChar w:fldCharType="begin"/>
      </w:r>
      <w:r w:rsidRPr="00C52FAA">
        <w:rPr>
          <w:rFonts w:ascii="Times New Roman" w:hAnsi="Times New Roman" w:cs="Times New Roman"/>
        </w:rPr>
        <w:instrText xml:space="preserve"> HYPERLINK \l "fn4"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p>
    <w:p w14:paraId="7A79379E" w14:textId="77777777" w:rsidR="004A6433" w:rsidRPr="00C52FAA" w:rsidRDefault="008D4902">
      <w:pPr>
        <w:spacing w:before="315" w:after="105" w:line="360" w:lineRule="auto"/>
        <w:ind w:left="-30"/>
        <w:rPr>
          <w:rFonts w:ascii="Times New Roman" w:hAnsi="Times New Roman" w:cs="Times New Roman"/>
        </w:rPr>
      </w:pPr>
      <w:bookmarkStart w:id="44" w:name="architecture_diagram_1"/>
      <w:r w:rsidRPr="00C52FAA">
        <w:rPr>
          <w:rFonts w:ascii="Times New Roman" w:eastAsia="source serif 4" w:hAnsi="Times New Roman" w:cs="Times New Roman"/>
          <w:b/>
          <w:color w:val="000000"/>
          <w:sz w:val="24"/>
        </w:rPr>
        <w:t>Architecture Diagram 1</w:t>
      </w:r>
      <w:bookmarkEnd w:id="44"/>
    </w:p>
    <w:p w14:paraId="1757A48F" w14:textId="5B8BCEDB"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b/>
          <w:color w:val="000000"/>
        </w:rPr>
        <w:t>Diagram description: Single AI agent architecture.</w:t>
      </w:r>
      <w:r w:rsidRPr="00C52FAA">
        <w:rPr>
          <w:rFonts w:ascii="Times New Roman" w:eastAsia="source serif 4" w:hAnsi="Times New Roman" w:cs="Times New Roman"/>
          <w:color w:val="000000"/>
        </w:rPr>
        <w:br/>
      </w:r>
      <w:r w:rsidR="00C52FAA">
        <w:rPr>
          <w:rFonts w:ascii="Times New Roman" w:hAnsi="Times New Roman" w:cs="Times New Roman"/>
          <w:noProof/>
        </w:rPr>
        <w:drawing>
          <wp:inline distT="0" distB="0" distL="0" distR="0" wp14:anchorId="1D8B87C5" wp14:editId="28C760F9">
            <wp:extent cx="6038850" cy="3022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a:extLst>
                        <a:ext uri="{28A0092B-C50C-407E-A947-70E740481C1C}">
                          <a14:useLocalDpi xmlns:a14="http://schemas.microsoft.com/office/drawing/2010/main" val="0"/>
                        </a:ext>
                      </a:extLst>
                    </a:blip>
                    <a:srcRect b="11144"/>
                    <a:stretch/>
                  </pic:blipFill>
                  <pic:spPr bwMode="auto">
                    <a:xfrm>
                      <a:off x="0" y="0"/>
                      <a:ext cx="6038850" cy="3022600"/>
                    </a:xfrm>
                    <a:prstGeom prst="rect">
                      <a:avLst/>
                    </a:prstGeom>
                    <a:ln>
                      <a:noFill/>
                    </a:ln>
                    <a:extLst>
                      <a:ext uri="{53640926-AAD7-44D8-BBD7-CCE9431645EC}">
                        <a14:shadowObscured xmlns:a14="http://schemas.microsoft.com/office/drawing/2010/main"/>
                      </a:ext>
                    </a:extLst>
                  </pic:spPr>
                </pic:pic>
              </a:graphicData>
            </a:graphic>
          </wp:inline>
        </w:drawing>
      </w:r>
    </w:p>
    <w:p w14:paraId="1850B4AE" w14:textId="77777777" w:rsidR="004A6433" w:rsidRPr="00C52FAA" w:rsidRDefault="008D4902">
      <w:pPr>
        <w:spacing w:before="315" w:after="105" w:line="360" w:lineRule="auto"/>
        <w:ind w:left="-30"/>
        <w:rPr>
          <w:rFonts w:ascii="Times New Roman" w:hAnsi="Times New Roman" w:cs="Times New Roman"/>
        </w:rPr>
      </w:pPr>
      <w:bookmarkStart w:id="45" w:name="architecture_diagram_2"/>
      <w:r w:rsidRPr="00C52FAA">
        <w:rPr>
          <w:rFonts w:ascii="Times New Roman" w:eastAsia="source serif 4" w:hAnsi="Times New Roman" w:cs="Times New Roman"/>
          <w:b/>
          <w:color w:val="000000"/>
          <w:sz w:val="24"/>
        </w:rPr>
        <w:t>Architecture Diagram 2</w:t>
      </w:r>
      <w:bookmarkEnd w:id="45"/>
    </w:p>
    <w:p w14:paraId="6B30298F" w14:textId="4884AF3D"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b/>
          <w:color w:val="000000"/>
        </w:rPr>
        <w:lastRenderedPageBreak/>
        <w:t xml:space="preserve">Diagram description: </w:t>
      </w:r>
      <w:proofErr w:type="gramStart"/>
      <w:r w:rsidRPr="00C52FAA">
        <w:rPr>
          <w:rFonts w:ascii="Times New Roman" w:eastAsia="source serif 4" w:hAnsi="Times New Roman" w:cs="Times New Roman"/>
          <w:b/>
          <w:color w:val="000000"/>
        </w:rPr>
        <w:t>Multi-agent</w:t>
      </w:r>
      <w:proofErr w:type="gramEnd"/>
      <w:r w:rsidRPr="00C52FAA">
        <w:rPr>
          <w:rFonts w:ascii="Times New Roman" w:eastAsia="source serif 4" w:hAnsi="Times New Roman" w:cs="Times New Roman"/>
          <w:b/>
          <w:color w:val="000000"/>
        </w:rPr>
        <w:t xml:space="preserve"> system architecture.</w:t>
      </w:r>
      <w:r w:rsidRPr="00C52FAA">
        <w:rPr>
          <w:rFonts w:ascii="Times New Roman" w:eastAsia="source serif 4" w:hAnsi="Times New Roman" w:cs="Times New Roman"/>
          <w:color w:val="000000"/>
        </w:rPr>
        <w:br/>
      </w:r>
      <w:r w:rsidR="00C52FAA">
        <w:rPr>
          <w:rFonts w:ascii="Times New Roman" w:hAnsi="Times New Roman" w:cs="Times New Roman"/>
          <w:noProof/>
        </w:rPr>
        <w:drawing>
          <wp:inline distT="0" distB="0" distL="0" distR="0" wp14:anchorId="25438264" wp14:editId="496DD320">
            <wp:extent cx="6038850" cy="4032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a:extLst>
                        <a:ext uri="{28A0092B-C50C-407E-A947-70E740481C1C}">
                          <a14:useLocalDpi xmlns:a14="http://schemas.microsoft.com/office/drawing/2010/main" val="0"/>
                        </a:ext>
                      </a:extLst>
                    </a:blip>
                    <a:srcRect b="9208"/>
                    <a:stretch/>
                  </pic:blipFill>
                  <pic:spPr bwMode="auto">
                    <a:xfrm>
                      <a:off x="0" y="0"/>
                      <a:ext cx="6038850" cy="4032250"/>
                    </a:xfrm>
                    <a:prstGeom prst="rect">
                      <a:avLst/>
                    </a:prstGeom>
                    <a:ln>
                      <a:noFill/>
                    </a:ln>
                    <a:extLst>
                      <a:ext uri="{53640926-AAD7-44D8-BBD7-CCE9431645EC}">
                        <a14:shadowObscured xmlns:a14="http://schemas.microsoft.com/office/drawing/2010/main"/>
                      </a:ext>
                    </a:extLst>
                  </pic:spPr>
                </pic:pic>
              </a:graphicData>
            </a:graphic>
          </wp:inline>
        </w:drawing>
      </w:r>
    </w:p>
    <w:p w14:paraId="31B7558D" w14:textId="77777777" w:rsidR="004A6433" w:rsidRPr="00C52FAA" w:rsidRDefault="008D4902">
      <w:pPr>
        <w:spacing w:before="315" w:after="105" w:line="360" w:lineRule="auto"/>
        <w:ind w:left="-30"/>
        <w:rPr>
          <w:rFonts w:ascii="Times New Roman" w:hAnsi="Times New Roman" w:cs="Times New Roman"/>
        </w:rPr>
      </w:pPr>
      <w:bookmarkStart w:id="46" w:name="real_world_examples"/>
      <w:r w:rsidRPr="00C52FAA">
        <w:rPr>
          <w:rFonts w:ascii="Times New Roman" w:eastAsia="source serif 4" w:hAnsi="Times New Roman" w:cs="Times New Roman"/>
          <w:b/>
          <w:color w:val="000000"/>
          <w:sz w:val="24"/>
        </w:rPr>
        <w:t>Real-World Examples</w:t>
      </w:r>
      <w:bookmarkEnd w:id="46"/>
    </w:p>
    <w:p w14:paraId="6159CCC6"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 xml:space="preserve">One real-world example is Microsoft’s </w:t>
      </w:r>
      <w:proofErr w:type="spellStart"/>
      <w:r w:rsidRPr="00C52FAA">
        <w:rPr>
          <w:rFonts w:ascii="Times New Roman" w:eastAsia="source serif 4" w:hAnsi="Times New Roman" w:cs="Times New Roman"/>
          <w:color w:val="000000"/>
        </w:rPr>
        <w:t>AutoGen</w:t>
      </w:r>
      <w:proofErr w:type="spellEnd"/>
      <w:r w:rsidRPr="00C52FAA">
        <w:rPr>
          <w:rFonts w:ascii="Times New Roman" w:eastAsia="source serif 4" w:hAnsi="Times New Roman" w:cs="Times New Roman"/>
          <w:color w:val="000000"/>
        </w:rPr>
        <w:t xml:space="preserve"> framework, which is des</w:t>
      </w:r>
      <w:r w:rsidRPr="00C52FAA">
        <w:rPr>
          <w:rFonts w:ascii="Times New Roman" w:eastAsia="source serif 4" w:hAnsi="Times New Roman" w:cs="Times New Roman"/>
          <w:color w:val="000000"/>
        </w:rPr>
        <w:t xml:space="preserve">igned for building applications through multi-agent conversation rather than a single prompt-response cycle. Another example is </w:t>
      </w:r>
      <w:proofErr w:type="spellStart"/>
      <w:r w:rsidRPr="00C52FAA">
        <w:rPr>
          <w:rFonts w:ascii="Times New Roman" w:eastAsia="source serif 4" w:hAnsi="Times New Roman" w:cs="Times New Roman"/>
          <w:color w:val="000000"/>
        </w:rPr>
        <w:t>Toolformer</w:t>
      </w:r>
      <w:proofErr w:type="spellEnd"/>
      <w:r w:rsidRPr="00C52FAA">
        <w:rPr>
          <w:rFonts w:ascii="Times New Roman" w:eastAsia="source serif 4" w:hAnsi="Times New Roman" w:cs="Times New Roman"/>
          <w:color w:val="000000"/>
        </w:rPr>
        <w:t>-style tool use, where the model learns to trigger calculators, search engines, translation tools, and calendars to im</w:t>
      </w:r>
      <w:r w:rsidRPr="00C52FAA">
        <w:rPr>
          <w:rFonts w:ascii="Times New Roman" w:eastAsia="source serif 4" w:hAnsi="Times New Roman" w:cs="Times New Roman"/>
          <w:color w:val="000000"/>
        </w:rPr>
        <w:t>prove task performance.</w:t>
      </w:r>
      <w:bookmarkStart w:id="47" w:name="fnref2_2"/>
      <w:bookmarkEnd w:id="47"/>
      <w:r w:rsidRPr="00C52FAA">
        <w:rPr>
          <w:rFonts w:ascii="Times New Roman" w:hAnsi="Times New Roman" w:cs="Times New Roman"/>
        </w:rPr>
        <w:fldChar w:fldCharType="begin"/>
      </w:r>
      <w:r w:rsidRPr="00C52FAA">
        <w:rPr>
          <w:rFonts w:ascii="Times New Roman" w:hAnsi="Times New Roman" w:cs="Times New Roman"/>
        </w:rPr>
        <w:instrText xml:space="preserve"> HYPERLINK \l "fn2"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[2]</w:t>
      </w:r>
      <w:r w:rsidRPr="00C52FAA">
        <w:rPr>
          <w:rFonts w:ascii="Times New Roman" w:eastAsia="source sans 3" w:hAnsi="Times New Roman" w:cs="Times New Roman"/>
          <w:u w:val="single"/>
          <w:vertAlign w:val="superscript"/>
        </w:rPr>
        <w:fldChar w:fldCharType="end"/>
      </w:r>
      <w:bookmarkStart w:id="48" w:name="fnref3_5"/>
      <w:bookmarkEnd w:id="48"/>
      <w:r w:rsidRPr="00C52FAA">
        <w:rPr>
          <w:rFonts w:ascii="Times New Roman" w:hAnsi="Times New Roman" w:cs="Times New Roman"/>
        </w:rPr>
        <w:fldChar w:fldCharType="begin"/>
      </w:r>
      <w:r w:rsidRPr="00C52FAA">
        <w:rPr>
          <w:rFonts w:ascii="Times New Roman" w:hAnsi="Times New Roman" w:cs="Times New Roman"/>
        </w:rPr>
        <w:instrText xml:space="preserve"> HYPERLINK \l "fn3"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[3]</w:t>
      </w:r>
      <w:r w:rsidRPr="00C52FAA">
        <w:rPr>
          <w:rFonts w:ascii="Times New Roman" w:eastAsia="source sans 3" w:hAnsi="Times New Roman" w:cs="Times New Roman"/>
          <w:u w:val="single"/>
          <w:vertAlign w:val="superscript"/>
        </w:rPr>
        <w:fldChar w:fldCharType="end"/>
      </w:r>
    </w:p>
    <w:p w14:paraId="4D11BDDE" w14:textId="77777777" w:rsidR="004A6433" w:rsidRPr="00C52FAA" w:rsidRDefault="008D4902">
      <w:pPr>
        <w:spacing w:after="210" w:line="360" w:lineRule="auto"/>
        <w:rPr>
          <w:rFonts w:ascii="Times New Roman" w:hAnsi="Times New Roman" w:cs="Times New Roman"/>
        </w:rPr>
      </w:pPr>
      <w:r w:rsidRPr="00C52FAA">
        <w:rPr>
          <w:rFonts w:ascii="Times New Roman" w:eastAsia="source serif 4" w:hAnsi="Times New Roman" w:cs="Times New Roman"/>
          <w:color w:val="000000"/>
        </w:rPr>
        <w:t>A good modern workflow example is an agent that receives a business request, searches internal documents, retrieves data from a database, drafts a report, and then asks a cri</w:t>
      </w:r>
      <w:r w:rsidRPr="00C52FAA">
        <w:rPr>
          <w:rFonts w:ascii="Times New Roman" w:eastAsia="source serif 4" w:hAnsi="Times New Roman" w:cs="Times New Roman"/>
          <w:color w:val="000000"/>
        </w:rPr>
        <w:t>tic agent to check for errors before final delivery. That kind of pipeline illustrates how planning, memory, and tool calling combine in practice.</w:t>
      </w:r>
      <w:bookmarkStart w:id="49" w:name="fnref2_3"/>
      <w:bookmarkEnd w:id="49"/>
      <w:r w:rsidRPr="00C52FAA">
        <w:rPr>
          <w:rFonts w:ascii="Times New Roman" w:hAnsi="Times New Roman" w:cs="Times New Roman"/>
        </w:rPr>
        <w:fldChar w:fldCharType="begin"/>
      </w:r>
      <w:r w:rsidRPr="00C52FAA">
        <w:rPr>
          <w:rFonts w:ascii="Times New Roman" w:hAnsi="Times New Roman" w:cs="Times New Roman"/>
        </w:rPr>
        <w:instrText xml:space="preserve"> HYPERLINK \l "fn2"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[2]</w:t>
      </w:r>
      <w:r w:rsidRPr="00C52FAA">
        <w:rPr>
          <w:rFonts w:ascii="Times New Roman" w:eastAsia="source sans 3" w:hAnsi="Times New Roman" w:cs="Times New Roman"/>
          <w:u w:val="single"/>
          <w:vertAlign w:val="superscript"/>
        </w:rPr>
        <w:fldChar w:fldCharType="end"/>
      </w:r>
      <w:bookmarkStart w:id="50" w:name="fnref4_8"/>
      <w:bookmarkEnd w:id="50"/>
      <w:r w:rsidRPr="00C52FAA">
        <w:rPr>
          <w:rFonts w:ascii="Times New Roman" w:hAnsi="Times New Roman" w:cs="Times New Roman"/>
        </w:rPr>
        <w:fldChar w:fldCharType="begin"/>
      </w:r>
      <w:r w:rsidRPr="00C52FAA">
        <w:rPr>
          <w:rFonts w:ascii="Times New Roman" w:hAnsi="Times New Roman" w:cs="Times New Roman"/>
        </w:rPr>
        <w:instrText xml:space="preserve"> HYPERLINK \l "fn4"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bookmarkStart w:id="51" w:name="fnref6_5"/>
      <w:bookmarkEnd w:id="51"/>
      <w:r w:rsidRPr="00C52FAA">
        <w:rPr>
          <w:rFonts w:ascii="Times New Roman" w:hAnsi="Times New Roman" w:cs="Times New Roman"/>
        </w:rPr>
        <w:fldChar w:fldCharType="begin"/>
      </w:r>
      <w:r w:rsidRPr="00C52FAA">
        <w:rPr>
          <w:rFonts w:ascii="Times New Roman" w:hAnsi="Times New Roman" w:cs="Times New Roman"/>
        </w:rPr>
        <w:instrText xml:space="preserve"> HYPERLINK \l "fn6"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[6]</w:t>
      </w:r>
      <w:r w:rsidRPr="00C52FAA">
        <w:rPr>
          <w:rFonts w:ascii="Times New Roman" w:eastAsia="source sans 3" w:hAnsi="Times New Roman" w:cs="Times New Roman"/>
          <w:u w:val="single"/>
          <w:vertAlign w:val="superscript"/>
        </w:rPr>
        <w:fldChar w:fldCharType="end"/>
      </w:r>
    </w:p>
    <w:p w14:paraId="3CADC3BE" w14:textId="77777777" w:rsidR="004A6433" w:rsidRPr="00C52FAA" w:rsidRDefault="008D4902">
      <w:pPr>
        <w:spacing w:before="315" w:after="105" w:line="360" w:lineRule="auto"/>
        <w:ind w:left="-30"/>
        <w:rPr>
          <w:rFonts w:ascii="Times New Roman" w:hAnsi="Times New Roman" w:cs="Times New Roman"/>
        </w:rPr>
      </w:pPr>
      <w:bookmarkStart w:id="52" w:name="references"/>
      <w:r w:rsidRPr="00C52FAA">
        <w:rPr>
          <w:rFonts w:ascii="Times New Roman" w:eastAsia="source serif 4" w:hAnsi="Times New Roman" w:cs="Times New Roman"/>
          <w:b/>
          <w:color w:val="000000"/>
          <w:sz w:val="24"/>
        </w:rPr>
        <w:t>References</w:t>
      </w:r>
      <w:bookmarkEnd w:id="52"/>
    </w:p>
    <w:p w14:paraId="713B1E8C" w14:textId="77777777" w:rsidR="004A6433" w:rsidRPr="00C52FAA" w:rsidRDefault="008D4902">
      <w:pPr>
        <w:numPr>
          <w:ilvl w:val="0"/>
          <w:numId w:val="1"/>
        </w:numPr>
        <w:spacing w:before="105" w:after="105" w:line="360" w:lineRule="auto"/>
        <w:rPr>
          <w:rFonts w:ascii="Times New Roman" w:hAnsi="Times New Roman" w:cs="Times New Roman"/>
        </w:rPr>
      </w:pPr>
      <w:r w:rsidRPr="00C52FAA">
        <w:rPr>
          <w:rFonts w:ascii="Times New Roman" w:eastAsia="source serif 4" w:hAnsi="Times New Roman" w:cs="Times New Roman"/>
          <w:color w:val="000000"/>
        </w:rPr>
        <w:t xml:space="preserve">Yao, S. et </w:t>
      </w:r>
      <w:r w:rsidRPr="00C52FAA">
        <w:rPr>
          <w:rFonts w:ascii="Times New Roman" w:eastAsia="source serif 4" w:hAnsi="Times New Roman" w:cs="Times New Roman"/>
          <w:color w:val="000000"/>
        </w:rPr>
        <w:t>al. “</w:t>
      </w:r>
      <w:proofErr w:type="spellStart"/>
      <w:r w:rsidRPr="00C52FAA">
        <w:rPr>
          <w:rFonts w:ascii="Times New Roman" w:eastAsia="source serif 4" w:hAnsi="Times New Roman" w:cs="Times New Roman"/>
          <w:color w:val="000000"/>
        </w:rPr>
        <w:t>ReAct</w:t>
      </w:r>
      <w:proofErr w:type="spellEnd"/>
      <w:r w:rsidRPr="00C52FAA">
        <w:rPr>
          <w:rFonts w:ascii="Times New Roman" w:eastAsia="source serif 4" w:hAnsi="Times New Roman" w:cs="Times New Roman"/>
          <w:color w:val="000000"/>
        </w:rPr>
        <w:t xml:space="preserve">: Synergizing Reasoning and Acting in Language Models.” </w:t>
      </w:r>
      <w:proofErr w:type="spellStart"/>
      <w:r w:rsidRPr="00C52FAA">
        <w:rPr>
          <w:rFonts w:ascii="Times New Roman" w:eastAsia="source serif 4" w:hAnsi="Times New Roman" w:cs="Times New Roman"/>
          <w:color w:val="000000"/>
        </w:rPr>
        <w:t>arXiv</w:t>
      </w:r>
      <w:proofErr w:type="spellEnd"/>
      <w:r w:rsidRPr="00C52FAA">
        <w:rPr>
          <w:rFonts w:ascii="Times New Roman" w:eastAsia="source serif 4" w:hAnsi="Times New Roman" w:cs="Times New Roman"/>
          <w:color w:val="000000"/>
        </w:rPr>
        <w:t>, 2022.</w:t>
      </w:r>
      <w:bookmarkStart w:id="53" w:name="fnref1_6"/>
      <w:bookmarkEnd w:id="53"/>
      <w:r w:rsidRPr="00C52FAA">
        <w:rPr>
          <w:rFonts w:ascii="Times New Roman" w:hAnsi="Times New Roman" w:cs="Times New Roman"/>
        </w:rPr>
        <w:fldChar w:fldCharType="begin"/>
      </w:r>
      <w:r w:rsidRPr="00C52FAA">
        <w:rPr>
          <w:rFonts w:ascii="Times New Roman" w:hAnsi="Times New Roman" w:cs="Times New Roman"/>
        </w:rPr>
        <w:instrText xml:space="preserve"> HYPERLINK \l "fn1"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[1]</w:t>
      </w:r>
      <w:r w:rsidRPr="00C52FAA">
        <w:rPr>
          <w:rFonts w:ascii="Times New Roman" w:eastAsia="source sans 3" w:hAnsi="Times New Roman" w:cs="Times New Roman"/>
          <w:u w:val="single"/>
          <w:vertAlign w:val="superscript"/>
        </w:rPr>
        <w:fldChar w:fldCharType="end"/>
      </w:r>
    </w:p>
    <w:p w14:paraId="040FC87D" w14:textId="77777777" w:rsidR="004A6433" w:rsidRPr="00C52FAA" w:rsidRDefault="008D4902">
      <w:pPr>
        <w:numPr>
          <w:ilvl w:val="0"/>
          <w:numId w:val="1"/>
        </w:numPr>
        <w:spacing w:before="105" w:after="105" w:line="360" w:lineRule="auto"/>
        <w:rPr>
          <w:rFonts w:ascii="Times New Roman" w:hAnsi="Times New Roman" w:cs="Times New Roman"/>
        </w:rPr>
      </w:pPr>
      <w:r w:rsidRPr="00C52FAA">
        <w:rPr>
          <w:rFonts w:ascii="Times New Roman" w:eastAsia="source serif 4" w:hAnsi="Times New Roman" w:cs="Times New Roman"/>
          <w:color w:val="000000"/>
        </w:rPr>
        <w:t>Schick, T. et al. “</w:t>
      </w:r>
      <w:proofErr w:type="spellStart"/>
      <w:r w:rsidRPr="00C52FAA">
        <w:rPr>
          <w:rFonts w:ascii="Times New Roman" w:eastAsia="source serif 4" w:hAnsi="Times New Roman" w:cs="Times New Roman"/>
          <w:color w:val="000000"/>
        </w:rPr>
        <w:t>Toolformer</w:t>
      </w:r>
      <w:proofErr w:type="spellEnd"/>
      <w:r w:rsidRPr="00C52FAA">
        <w:rPr>
          <w:rFonts w:ascii="Times New Roman" w:eastAsia="source serif 4" w:hAnsi="Times New Roman" w:cs="Times New Roman"/>
          <w:color w:val="000000"/>
        </w:rPr>
        <w:t xml:space="preserve">: Language Models Can Teach Themselves to Use Tools.” </w:t>
      </w:r>
      <w:proofErr w:type="spellStart"/>
      <w:r w:rsidRPr="00C52FAA">
        <w:rPr>
          <w:rFonts w:ascii="Times New Roman" w:eastAsia="source serif 4" w:hAnsi="Times New Roman" w:cs="Times New Roman"/>
          <w:color w:val="000000"/>
        </w:rPr>
        <w:t>arXiv</w:t>
      </w:r>
      <w:proofErr w:type="spellEnd"/>
      <w:r w:rsidRPr="00C52FAA">
        <w:rPr>
          <w:rFonts w:ascii="Times New Roman" w:eastAsia="source serif 4" w:hAnsi="Times New Roman" w:cs="Times New Roman"/>
          <w:color w:val="000000"/>
        </w:rPr>
        <w:t>, 2023.</w:t>
      </w:r>
      <w:bookmarkStart w:id="54" w:name="fnref3_6"/>
      <w:bookmarkEnd w:id="54"/>
      <w:r w:rsidRPr="00C52FAA">
        <w:rPr>
          <w:rFonts w:ascii="Times New Roman" w:hAnsi="Times New Roman" w:cs="Times New Roman"/>
        </w:rPr>
        <w:fldChar w:fldCharType="begin"/>
      </w:r>
      <w:r w:rsidRPr="00C52FAA">
        <w:rPr>
          <w:rFonts w:ascii="Times New Roman" w:hAnsi="Times New Roman" w:cs="Times New Roman"/>
        </w:rPr>
        <w:instrText xml:space="preserve"> HYPERLINK \l "fn3"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[3]</w:t>
      </w:r>
      <w:r w:rsidRPr="00C52FAA">
        <w:rPr>
          <w:rFonts w:ascii="Times New Roman" w:eastAsia="source sans 3" w:hAnsi="Times New Roman" w:cs="Times New Roman"/>
          <w:u w:val="single"/>
          <w:vertAlign w:val="superscript"/>
        </w:rPr>
        <w:fldChar w:fldCharType="end"/>
      </w:r>
    </w:p>
    <w:p w14:paraId="6C8B1EFA" w14:textId="77777777" w:rsidR="004A6433" w:rsidRPr="00C52FAA" w:rsidRDefault="008D4902">
      <w:pPr>
        <w:numPr>
          <w:ilvl w:val="0"/>
          <w:numId w:val="1"/>
        </w:numPr>
        <w:spacing w:before="105" w:after="105" w:line="360" w:lineRule="auto"/>
        <w:rPr>
          <w:rFonts w:ascii="Times New Roman" w:hAnsi="Times New Roman" w:cs="Times New Roman"/>
        </w:rPr>
      </w:pPr>
      <w:r w:rsidRPr="00C52FAA">
        <w:rPr>
          <w:rFonts w:ascii="Times New Roman" w:eastAsia="source serif 4" w:hAnsi="Times New Roman" w:cs="Times New Roman"/>
          <w:color w:val="000000"/>
        </w:rPr>
        <w:t>Wu, Q. et al. “</w:t>
      </w:r>
      <w:proofErr w:type="spellStart"/>
      <w:r w:rsidRPr="00C52FAA">
        <w:rPr>
          <w:rFonts w:ascii="Times New Roman" w:eastAsia="source serif 4" w:hAnsi="Times New Roman" w:cs="Times New Roman"/>
          <w:color w:val="000000"/>
        </w:rPr>
        <w:t>AutoGen</w:t>
      </w:r>
      <w:proofErr w:type="spellEnd"/>
      <w:r w:rsidRPr="00C52FAA">
        <w:rPr>
          <w:rFonts w:ascii="Times New Roman" w:eastAsia="source serif 4" w:hAnsi="Times New Roman" w:cs="Times New Roman"/>
          <w:color w:val="000000"/>
        </w:rPr>
        <w:t xml:space="preserve">: Enabling Next-Gen LLM Applications via Multi-Agent Conversation.” </w:t>
      </w:r>
      <w:proofErr w:type="spellStart"/>
      <w:r w:rsidRPr="00C52FAA">
        <w:rPr>
          <w:rFonts w:ascii="Times New Roman" w:eastAsia="source serif 4" w:hAnsi="Times New Roman" w:cs="Times New Roman"/>
          <w:color w:val="000000"/>
        </w:rPr>
        <w:t>arXiv</w:t>
      </w:r>
      <w:proofErr w:type="spellEnd"/>
      <w:r w:rsidRPr="00C52FAA">
        <w:rPr>
          <w:rFonts w:ascii="Times New Roman" w:eastAsia="source serif 4" w:hAnsi="Times New Roman" w:cs="Times New Roman"/>
          <w:color w:val="000000"/>
        </w:rPr>
        <w:t>, 2023.</w:t>
      </w:r>
      <w:bookmarkStart w:id="55" w:name="fnref2_4"/>
      <w:bookmarkEnd w:id="55"/>
      <w:r w:rsidRPr="00C52FAA">
        <w:rPr>
          <w:rFonts w:ascii="Times New Roman" w:hAnsi="Times New Roman" w:cs="Times New Roman"/>
        </w:rPr>
        <w:fldChar w:fldCharType="begin"/>
      </w:r>
      <w:r w:rsidRPr="00C52FAA">
        <w:rPr>
          <w:rFonts w:ascii="Times New Roman" w:hAnsi="Times New Roman" w:cs="Times New Roman"/>
        </w:rPr>
        <w:instrText xml:space="preserve"> HYPERLINK \l "fn2"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[2]</w:t>
      </w:r>
      <w:r w:rsidRPr="00C52FAA">
        <w:rPr>
          <w:rFonts w:ascii="Times New Roman" w:eastAsia="source sans 3" w:hAnsi="Times New Roman" w:cs="Times New Roman"/>
          <w:u w:val="single"/>
          <w:vertAlign w:val="superscript"/>
        </w:rPr>
        <w:fldChar w:fldCharType="end"/>
      </w:r>
    </w:p>
    <w:p w14:paraId="3030462C" w14:textId="77777777" w:rsidR="004A6433" w:rsidRPr="00C52FAA" w:rsidRDefault="008D4902">
      <w:pPr>
        <w:numPr>
          <w:ilvl w:val="0"/>
          <w:numId w:val="1"/>
        </w:numPr>
        <w:spacing w:before="105" w:after="105" w:line="360" w:lineRule="auto"/>
        <w:rPr>
          <w:rFonts w:ascii="Times New Roman" w:hAnsi="Times New Roman" w:cs="Times New Roman"/>
        </w:rPr>
      </w:pPr>
      <w:r w:rsidRPr="00C52FAA">
        <w:rPr>
          <w:rFonts w:ascii="Times New Roman" w:eastAsia="source serif 4" w:hAnsi="Times New Roman" w:cs="Times New Roman"/>
          <w:color w:val="000000"/>
        </w:rPr>
        <w:lastRenderedPageBreak/>
        <w:t xml:space="preserve">Lewis, P. et al. “Retrieval-Augmented Generation for Knowledge-Intensive NLP Tasks.” </w:t>
      </w:r>
      <w:proofErr w:type="spellStart"/>
      <w:r w:rsidRPr="00C52FAA">
        <w:rPr>
          <w:rFonts w:ascii="Times New Roman" w:eastAsia="source serif 4" w:hAnsi="Times New Roman" w:cs="Times New Roman"/>
          <w:color w:val="000000"/>
        </w:rPr>
        <w:t>arXiv</w:t>
      </w:r>
      <w:proofErr w:type="spellEnd"/>
      <w:r w:rsidRPr="00C52FAA">
        <w:rPr>
          <w:rFonts w:ascii="Times New Roman" w:eastAsia="source serif 4" w:hAnsi="Times New Roman" w:cs="Times New Roman"/>
          <w:color w:val="000000"/>
        </w:rPr>
        <w:t>, 2020.</w:t>
      </w:r>
      <w:bookmarkStart w:id="56" w:name="fnref5_4"/>
      <w:bookmarkEnd w:id="56"/>
      <w:r w:rsidRPr="00C52FAA">
        <w:rPr>
          <w:rFonts w:ascii="Times New Roman" w:hAnsi="Times New Roman" w:cs="Times New Roman"/>
        </w:rPr>
        <w:fldChar w:fldCharType="begin"/>
      </w:r>
      <w:r w:rsidRPr="00C52FAA">
        <w:rPr>
          <w:rFonts w:ascii="Times New Roman" w:hAnsi="Times New Roman" w:cs="Times New Roman"/>
        </w:rPr>
        <w:instrText xml:space="preserve"> HYPERLINK \l "fn5"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w:t>
      </w:r>
      <w:r w:rsidRPr="00C52FAA">
        <w:rPr>
          <w:rFonts w:ascii="Times New Roman" w:eastAsia="source sans 3" w:hAnsi="Times New Roman" w:cs="Times New Roman"/>
          <w:u w:val="single"/>
          <w:vertAlign w:val="superscript"/>
        </w:rPr>
        <w:t>5]</w:t>
      </w:r>
      <w:r w:rsidRPr="00C52FAA">
        <w:rPr>
          <w:rFonts w:ascii="Times New Roman" w:eastAsia="source sans 3" w:hAnsi="Times New Roman" w:cs="Times New Roman"/>
          <w:u w:val="single"/>
          <w:vertAlign w:val="superscript"/>
        </w:rPr>
        <w:fldChar w:fldCharType="end"/>
      </w:r>
    </w:p>
    <w:p w14:paraId="4700C872" w14:textId="77777777" w:rsidR="004A6433" w:rsidRPr="00C52FAA" w:rsidRDefault="008D4902">
      <w:pPr>
        <w:numPr>
          <w:ilvl w:val="0"/>
          <w:numId w:val="1"/>
        </w:numPr>
        <w:spacing w:before="105" w:after="105" w:line="360" w:lineRule="auto"/>
        <w:rPr>
          <w:rFonts w:ascii="Times New Roman" w:hAnsi="Times New Roman" w:cs="Times New Roman"/>
        </w:rPr>
      </w:pPr>
      <w:r w:rsidRPr="00C52FAA">
        <w:rPr>
          <w:rFonts w:ascii="Times New Roman" w:eastAsia="source serif 4" w:hAnsi="Times New Roman" w:cs="Times New Roman"/>
          <w:color w:val="000000"/>
        </w:rPr>
        <w:t xml:space="preserve">Huang, X. et al. “Understanding the Planning of LLM Agents: A Survey.” </w:t>
      </w:r>
      <w:proofErr w:type="spellStart"/>
      <w:r w:rsidRPr="00C52FAA">
        <w:rPr>
          <w:rFonts w:ascii="Times New Roman" w:eastAsia="source serif 4" w:hAnsi="Times New Roman" w:cs="Times New Roman"/>
          <w:color w:val="000000"/>
        </w:rPr>
        <w:t>arXiv</w:t>
      </w:r>
      <w:proofErr w:type="spellEnd"/>
      <w:r w:rsidRPr="00C52FAA">
        <w:rPr>
          <w:rFonts w:ascii="Times New Roman" w:eastAsia="source serif 4" w:hAnsi="Times New Roman" w:cs="Times New Roman"/>
          <w:color w:val="000000"/>
        </w:rPr>
        <w:t>, 2024.</w:t>
      </w:r>
      <w:bookmarkStart w:id="57" w:name="fnref4_9"/>
      <w:bookmarkEnd w:id="57"/>
      <w:r w:rsidRPr="00C52FAA">
        <w:rPr>
          <w:rFonts w:ascii="Times New Roman" w:hAnsi="Times New Roman" w:cs="Times New Roman"/>
        </w:rPr>
        <w:fldChar w:fldCharType="begin"/>
      </w:r>
      <w:r w:rsidRPr="00C52FAA">
        <w:rPr>
          <w:rFonts w:ascii="Times New Roman" w:hAnsi="Times New Roman" w:cs="Times New Roman"/>
        </w:rPr>
        <w:instrText xml:space="preserve"> HYPERLINK \l "fn4"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[4]</w:t>
      </w:r>
      <w:r w:rsidRPr="00C52FAA">
        <w:rPr>
          <w:rFonts w:ascii="Times New Roman" w:eastAsia="source sans 3" w:hAnsi="Times New Roman" w:cs="Times New Roman"/>
          <w:u w:val="single"/>
          <w:vertAlign w:val="superscript"/>
        </w:rPr>
        <w:fldChar w:fldCharType="end"/>
      </w:r>
    </w:p>
    <w:p w14:paraId="04169BAE" w14:textId="77777777" w:rsidR="004A6433" w:rsidRPr="00C52FAA" w:rsidRDefault="008D4902">
      <w:pPr>
        <w:numPr>
          <w:ilvl w:val="0"/>
          <w:numId w:val="1"/>
        </w:numPr>
        <w:spacing w:before="105" w:after="105" w:line="360" w:lineRule="auto"/>
        <w:rPr>
          <w:rFonts w:ascii="Times New Roman" w:hAnsi="Times New Roman" w:cs="Times New Roman"/>
        </w:rPr>
      </w:pPr>
      <w:r w:rsidRPr="00C52FAA">
        <w:rPr>
          <w:rFonts w:ascii="Times New Roman" w:eastAsia="source serif 4" w:hAnsi="Times New Roman" w:cs="Times New Roman"/>
          <w:color w:val="000000"/>
        </w:rPr>
        <w:t>Qian, H. et al. “</w:t>
      </w:r>
      <w:proofErr w:type="spellStart"/>
      <w:r w:rsidRPr="00C52FAA">
        <w:rPr>
          <w:rFonts w:ascii="Times New Roman" w:eastAsia="source serif 4" w:hAnsi="Times New Roman" w:cs="Times New Roman"/>
          <w:color w:val="000000"/>
        </w:rPr>
        <w:t>MemoRAG</w:t>
      </w:r>
      <w:proofErr w:type="spellEnd"/>
      <w:r w:rsidRPr="00C52FAA">
        <w:rPr>
          <w:rFonts w:ascii="Times New Roman" w:eastAsia="source serif 4" w:hAnsi="Times New Roman" w:cs="Times New Roman"/>
          <w:color w:val="000000"/>
        </w:rPr>
        <w:t xml:space="preserve">: Boosting Long Context Processing with Global Memory-Enhanced Retrieval Augmentation.” </w:t>
      </w:r>
      <w:proofErr w:type="spellStart"/>
      <w:r w:rsidRPr="00C52FAA">
        <w:rPr>
          <w:rFonts w:ascii="Times New Roman" w:eastAsia="source serif 4" w:hAnsi="Times New Roman" w:cs="Times New Roman"/>
          <w:color w:val="000000"/>
        </w:rPr>
        <w:t>arXiv</w:t>
      </w:r>
      <w:proofErr w:type="spellEnd"/>
      <w:r w:rsidRPr="00C52FAA">
        <w:rPr>
          <w:rFonts w:ascii="Times New Roman" w:eastAsia="source serif 4" w:hAnsi="Times New Roman" w:cs="Times New Roman"/>
          <w:color w:val="000000"/>
        </w:rPr>
        <w:t>, 2024.</w:t>
      </w:r>
      <w:bookmarkStart w:id="58" w:name="fnref7_2"/>
      <w:bookmarkEnd w:id="58"/>
      <w:r w:rsidRPr="00C52FAA">
        <w:rPr>
          <w:rFonts w:ascii="Times New Roman" w:hAnsi="Times New Roman" w:cs="Times New Roman"/>
        </w:rPr>
        <w:fldChar w:fldCharType="begin"/>
      </w:r>
      <w:r w:rsidRPr="00C52FAA">
        <w:rPr>
          <w:rFonts w:ascii="Times New Roman" w:hAnsi="Times New Roman" w:cs="Times New Roman"/>
        </w:rPr>
        <w:instrText xml:space="preserve"> HYPERLINK \l </w:instrText>
      </w:r>
      <w:r w:rsidRPr="00C52FAA">
        <w:rPr>
          <w:rFonts w:ascii="Times New Roman" w:hAnsi="Times New Roman" w:cs="Times New Roman"/>
        </w:rPr>
        <w:instrText xml:space="preserve">"fn7"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[7]</w:t>
      </w:r>
      <w:r w:rsidRPr="00C52FAA">
        <w:rPr>
          <w:rFonts w:ascii="Times New Roman" w:eastAsia="source sans 3" w:hAnsi="Times New Roman" w:cs="Times New Roman"/>
          <w:u w:val="single"/>
          <w:vertAlign w:val="superscript"/>
        </w:rPr>
        <w:fldChar w:fldCharType="end"/>
      </w:r>
    </w:p>
    <w:p w14:paraId="725F02A7" w14:textId="77777777" w:rsidR="004A6433" w:rsidRPr="00C52FAA" w:rsidRDefault="008D4902">
      <w:pPr>
        <w:numPr>
          <w:ilvl w:val="0"/>
          <w:numId w:val="1"/>
        </w:numPr>
        <w:spacing w:before="105" w:after="105" w:line="360" w:lineRule="auto"/>
        <w:rPr>
          <w:rFonts w:ascii="Times New Roman" w:hAnsi="Times New Roman" w:cs="Times New Roman"/>
        </w:rPr>
      </w:pPr>
      <w:r w:rsidRPr="00C52FAA">
        <w:rPr>
          <w:rFonts w:ascii="Times New Roman" w:eastAsia="source serif 4" w:hAnsi="Times New Roman" w:cs="Times New Roman"/>
          <w:color w:val="000000"/>
        </w:rPr>
        <w:t xml:space="preserve">Gutiérrez, B. J. et al. “From RAG to Memory: Non-Parametric Continual Learning for Large Language Models.” </w:t>
      </w:r>
      <w:proofErr w:type="spellStart"/>
      <w:r w:rsidRPr="00C52FAA">
        <w:rPr>
          <w:rFonts w:ascii="Times New Roman" w:eastAsia="source serif 4" w:hAnsi="Times New Roman" w:cs="Times New Roman"/>
          <w:color w:val="000000"/>
        </w:rPr>
        <w:t>arXiv</w:t>
      </w:r>
      <w:proofErr w:type="spellEnd"/>
      <w:r w:rsidRPr="00C52FAA">
        <w:rPr>
          <w:rFonts w:ascii="Times New Roman" w:eastAsia="source serif 4" w:hAnsi="Times New Roman" w:cs="Times New Roman"/>
          <w:color w:val="000000"/>
        </w:rPr>
        <w:t>, 2025.</w:t>
      </w:r>
      <w:bookmarkStart w:id="59" w:name="fnref8_2"/>
      <w:bookmarkEnd w:id="59"/>
      <w:r w:rsidRPr="00C52FAA">
        <w:rPr>
          <w:rFonts w:ascii="Times New Roman" w:hAnsi="Times New Roman" w:cs="Times New Roman"/>
        </w:rPr>
        <w:fldChar w:fldCharType="begin"/>
      </w:r>
      <w:r w:rsidRPr="00C52FAA">
        <w:rPr>
          <w:rFonts w:ascii="Times New Roman" w:hAnsi="Times New Roman" w:cs="Times New Roman"/>
        </w:rPr>
        <w:instrText xml:space="preserve"> HYPERLINK \l "fn8"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[8]</w:t>
      </w:r>
      <w:r w:rsidRPr="00C52FAA">
        <w:rPr>
          <w:rFonts w:ascii="Times New Roman" w:eastAsia="source sans 3" w:hAnsi="Times New Roman" w:cs="Times New Roman"/>
          <w:u w:val="single"/>
          <w:vertAlign w:val="superscript"/>
        </w:rPr>
        <w:fldChar w:fldCharType="end"/>
      </w:r>
    </w:p>
    <w:p w14:paraId="41F5B375" w14:textId="77777777" w:rsidR="004A6433" w:rsidRPr="00C52FAA" w:rsidRDefault="008D4902">
      <w:pPr>
        <w:numPr>
          <w:ilvl w:val="0"/>
          <w:numId w:val="1"/>
        </w:numPr>
        <w:spacing w:before="105" w:after="105" w:line="360" w:lineRule="auto"/>
        <w:rPr>
          <w:rFonts w:ascii="Times New Roman" w:hAnsi="Times New Roman" w:cs="Times New Roman"/>
        </w:rPr>
      </w:pPr>
      <w:r w:rsidRPr="00C52FAA">
        <w:rPr>
          <w:rFonts w:ascii="Times New Roman" w:eastAsia="source serif 4" w:hAnsi="Times New Roman" w:cs="Times New Roman"/>
          <w:color w:val="000000"/>
        </w:rPr>
        <w:t>Han, D. et al. “</w:t>
      </w:r>
      <w:proofErr w:type="spellStart"/>
      <w:r w:rsidRPr="00C52FAA">
        <w:rPr>
          <w:rFonts w:ascii="Times New Roman" w:eastAsia="source serif 4" w:hAnsi="Times New Roman" w:cs="Times New Roman"/>
          <w:color w:val="000000"/>
        </w:rPr>
        <w:t>LEGOMem</w:t>
      </w:r>
      <w:proofErr w:type="spellEnd"/>
      <w:r w:rsidRPr="00C52FAA">
        <w:rPr>
          <w:rFonts w:ascii="Times New Roman" w:eastAsia="source serif 4" w:hAnsi="Times New Roman" w:cs="Times New Roman"/>
          <w:color w:val="000000"/>
        </w:rPr>
        <w:t>: Modular Procedural Memory for Multi-agent LLM Systems for Workflow A</w:t>
      </w:r>
      <w:r w:rsidRPr="00C52FAA">
        <w:rPr>
          <w:rFonts w:ascii="Times New Roman" w:eastAsia="source serif 4" w:hAnsi="Times New Roman" w:cs="Times New Roman"/>
          <w:color w:val="000000"/>
        </w:rPr>
        <w:t xml:space="preserve">utomation.” </w:t>
      </w:r>
      <w:proofErr w:type="spellStart"/>
      <w:r w:rsidRPr="00C52FAA">
        <w:rPr>
          <w:rFonts w:ascii="Times New Roman" w:eastAsia="source serif 4" w:hAnsi="Times New Roman" w:cs="Times New Roman"/>
          <w:color w:val="000000"/>
        </w:rPr>
        <w:t>arXiv</w:t>
      </w:r>
      <w:proofErr w:type="spellEnd"/>
      <w:r w:rsidRPr="00C52FAA">
        <w:rPr>
          <w:rFonts w:ascii="Times New Roman" w:eastAsia="source serif 4" w:hAnsi="Times New Roman" w:cs="Times New Roman"/>
          <w:color w:val="000000"/>
        </w:rPr>
        <w:t>, 2025.</w:t>
      </w:r>
      <w:bookmarkStart w:id="60" w:name="fnref9_1"/>
      <w:bookmarkEnd w:id="60"/>
      <w:r w:rsidRPr="00C52FAA">
        <w:rPr>
          <w:rFonts w:ascii="Times New Roman" w:hAnsi="Times New Roman" w:cs="Times New Roman"/>
        </w:rPr>
        <w:fldChar w:fldCharType="begin"/>
      </w:r>
      <w:r w:rsidRPr="00C52FAA">
        <w:rPr>
          <w:rFonts w:ascii="Times New Roman" w:hAnsi="Times New Roman" w:cs="Times New Roman"/>
        </w:rPr>
        <w:instrText xml:space="preserve"> HYPERLINK \l "fn9"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[9]</w:t>
      </w:r>
      <w:r w:rsidRPr="00C52FAA">
        <w:rPr>
          <w:rFonts w:ascii="Times New Roman" w:eastAsia="source sans 3" w:hAnsi="Times New Roman" w:cs="Times New Roman"/>
          <w:u w:val="single"/>
          <w:vertAlign w:val="superscript"/>
        </w:rPr>
        <w:fldChar w:fldCharType="end"/>
      </w:r>
    </w:p>
    <w:p w14:paraId="35529489" w14:textId="2EB0CA14" w:rsidR="004A6433" w:rsidRPr="00C52FAA" w:rsidRDefault="008D4902" w:rsidP="00C52FAA">
      <w:pPr>
        <w:numPr>
          <w:ilvl w:val="0"/>
          <w:numId w:val="1"/>
        </w:numPr>
        <w:spacing w:before="105" w:after="105" w:line="360" w:lineRule="auto"/>
        <w:rPr>
          <w:rFonts w:ascii="Times New Roman" w:hAnsi="Times New Roman" w:cs="Times New Roman"/>
        </w:rPr>
      </w:pPr>
      <w:r w:rsidRPr="00C52FAA">
        <w:rPr>
          <w:rFonts w:ascii="Times New Roman" w:eastAsia="source serif 4" w:hAnsi="Times New Roman" w:cs="Times New Roman"/>
          <w:color w:val="000000"/>
        </w:rPr>
        <w:t>“</w:t>
      </w:r>
      <w:proofErr w:type="spellStart"/>
      <w:r w:rsidRPr="00C52FAA">
        <w:rPr>
          <w:rFonts w:ascii="Times New Roman" w:eastAsia="source serif 4" w:hAnsi="Times New Roman" w:cs="Times New Roman"/>
          <w:color w:val="000000"/>
        </w:rPr>
        <w:t>SoK</w:t>
      </w:r>
      <w:proofErr w:type="spellEnd"/>
      <w:r w:rsidRPr="00C52FAA">
        <w:rPr>
          <w:rFonts w:ascii="Times New Roman" w:eastAsia="source serif 4" w:hAnsi="Times New Roman" w:cs="Times New Roman"/>
          <w:color w:val="000000"/>
        </w:rPr>
        <w:t xml:space="preserve">: Agentic Retrieval-Augmented Generation (RAG): Taxonomy, Architectures, Evaluation, and Research Directions.” </w:t>
      </w:r>
      <w:proofErr w:type="spellStart"/>
      <w:r w:rsidRPr="00C52FAA">
        <w:rPr>
          <w:rFonts w:ascii="Times New Roman" w:eastAsia="source serif 4" w:hAnsi="Times New Roman" w:cs="Times New Roman"/>
          <w:color w:val="000000"/>
        </w:rPr>
        <w:t>arXiv</w:t>
      </w:r>
      <w:proofErr w:type="spellEnd"/>
      <w:r w:rsidRPr="00C52FAA">
        <w:rPr>
          <w:rFonts w:ascii="Times New Roman" w:eastAsia="source serif 4" w:hAnsi="Times New Roman" w:cs="Times New Roman"/>
          <w:color w:val="000000"/>
        </w:rPr>
        <w:t>, 2026.</w:t>
      </w:r>
      <w:bookmarkStart w:id="61" w:name="fnref6_6"/>
      <w:bookmarkEnd w:id="61"/>
      <w:r w:rsidRPr="00C52FAA">
        <w:rPr>
          <w:rFonts w:ascii="Times New Roman" w:hAnsi="Times New Roman" w:cs="Times New Roman"/>
        </w:rPr>
        <w:fldChar w:fldCharType="begin"/>
      </w:r>
      <w:r w:rsidRPr="00C52FAA">
        <w:rPr>
          <w:rFonts w:ascii="Times New Roman" w:hAnsi="Times New Roman" w:cs="Times New Roman"/>
        </w:rPr>
        <w:instrText xml:space="preserve"> HYPERLINK \l "fn6" \h </w:instrText>
      </w:r>
      <w:r w:rsidRPr="00C52FAA">
        <w:rPr>
          <w:rFonts w:ascii="Times New Roman" w:hAnsi="Times New Roman" w:cs="Times New Roman"/>
        </w:rPr>
        <w:fldChar w:fldCharType="separate"/>
      </w:r>
      <w:r w:rsidRPr="00C52FAA">
        <w:rPr>
          <w:rFonts w:ascii="Times New Roman" w:eastAsia="source sans 3" w:hAnsi="Times New Roman" w:cs="Times New Roman"/>
          <w:u w:val="single"/>
          <w:vertAlign w:val="superscript"/>
        </w:rPr>
        <w:t>[6]</w:t>
      </w:r>
      <w:r w:rsidRPr="00C52FAA">
        <w:rPr>
          <w:rFonts w:ascii="Times New Roman" w:eastAsia="source sans 3" w:hAnsi="Times New Roman" w:cs="Times New Roman"/>
          <w:u w:val="single"/>
          <w:vertAlign w:val="superscript"/>
        </w:rPr>
        <w:fldChar w:fldCharType="end"/>
      </w:r>
      <w:r w:rsidRPr="00C52FAA">
        <w:rPr>
          <w:rFonts w:ascii="Times New Roman" w:eastAsia="source serif 4" w:hAnsi="Times New Roman" w:cs="Times New Roman"/>
          <w:color w:val="000000"/>
        </w:rPr>
        <w:br/>
      </w:r>
    </w:p>
    <w:p w14:paraId="3C1923A9" w14:textId="77777777" w:rsidR="004A6433" w:rsidRPr="00C52FAA" w:rsidRDefault="008D4902">
      <w:pPr>
        <w:spacing w:line="360" w:lineRule="auto"/>
        <w:rPr>
          <w:rFonts w:ascii="Times New Roman" w:hAnsi="Times New Roman" w:cs="Times New Roman"/>
        </w:rPr>
      </w:pPr>
      <w:r w:rsidRPr="00C52FAA">
        <w:rPr>
          <w:rFonts w:ascii="Times New Roman" w:eastAsia="source serif 4" w:hAnsi="Times New Roman" w:cs="Times New Roman"/>
          <w:color w:val="000000"/>
        </w:rPr>
        <w:t>⁂</w:t>
      </w:r>
    </w:p>
    <w:p w14:paraId="2B79E6B5" w14:textId="77777777" w:rsidR="004A6433" w:rsidRPr="00C52FAA" w:rsidRDefault="008D4902">
      <w:pPr>
        <w:spacing w:before="210" w:after="0" w:line="360" w:lineRule="auto"/>
        <w:rPr>
          <w:rFonts w:ascii="Times New Roman" w:hAnsi="Times New Roman" w:cs="Times New Roman"/>
        </w:rPr>
      </w:pPr>
      <w:r w:rsidRPr="00C52FAA">
        <w:rPr>
          <w:rFonts w:ascii="Times New Roman" w:hAnsi="Times New Roman" w:cs="Times New Roman"/>
          <w:noProof/>
        </w:rPr>
      </w:r>
      <w:r w:rsidRPr="00C52FAA">
        <w:rPr>
          <w:rFonts w:ascii="Times New Roman" w:hAnsi="Times New Roman" w:cs="Times New Roman"/>
          <w:noProof/>
        </w:rPr>
        <w:pict w14:anchorId="3EA9EE30">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62" w:name="fn1"/>
    <w:bookmarkEnd w:id="62"/>
    <w:p w14:paraId="7E947F33"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"https://arxiv.org/abs/2210.03629"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https://arxiv.org/abs/2210.03629</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63" w:name="fn2"/>
    <w:bookmarkEnd w:id="63"/>
    <w:p w14:paraId="21E0B261"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"https://arxiv.org/abs/2308.08155"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https://arxiv.org/abs/2308.08155</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64" w:name="fn3"/>
    <w:bookmarkEnd w:id="64"/>
    <w:p w14:paraId="4427E79D"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"https://arxiv.org/abs/2302.04761"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https://arxiv.org/abs/2302.04761</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65" w:name="fn4"/>
    <w:bookmarkEnd w:id="65"/>
    <w:p w14:paraId="49ED4A9A"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"https://arxiv.org/abs/2402.02716"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https://arxiv.org/abs/2402.02716</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66" w:name="fn5"/>
    <w:bookmarkEnd w:id="66"/>
    <w:p w14:paraId="2F53C43F"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"https://arxiv.org/abs/2005.11401"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https://arxiv.org/abs/2005.11401</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67" w:name="fn6"/>
    <w:bookmarkEnd w:id="67"/>
    <w:p w14:paraId="3B9C779C"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"https://arxiv.org/abs/2603.07379"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w:t>
      </w:r>
      <w:r w:rsidRPr="00C52FAA">
        <w:rPr>
          <w:rFonts w:ascii="Times New Roman" w:eastAsia="source sans 3" w:hAnsi="Times New Roman" w:cs="Times New Roman"/>
          <w:sz w:val="18"/>
          <w:u w:val="single"/>
        </w:rPr>
        <w:t>/2603.07379</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68" w:name="fn7"/>
    <w:bookmarkEnd w:id="68"/>
    <w:p w14:paraId="7CA56386"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"https://arxiv.org/abs/2409.05591"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https://arxiv.org/abs/2409.05591</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69" w:name="fn8"/>
    <w:bookmarkEnd w:id="69"/>
    <w:p w14:paraId="6FE8134C"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"https://arxiv.org/abs/2502.14802"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https://arxiv.org/abs/2502.14802</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0" w:name="fn9"/>
    <w:bookmarkEnd w:id="70"/>
    <w:p w14:paraId="3539421F"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"https://arxiv.org/abs/2510.04851"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w:t>
      </w:r>
      <w:r w:rsidRPr="00C52FAA">
        <w:rPr>
          <w:rFonts w:ascii="Times New Roman" w:eastAsia="source sans 3" w:hAnsi="Times New Roman" w:cs="Times New Roman"/>
          <w:sz w:val="18"/>
          <w:u w:val="single"/>
        </w:rPr>
        <w:t>rxiv.org/abs/2510.04851</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1" w:name="fn10"/>
    <w:bookmarkEnd w:id="71"/>
    <w:p w14:paraId="70AA6E4F"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"https://sukruyusufkaya.com/en/blog/tool-calling-planning-ve-memory-guvenilir-ai-agent-mimarisi-nasil-kurulur"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https://sukruyusufkaya.com/en/blog/tool-calling-planning-ve-memory-guvenilir-ai-agent-mimarisi-nasil-k</w:t>
      </w:r>
      <w:r w:rsidRPr="00C52FAA">
        <w:rPr>
          <w:rFonts w:ascii="Times New Roman" w:eastAsia="source sans 3" w:hAnsi="Times New Roman" w:cs="Times New Roman"/>
          <w:sz w:val="18"/>
          <w:u w:val="single"/>
        </w:rPr>
        <w:t>urulur</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2" w:name="fn11"/>
    <w:bookmarkEnd w:id="72"/>
    <w:p w14:paraId="5556BEBD"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"https://arxiv.org/html/2603.22862v2"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https://arxiv.org/html/2603.22862v2</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3" w:name="fn12"/>
    <w:bookmarkEnd w:id="73"/>
    <w:p w14:paraId="7BE0442E"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"https://hyper.ai/en/papers/2601.14192"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https://hyper.ai/en/papers/2601.14192</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4" w:name="fn13"/>
    <w:bookmarkEnd w:id="74"/>
    <w:p w14:paraId="65A48BA6"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"https://arxiv.org/html/2506.08234v2"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w:t>
      </w:r>
      <w:r w:rsidRPr="00C52FAA">
        <w:rPr>
          <w:rFonts w:ascii="Times New Roman" w:eastAsia="source sans 3" w:hAnsi="Times New Roman" w:cs="Times New Roman"/>
          <w:sz w:val="18"/>
          <w:u w:val="single"/>
        </w:rPr>
        <w:t>://arxiv.org/html/2506.08234v2</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5" w:name="fn14"/>
    <w:bookmarkEnd w:id="75"/>
    <w:p w14:paraId="748E51B8"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"https://medium.com/@bravekjh/langmem-structured-memory-for-llms-in-multi-turn-multi-agent-systems-50a81614bb96"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https://medium.com/@bravekjh/langmem-structured-memory-for-llms-in-multi-turn-multi-agent-syst</w:t>
      </w:r>
      <w:r w:rsidRPr="00C52FAA">
        <w:rPr>
          <w:rFonts w:ascii="Times New Roman" w:eastAsia="source sans 3" w:hAnsi="Times New Roman" w:cs="Times New Roman"/>
          <w:sz w:val="18"/>
          <w:u w:val="single"/>
        </w:rPr>
        <w:t>ems-50a81614bb96</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6" w:name="fn15"/>
    <w:bookmarkEnd w:id="76"/>
    <w:p w14:paraId="12E1E7B3"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lastRenderedPageBreak/>
        <w:fldChar w:fldCharType="begin"/>
      </w:r>
      <w:r w:rsidRPr="00C52FAA">
        <w:rPr>
          <w:rFonts w:ascii="Times New Roman" w:hAnsi="Times New Roman" w:cs="Times New Roman"/>
        </w:rPr>
        <w:instrText xml:space="preserve"> HYPERLINK "https://fast.io/resources/tool-calling-persistent-memory/"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https://fast.io/resources/tool-calling-persistent-memory/</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7" w:name="fn16"/>
    <w:bookmarkEnd w:id="77"/>
    <w:p w14:paraId="7F826835"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"https://arxiv.org/html/2508.08997v2"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https://arxiv.org/html/2508.08997v2</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8" w:name="fn17"/>
    <w:bookmarkEnd w:id="78"/>
    <w:p w14:paraId="48E4C392"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"https://www.youtube.com/watch?v=9yDyOsleIaQ"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https://www.youtube.com/watch?v=9yDyOsleIaQ</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79" w:name="fn18"/>
    <w:bookmarkEnd w:id="79"/>
    <w:p w14:paraId="0B2F9DDF"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"https://www.youtube.com/watch?v=HjTrLVYIpys"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https://www.youtube.com/watch?v=HjTrLVYIpys</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0" w:name="fn19"/>
    <w:bookmarkEnd w:id="80"/>
    <w:p w14:paraId="3CC821B8"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w:instrText>
      </w:r>
      <w:r w:rsidRPr="00C52FAA">
        <w:rPr>
          <w:rFonts w:ascii="Times New Roman" w:hAnsi="Times New Roman" w:cs="Times New Roman"/>
        </w:rPr>
        <w:instrText xml:space="preserve">HYPERLINK "https://arxiv.org/abs/2412.01262"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https://arxiv.org/abs/2412.01262</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1" w:name="fn20"/>
    <w:bookmarkEnd w:id="81"/>
    <w:p w14:paraId="64C2620A"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"https://huggingface.co/buckets/rl-llm-wiki/rl-the-gatherer/tree/sources/arxiv-2210.03629/summary.md"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https://huggingface.co/buckets/rl-llm-wiki/rl-the-gath</w:t>
      </w:r>
      <w:r w:rsidRPr="00C52FAA">
        <w:rPr>
          <w:rFonts w:ascii="Times New Roman" w:eastAsia="source sans 3" w:hAnsi="Times New Roman" w:cs="Times New Roman"/>
          <w:sz w:val="18"/>
          <w:u w:val="single"/>
        </w:rPr>
        <w:t>erer/tree/sources/arxiv-2210.03629/summary.md</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2" w:name="fn21"/>
    <w:bookmarkEnd w:id="82"/>
    <w:p w14:paraId="1037FD71"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"https://arxiv.org/abs/2510.01253"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https://arxiv.org/abs/2510.01253</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3" w:name="fn22"/>
    <w:bookmarkEnd w:id="83"/>
    <w:p w14:paraId="4F02896E"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"https://arxiv.org/abs/2304.11116"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https://arxiv.org/abs/2304.11116</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4" w:name="fn23"/>
    <w:bookmarkEnd w:id="84"/>
    <w:p w14:paraId="2F5F0F56"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"https://arxiv.org/html/</w:instrText>
      </w:r>
      <w:r w:rsidRPr="00C52FAA">
        <w:rPr>
          <w:rFonts w:ascii="Times New Roman" w:hAnsi="Times New Roman" w:cs="Times New Roman"/>
        </w:rPr>
        <w:instrText xml:space="preserve">2405.13966v1"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https://arxiv.org/html/2405.13966v1</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5" w:name="fn24"/>
    <w:bookmarkEnd w:id="85"/>
    <w:p w14:paraId="6CDC2FEE"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"https://arxiv.org/abs/2303.11381"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https://arxiv.org/abs/2303.11381</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6" w:name="fn25"/>
    <w:bookmarkEnd w:id="86"/>
    <w:p w14:paraId="5627A78F"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"https://arxiv.org/abs/2506.11475"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https://arxiv.org/abs/2506.11475</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7" w:name="fn26"/>
    <w:bookmarkEnd w:id="87"/>
    <w:p w14:paraId="4A53FA95"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w:instrText>
      </w:r>
      <w:r w:rsidRPr="00C52FAA">
        <w:rPr>
          <w:rFonts w:ascii="Times New Roman" w:hAnsi="Times New Roman" w:cs="Times New Roman"/>
        </w:rPr>
        <w:instrText xml:space="preserve">rg/abs/2601.02428"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https://arxiv.org/abs/2601.02428</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8" w:name="fn27"/>
    <w:bookmarkEnd w:id="88"/>
    <w:p w14:paraId="12C0F39C"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"https://arxiv.org/html/2603.01783v1"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https://arxiv.org/html/2603.01783v1</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89" w:name="fn28"/>
    <w:bookmarkEnd w:id="89"/>
    <w:p w14:paraId="0F4E541C"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"https://arxiv.org/html/2504.01346v4"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https://arxiv.org/html/2504.01346v4</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90" w:name="fn29"/>
    <w:bookmarkEnd w:id="90"/>
    <w:p w14:paraId="4AFD5EA2"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w:instrText>
      </w:r>
      <w:r w:rsidRPr="00C52FAA">
        <w:rPr>
          <w:rFonts w:ascii="Times New Roman" w:hAnsi="Times New Roman" w:cs="Times New Roman"/>
        </w:rPr>
        <w:instrText xml:space="preserve">ttps://arxiv.org/abs/2504.05312v4"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https://arxiv.org/abs/2504.05312v4</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bookmarkStart w:id="91" w:name="fn30"/>
    <w:bookmarkEnd w:id="91"/>
    <w:p w14:paraId="752449FC" w14:textId="77777777" w:rsidR="004A6433" w:rsidRPr="00C52FAA" w:rsidRDefault="008D4902">
      <w:pPr>
        <w:numPr>
          <w:ilvl w:val="0"/>
          <w:numId w:val="3"/>
        </w:numPr>
        <w:spacing w:after="210" w:line="360" w:lineRule="auto"/>
        <w:rPr>
          <w:rFonts w:ascii="Times New Roman" w:hAnsi="Times New Roman" w:cs="Times New Roman"/>
        </w:rPr>
      </w:pPr>
      <w:r w:rsidRPr="00C52FAA">
        <w:rPr>
          <w:rFonts w:ascii="Times New Roman" w:hAnsi="Times New Roman" w:cs="Times New Roman"/>
        </w:rPr>
        <w:fldChar w:fldCharType="begin"/>
      </w:r>
      <w:r w:rsidRPr="00C52FAA">
        <w:rPr>
          <w:rFonts w:ascii="Times New Roman" w:hAnsi="Times New Roman" w:cs="Times New Roman"/>
        </w:rPr>
        <w:instrText xml:space="preserve"> HYPERLINK "https://www.agentarxiv.org/papers/cmlvmoeea000bh9zhzil84oix" \h </w:instrText>
      </w:r>
      <w:r w:rsidRPr="00C52FAA">
        <w:rPr>
          <w:rFonts w:ascii="Times New Roman" w:hAnsi="Times New Roman" w:cs="Times New Roman"/>
        </w:rPr>
        <w:fldChar w:fldCharType="separate"/>
      </w:r>
      <w:r w:rsidRPr="00C52FAA">
        <w:rPr>
          <w:rFonts w:ascii="Times New Roman" w:eastAsia="source sans 3" w:hAnsi="Times New Roman" w:cs="Times New Roman"/>
          <w:sz w:val="18"/>
          <w:u w:val="single"/>
        </w:rPr>
        <w:t>https://www.agentarxiv.org/papers/cmlvmoeea000bh9zhzil84oix</w:t>
      </w:r>
      <w:r w:rsidRPr="00C52FAA">
        <w:rPr>
          <w:rFonts w:ascii="Times New Roman" w:eastAsia="source sans 3" w:hAnsi="Times New Roman" w:cs="Times New Roman"/>
          <w:sz w:val="18"/>
          <w:u w:val="single"/>
        </w:rPr>
        <w:fldChar w:fldCharType="end"/>
      </w:r>
      <w:r w:rsidRPr="00C52FAA">
        <w:rPr>
          <w:rFonts w:ascii="Times New Roman" w:eastAsia="source serif 4" w:hAnsi="Times New Roman" w:cs="Times New Roman"/>
          <w:color w:val="000000"/>
          <w:sz w:val="18"/>
        </w:rPr>
        <w:t xml:space="preserve"> </w:t>
      </w:r>
    </w:p>
    <w:sectPr w:rsidR="004A6433" w:rsidRPr="00C52FA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43043"/>
    <w:multiLevelType w:val="hybridMultilevel"/>
    <w:tmpl w:val="5FE095DA"/>
    <w:lvl w:ilvl="0" w:tplc="3FE6ECA6">
      <w:numFmt w:val="decimal"/>
      <w:lvlText w:val=""/>
      <w:lvlJc w:val="left"/>
    </w:lvl>
    <w:lvl w:ilvl="1" w:tplc="4AE0CAB0">
      <w:numFmt w:val="decimal"/>
      <w:lvlText w:val=""/>
      <w:lvlJc w:val="left"/>
    </w:lvl>
    <w:lvl w:ilvl="2" w:tplc="59546BE4">
      <w:numFmt w:val="decimal"/>
      <w:lvlText w:val=""/>
      <w:lvlJc w:val="left"/>
    </w:lvl>
    <w:lvl w:ilvl="3" w:tplc="6614A0BC">
      <w:numFmt w:val="decimal"/>
      <w:lvlText w:val=""/>
      <w:lvlJc w:val="left"/>
    </w:lvl>
    <w:lvl w:ilvl="4" w:tplc="FD50A0B4">
      <w:numFmt w:val="decimal"/>
      <w:lvlText w:val=""/>
      <w:lvlJc w:val="left"/>
    </w:lvl>
    <w:lvl w:ilvl="5" w:tplc="BC92E1A0">
      <w:numFmt w:val="decimal"/>
      <w:lvlText w:val=""/>
      <w:lvlJc w:val="left"/>
    </w:lvl>
    <w:lvl w:ilvl="6" w:tplc="33E0644A">
      <w:numFmt w:val="decimal"/>
      <w:lvlText w:val=""/>
      <w:lvlJc w:val="left"/>
    </w:lvl>
    <w:lvl w:ilvl="7" w:tplc="FCCA6CA6">
      <w:numFmt w:val="decimal"/>
      <w:lvlText w:val=""/>
      <w:lvlJc w:val="left"/>
    </w:lvl>
    <w:lvl w:ilvl="8" w:tplc="7BEA573A">
      <w:numFmt w:val="decimal"/>
      <w:lvlText w:val=""/>
      <w:lvlJc w:val="left"/>
    </w:lvl>
  </w:abstractNum>
  <w:abstractNum w:abstractNumId="1" w15:restartNumberingAfterBreak="0">
    <w:nsid w:val="490808D4"/>
    <w:multiLevelType w:val="hybridMultilevel"/>
    <w:tmpl w:val="CCECFFEA"/>
    <w:lvl w:ilvl="0" w:tplc="5AA498C8">
      <w:start w:val="1"/>
      <w:numFmt w:val="decimal"/>
      <w:lvlText w:val="%1."/>
      <w:lvlJc w:val="left"/>
      <w:pPr>
        <w:tabs>
          <w:tab w:val="num" w:pos="900"/>
        </w:tabs>
        <w:ind w:left="540" w:hanging="360"/>
      </w:pPr>
    </w:lvl>
    <w:lvl w:ilvl="1" w:tplc="BAE2EA4E">
      <w:numFmt w:val="decimal"/>
      <w:lvlText w:val=""/>
      <w:lvlJc w:val="left"/>
    </w:lvl>
    <w:lvl w:ilvl="2" w:tplc="69F40E20">
      <w:numFmt w:val="decimal"/>
      <w:lvlText w:val=""/>
      <w:lvlJc w:val="left"/>
    </w:lvl>
    <w:lvl w:ilvl="3" w:tplc="2450585E">
      <w:numFmt w:val="decimal"/>
      <w:lvlText w:val=""/>
      <w:lvlJc w:val="left"/>
    </w:lvl>
    <w:lvl w:ilvl="4" w:tplc="A5DA4754">
      <w:numFmt w:val="decimal"/>
      <w:lvlText w:val=""/>
      <w:lvlJc w:val="left"/>
    </w:lvl>
    <w:lvl w:ilvl="5" w:tplc="BDA4B3B4">
      <w:numFmt w:val="decimal"/>
      <w:lvlText w:val=""/>
      <w:lvlJc w:val="left"/>
    </w:lvl>
    <w:lvl w:ilvl="6" w:tplc="7826C700">
      <w:numFmt w:val="decimal"/>
      <w:lvlText w:val=""/>
      <w:lvlJc w:val="left"/>
    </w:lvl>
    <w:lvl w:ilvl="7" w:tplc="FDAC45B8">
      <w:numFmt w:val="decimal"/>
      <w:lvlText w:val=""/>
      <w:lvlJc w:val="left"/>
    </w:lvl>
    <w:lvl w:ilvl="8" w:tplc="2CCACDF2">
      <w:numFmt w:val="decimal"/>
      <w:lvlText w:val=""/>
      <w:lvlJc w:val="left"/>
    </w:lvl>
  </w:abstractNum>
  <w:abstractNum w:abstractNumId="2" w15:restartNumberingAfterBreak="0">
    <w:nsid w:val="6FB07F99"/>
    <w:multiLevelType w:val="hybridMultilevel"/>
    <w:tmpl w:val="A47E0108"/>
    <w:lvl w:ilvl="0" w:tplc="FE4C2C3E">
      <w:start w:val="1"/>
      <w:numFmt w:val="decimal"/>
      <w:lvlText w:val="%1."/>
      <w:lvlJc w:val="left"/>
      <w:pPr>
        <w:tabs>
          <w:tab w:val="num" w:pos="900"/>
        </w:tabs>
        <w:ind w:left="540" w:hanging="360"/>
      </w:pPr>
    </w:lvl>
    <w:lvl w:ilvl="1" w:tplc="B3DA4D3A">
      <w:numFmt w:val="decimal"/>
      <w:lvlText w:val=""/>
      <w:lvlJc w:val="left"/>
    </w:lvl>
    <w:lvl w:ilvl="2" w:tplc="427ABCEA">
      <w:numFmt w:val="decimal"/>
      <w:lvlText w:val=""/>
      <w:lvlJc w:val="left"/>
    </w:lvl>
    <w:lvl w:ilvl="3" w:tplc="0F9E741C">
      <w:numFmt w:val="decimal"/>
      <w:lvlText w:val=""/>
      <w:lvlJc w:val="left"/>
    </w:lvl>
    <w:lvl w:ilvl="4" w:tplc="ECE2202A">
      <w:numFmt w:val="decimal"/>
      <w:lvlText w:val=""/>
      <w:lvlJc w:val="left"/>
    </w:lvl>
    <w:lvl w:ilvl="5" w:tplc="40800298">
      <w:numFmt w:val="decimal"/>
      <w:lvlText w:val=""/>
      <w:lvlJc w:val="left"/>
    </w:lvl>
    <w:lvl w:ilvl="6" w:tplc="EB90A526">
      <w:numFmt w:val="decimal"/>
      <w:lvlText w:val=""/>
      <w:lvlJc w:val="left"/>
    </w:lvl>
    <w:lvl w:ilvl="7" w:tplc="1A045512">
      <w:numFmt w:val="decimal"/>
      <w:lvlText w:val=""/>
      <w:lvlJc w:val="left"/>
    </w:lvl>
    <w:lvl w:ilvl="8" w:tplc="14BCBA84">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433"/>
    <w:rsid w:val="004A6433"/>
    <w:rsid w:val="008D4902"/>
    <w:rsid w:val="00C52F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2A9127"/>
  <w15:docId w15:val="{EE4F02B6-5126-4836-B3F2-52F5D7FA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1713</Words>
  <Characters>9767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Beyond</cp:lastModifiedBy>
  <cp:revision>2</cp:revision>
  <dcterms:created xsi:type="dcterms:W3CDTF">2026-07-08T11:26:00Z</dcterms:created>
  <dcterms:modified xsi:type="dcterms:W3CDTF">2026-07-08T11:26:00Z</dcterms:modified>
</cp:coreProperties>
</file>