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C447C"/>
          <w:sz w:val="40"/>
          <w:szCs w:val="40"/>
        </w:rPr>
        <w:t xml:space="preserve">Technical Presentation Notes</w:t>
      </w:r>
    </w:p>
    <w:p>
      <w:pPr>
        <w:spacing w:after="400"/>
        <w:jc w:val="center"/>
      </w:pPr>
      <w:r>
        <w:rPr>
          <w:i/>
          <w:iCs/>
          <w:color w:val="444441"/>
          <w:sz w:val="22"/>
          <w:szCs w:val="22"/>
        </w:rPr>
        <w:t xml:space="preserve">15-Minute Trainee Presentation — Outpatient Wait-Time Prediction</w:t>
      </w:r>
    </w:p>
    <w:p>
      <w:pPr>
        <w:spacing w:after="140"/>
      </w:pPr>
      <w:r>
        <w:t xml:space="preserve">This is the speaking outline for the 15-minute technical presentation, covering problem statement, dataset, model, results, challenges, and future scope. Suggested timing is shown for each section; adjust to fit your own pace.</w:t>
      </w:r>
    </w:p>
    <w:p>
      <w:pPr>
        <w:pStyle w:val="Heading1"/>
        <w:spacing w:after="160" w:before="320"/>
      </w:pPr>
      <w:r>
        <w:t xml:space="preserve">1. Problem Statement</w:t>
      </w:r>
    </w:p>
    <w:p>
      <w:pPr>
        <w:spacing w:after="100"/>
      </w:pPr>
      <w:r>
        <w:rPr>
          <w:i/>
          <w:iCs/>
          <w:color w:val="444441"/>
          <w:sz w:val="20"/>
          <w:szCs w:val="20"/>
        </w:rPr>
        <w:t xml:space="preserve">Suggested time: 2 minutes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Mindtone Mental Health Clinic suffers from long, unpredictable outpatient wait times — averaging 26.0 minutes, with a 90th-percentile of 49 minutes.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Root cause: static, first-come-first-served scheduling that can't adapt to walk-ins, peak-hour load, or doctor-to-doctor variability.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Goal: predict each patient's expected wait time in real time, and use that prediction to actively rebalance the queue rather than just report it.</w:t>
      </w:r>
    </w:p>
    <w:p>
      <w:pPr>
        <w:pStyle w:val="Heading1"/>
        <w:spacing w:after="160" w:before="320"/>
      </w:pPr>
      <w:r>
        <w:t xml:space="preserve">2. Dataset</w:t>
      </w:r>
    </w:p>
    <w:p>
      <w:pPr>
        <w:spacing w:after="100"/>
      </w:pPr>
      <w:r>
        <w:rPr>
          <w:i/>
          <w:iCs/>
          <w:color w:val="444441"/>
          <w:sz w:val="20"/>
          <w:szCs w:val="20"/>
        </w:rPr>
        <w:t xml:space="preserve">Suggested time: 2–3 minutes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2,976 outpatient visit records from Mindtone Mental Health Clinic across three departments (Psychiatry, Counseling, Addiction Therapy), spanning ~6 months.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20 features per visit: department, clinician experience, day/hour, appointment type (new / follow-up / walk-in), booking channel, patient age, staffing levels, clinicians on duty, patients ahead in queue, walk-in load, and each clinician's historical average service time.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Target variable: actual_wait_time_min, the minutes between patient check-in and being seen.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Data was generated synthetically with realistic operational relationships (queue depth, staffing, peak hours, walk-in disruption) for this prototype; the production system will train on the clinics' real historical records once available.</w:t>
      </w:r>
    </w:p>
    <w:p>
      <w:pPr>
        <w:pStyle w:val="Heading1"/>
        <w:spacing w:after="160" w:before="320"/>
      </w:pPr>
      <w:r>
        <w:t xml:space="preserve">3. Model</w:t>
      </w:r>
    </w:p>
    <w:p>
      <w:pPr>
        <w:spacing w:after="100"/>
      </w:pPr>
      <w:r>
        <w:rPr>
          <w:i/>
          <w:iCs/>
          <w:color w:val="444441"/>
          <w:sz w:val="20"/>
          <w:szCs w:val="20"/>
        </w:rPr>
        <w:t xml:space="preserve">Suggested time: 3–4 minutes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Framed as a regression problem: predict wait time in minutes from operational and scheduling features.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Compared three tree-based ensemble models: Gradient Boosting Regressor and Random Forest Regressor (scikit-learn), and XGBoost.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Categorical features (clinic, department, day of week, appointment type, booking channel) were one-hot encoded; numeric features passed through directly.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80/20 train/test split, evaluated on held-out data the model never saw during training.</w:t>
      </w:r>
    </w:p>
    <w:p>
      <w:pPr>
        <w:pStyle w:val="Heading1"/>
        <w:spacing w:after="160" w:before="320"/>
      </w:pPr>
      <w:r>
        <w:t xml:space="preserve">4. Results</w:t>
      </w:r>
    </w:p>
    <w:p>
      <w:pPr>
        <w:spacing w:after="100"/>
      </w:pPr>
      <w:r>
        <w:rPr>
          <w:i/>
          <w:iCs/>
          <w:color w:val="444441"/>
          <w:sz w:val="20"/>
          <w:szCs w:val="20"/>
        </w:rPr>
        <w:t xml:space="preserve">Suggested time: 3–4 minutes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XGBoost was selected: MAE 5.25 minutes, RMSE 6.61 minutes, R² 0.845, training in ~0.26 seconds — narrowly ahead of Gradient Boosting (MAE 5.37, R² 0.839, ~1.1s) and well ahead of Random Forest (MAE 6.51, R² 0.765, ~2.2s).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XGBoost's edge here is training speed, not just accuracy — 4–8x faster than scikit-learn's Gradient Boosting, which matters for the system's rolling retraining schedule.</w:t>
      </w:r>
    </w:p>
    <w:p>
      <w:pPr>
        <w:spacing w:after="60" w:before="120"/>
        <w:jc w:val="center"/>
      </w:pPr>
      <w:r>
        <w:drawing>
          <wp:inline distT="0" distB="0" distL="0" distR="0">
            <wp:extent cx="34290000000" cy="342900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0000" cy="34290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1"/>
          <w:sz w:val="18"/>
          <w:szCs w:val="18"/>
        </w:rPr>
        <w:t xml:space="preserve">Predicted vs. actual wait time on the held-out test set — points cluster tightly around the diagonal, indicating good fit.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Feature importance confirms the business hypothesis: patients ahead in queue, walk-in load, and staffing levels are the strongest predictors — not patient demographics.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Applying the model to a load-aware scheduling simulation projects a 28.6% reduction in average wait time (26.0 → 18.5 minutes) and a 30.2% reduction at the 90th percentile (49.0 → 34.2 minutes).</w:t>
      </w:r>
    </w:p>
    <w:p>
      <w:pPr>
        <w:pStyle w:val="Heading1"/>
        <w:spacing w:after="160" w:before="320"/>
      </w:pPr>
      <w:r>
        <w:t xml:space="preserve">5. Challenges</w:t>
      </w:r>
    </w:p>
    <w:p>
      <w:pPr>
        <w:spacing w:after="100"/>
      </w:pPr>
      <w:r>
        <w:rPr>
          <w:i/>
          <w:iCs/>
          <w:color w:val="444441"/>
          <w:sz w:val="20"/>
          <w:szCs w:val="20"/>
        </w:rPr>
        <w:t xml:space="preserve">Suggested time: 2 minutes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Synthetic data risk: results on synthetic data may not fully transfer to real clinic data, which is likely noisier and less complete.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Feature availability in production: some features used here (e.g. doctor's live queue depth) require real-time integration with clinic check-in systems that doesn't exist yet.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Class imbalance in appointment types: walk-ins are a minority of visits but a majority of the variance in wait time, requiring careful evaluation beyond a single aggregate metric.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Model interpretability for staff trust: front-desk staff need to understand *why* the model recommends a particular action, not just receive a number.</w:t>
      </w:r>
    </w:p>
    <w:p>
      <w:pPr>
        <w:pStyle w:val="Heading1"/>
        <w:spacing w:after="160" w:before="320"/>
      </w:pPr>
      <w:r>
        <w:t xml:space="preserve">6. Future Scope</w:t>
      </w:r>
    </w:p>
    <w:p>
      <w:pPr>
        <w:spacing w:after="100"/>
      </w:pPr>
      <w:r>
        <w:rPr>
          <w:i/>
          <w:iCs/>
          <w:color w:val="444441"/>
          <w:sz w:val="20"/>
          <w:szCs w:val="20"/>
        </w:rPr>
        <w:t xml:space="preserve">Suggested time: 1–2 minutes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Incorporate no-show prediction to further optimize slot allocation.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Add real-time model monitoring and automatic retraining as production data accumulates.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Extend the queue optimizer to a true reinforcement-learning based scheduler once enough production data exists.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Add explainability output (e.g. SHAP values) to the staff dashboard so recommendations are transparent, not a black box.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0f3f591f2d63978b45e4638672ab038b733792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2026-07-31T10:02:09.753Z</dcterms:created>
  <dcterms:modified xsi:type="dcterms:W3CDTF">2026-07-31T10:02:09.754Z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