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9D" w:rsidRDefault="000F4F9D" w:rsidP="00BF6CBB">
      <w:pPr>
        <w:shd w:val="clear" w:color="auto" w:fill="FDFDFD"/>
        <w:spacing w:after="0" w:line="450" w:lineRule="atLeast"/>
        <w:jc w:val="both"/>
        <w:textAlignment w:val="baseline"/>
        <w:outlineLvl w:val="1"/>
        <w:rPr>
          <w:rFonts w:eastAsia="Times New Roman" w:cs="Arial"/>
          <w:b/>
          <w:bCs/>
          <w:color w:val="464646"/>
          <w:spacing w:val="-8"/>
          <w:sz w:val="24"/>
          <w:szCs w:val="24"/>
          <w:bdr w:val="none" w:sz="0" w:space="0" w:color="auto" w:frame="1"/>
          <w:shd w:val="clear" w:color="auto" w:fill="FDFDFD"/>
        </w:rPr>
      </w:pPr>
      <w:r>
        <w:rPr>
          <w:rFonts w:eastAsia="Times New Roman" w:cs="Arial"/>
          <w:b/>
          <w:bCs/>
          <w:color w:val="464646"/>
          <w:spacing w:val="-8"/>
          <w:sz w:val="24"/>
          <w:szCs w:val="24"/>
          <w:bdr w:val="none" w:sz="0" w:space="0" w:color="auto" w:frame="1"/>
          <w:shd w:val="clear" w:color="auto" w:fill="FDFDFD"/>
        </w:rPr>
        <w:t>The website to use as a guide is futenco.com</w:t>
      </w:r>
    </w:p>
    <w:p w:rsidR="008F3FB9" w:rsidRPr="00BF6CBB" w:rsidRDefault="008F3FB9" w:rsidP="00BF6CBB">
      <w:pPr>
        <w:shd w:val="clear" w:color="auto" w:fill="FDFDFD"/>
        <w:spacing w:after="0" w:line="450" w:lineRule="atLeast"/>
        <w:jc w:val="both"/>
        <w:textAlignment w:val="baseline"/>
        <w:outlineLvl w:val="1"/>
        <w:rPr>
          <w:rFonts w:eastAsia="Times New Roman" w:cs="Arial"/>
          <w:color w:val="464646"/>
          <w:sz w:val="24"/>
          <w:szCs w:val="24"/>
        </w:rPr>
      </w:pPr>
      <w:r w:rsidRPr="00BF6CBB">
        <w:rPr>
          <w:rFonts w:eastAsia="Times New Roman" w:cs="Arial"/>
          <w:b/>
          <w:bCs/>
          <w:color w:val="464646"/>
          <w:spacing w:val="-8"/>
          <w:sz w:val="24"/>
          <w:szCs w:val="24"/>
          <w:bdr w:val="none" w:sz="0" w:space="0" w:color="auto" w:frame="1"/>
          <w:shd w:val="clear" w:color="auto" w:fill="FDFDFD"/>
        </w:rPr>
        <w:t>Who We Are</w:t>
      </w:r>
    </w:p>
    <w:p w:rsidR="00FF7C88" w:rsidRPr="00BF6CBB" w:rsidRDefault="00FF7C88" w:rsidP="00BF6CBB">
      <w:pPr>
        <w:pStyle w:val="Default"/>
        <w:jc w:val="both"/>
        <w:rPr>
          <w:rFonts w:asciiTheme="minorHAnsi" w:hAnsiTheme="minorHAnsi"/>
        </w:rPr>
      </w:pPr>
    </w:p>
    <w:p w:rsidR="004F26AC" w:rsidRPr="00BF6CBB" w:rsidRDefault="00FF7C88" w:rsidP="00BF6CBB">
      <w:pPr>
        <w:jc w:val="both"/>
        <w:rPr>
          <w:sz w:val="24"/>
          <w:szCs w:val="24"/>
        </w:rPr>
      </w:pPr>
      <w:r w:rsidRPr="00BF6CBB">
        <w:rPr>
          <w:sz w:val="24"/>
          <w:szCs w:val="24"/>
        </w:rPr>
        <w:t>Smefon Corporate Services ltd is a Nigerian company duly registered under the Compan</w:t>
      </w:r>
      <w:r w:rsidR="00F46495" w:rsidRPr="00BF6CBB">
        <w:rPr>
          <w:sz w:val="24"/>
          <w:szCs w:val="24"/>
        </w:rPr>
        <w:t>ies and Allied Matters act 1990</w:t>
      </w:r>
      <w:r w:rsidRPr="00BF6CBB">
        <w:rPr>
          <w:sz w:val="24"/>
          <w:szCs w:val="24"/>
        </w:rPr>
        <w:t>.</w:t>
      </w:r>
      <w:r w:rsidR="00F46495" w:rsidRPr="00BF6CBB">
        <w:rPr>
          <w:sz w:val="24"/>
          <w:szCs w:val="24"/>
        </w:rPr>
        <w:t xml:space="preserve"> </w:t>
      </w:r>
      <w:r w:rsidR="00B64286" w:rsidRPr="00BF6CBB">
        <w:rPr>
          <w:sz w:val="24"/>
          <w:szCs w:val="24"/>
        </w:rPr>
        <w:t>SCS</w:t>
      </w:r>
      <w:r w:rsidR="000E4576" w:rsidRPr="00BF6CBB">
        <w:rPr>
          <w:sz w:val="24"/>
          <w:szCs w:val="24"/>
        </w:rPr>
        <w:t xml:space="preserve"> has </w:t>
      </w:r>
      <w:r w:rsidR="00B64286" w:rsidRPr="00BF6CBB">
        <w:rPr>
          <w:sz w:val="24"/>
          <w:szCs w:val="24"/>
        </w:rPr>
        <w:t>business</w:t>
      </w:r>
      <w:r w:rsidR="000E4576" w:rsidRPr="00BF6CBB">
        <w:rPr>
          <w:sz w:val="24"/>
          <w:szCs w:val="24"/>
        </w:rPr>
        <w:t xml:space="preserve"> interest in the areas of exports (agricultural commodities), general contracts, </w:t>
      </w:r>
      <w:r w:rsidR="008E188F" w:rsidRPr="00BF6CBB">
        <w:rPr>
          <w:sz w:val="24"/>
          <w:szCs w:val="24"/>
        </w:rPr>
        <w:t>renewable</w:t>
      </w:r>
      <w:r w:rsidR="000E4576" w:rsidRPr="00BF6CBB">
        <w:rPr>
          <w:sz w:val="24"/>
          <w:szCs w:val="24"/>
        </w:rPr>
        <w:t xml:space="preserve"> energy and feed-stock </w:t>
      </w:r>
      <w:r w:rsidR="008E188F" w:rsidRPr="00BF6CBB">
        <w:rPr>
          <w:sz w:val="24"/>
          <w:szCs w:val="24"/>
        </w:rPr>
        <w:t>production (biomass). Our core business</w:t>
      </w:r>
      <w:r w:rsidR="000E4576" w:rsidRPr="00BF6CBB">
        <w:rPr>
          <w:sz w:val="24"/>
          <w:szCs w:val="24"/>
        </w:rPr>
        <w:t xml:space="preserve"> focus is providing clean, renewable,</w:t>
      </w:r>
      <w:r w:rsidR="007815A7" w:rsidRPr="00BF6CBB">
        <w:rPr>
          <w:sz w:val="24"/>
          <w:szCs w:val="24"/>
        </w:rPr>
        <w:t xml:space="preserve"> sustainable, and affordable</w:t>
      </w:r>
      <w:r w:rsidR="000E4576" w:rsidRPr="00BF6CBB">
        <w:rPr>
          <w:sz w:val="24"/>
          <w:szCs w:val="24"/>
        </w:rPr>
        <w:t xml:space="preserve"> energy for various industrial applications and domestic needs</w:t>
      </w:r>
      <w:r w:rsidR="007815A7" w:rsidRPr="00BF6CBB">
        <w:rPr>
          <w:sz w:val="24"/>
          <w:szCs w:val="24"/>
        </w:rPr>
        <w:t xml:space="preserve">. </w:t>
      </w:r>
      <w:r w:rsidR="00685EB6" w:rsidRPr="00BF6CBB">
        <w:rPr>
          <w:sz w:val="24"/>
          <w:szCs w:val="24"/>
        </w:rPr>
        <w:t xml:space="preserve">We have built a lean, reliable and responsive business by retaining a </w:t>
      </w:r>
      <w:r w:rsidR="007815A7" w:rsidRPr="00BF6CBB">
        <w:rPr>
          <w:sz w:val="24"/>
          <w:szCs w:val="24"/>
        </w:rPr>
        <w:t>flat management structure</w:t>
      </w:r>
      <w:r w:rsidR="00102F75" w:rsidRPr="00BF6CBB">
        <w:rPr>
          <w:sz w:val="24"/>
          <w:szCs w:val="24"/>
        </w:rPr>
        <w:t>.</w:t>
      </w:r>
    </w:p>
    <w:p w:rsidR="00412FA9" w:rsidRPr="00BF6CBB" w:rsidRDefault="00412FA9" w:rsidP="00BF6CBB">
      <w:pPr>
        <w:jc w:val="both"/>
        <w:rPr>
          <w:sz w:val="24"/>
          <w:szCs w:val="24"/>
        </w:rPr>
      </w:pPr>
    </w:p>
    <w:p w:rsidR="008F3FB9" w:rsidRPr="00BF6CBB" w:rsidRDefault="008F3FB9" w:rsidP="00BF6CBB">
      <w:pPr>
        <w:shd w:val="clear" w:color="auto" w:fill="FDFDFD"/>
        <w:spacing w:after="0" w:line="450" w:lineRule="atLeast"/>
        <w:jc w:val="both"/>
        <w:textAlignment w:val="baseline"/>
        <w:outlineLvl w:val="1"/>
        <w:rPr>
          <w:rFonts w:eastAsia="Times New Roman" w:cs="Arial"/>
          <w:color w:val="464646"/>
          <w:sz w:val="24"/>
          <w:szCs w:val="24"/>
        </w:rPr>
      </w:pPr>
      <w:r w:rsidRPr="00BF6CBB">
        <w:rPr>
          <w:rFonts w:eastAsia="Times New Roman" w:cs="Arial"/>
          <w:b/>
          <w:bCs/>
          <w:color w:val="464646"/>
          <w:spacing w:val="-8"/>
          <w:sz w:val="24"/>
          <w:szCs w:val="24"/>
          <w:bdr w:val="none" w:sz="0" w:space="0" w:color="auto" w:frame="1"/>
          <w:shd w:val="clear" w:color="auto" w:fill="FDFDFD"/>
        </w:rPr>
        <w:t>What We Do</w:t>
      </w:r>
    </w:p>
    <w:p w:rsidR="00733CDF" w:rsidRPr="00BF6CBB" w:rsidRDefault="00733CDF" w:rsidP="00BF6CBB">
      <w:pPr>
        <w:jc w:val="both"/>
        <w:rPr>
          <w:sz w:val="24"/>
          <w:szCs w:val="24"/>
        </w:rPr>
      </w:pPr>
    </w:p>
    <w:p w:rsidR="00911108" w:rsidRPr="00BF6CBB" w:rsidRDefault="00B64286" w:rsidP="00BF6CBB">
      <w:pPr>
        <w:numPr>
          <w:ilvl w:val="0"/>
          <w:numId w:val="1"/>
        </w:numPr>
        <w:spacing w:before="240"/>
        <w:jc w:val="both"/>
        <w:rPr>
          <w:sz w:val="24"/>
          <w:szCs w:val="24"/>
        </w:rPr>
      </w:pPr>
      <w:r w:rsidRPr="00BF6CBB">
        <w:rPr>
          <w:sz w:val="24"/>
          <w:szCs w:val="24"/>
        </w:rPr>
        <w:t>SCS</w:t>
      </w:r>
      <w:r w:rsidR="008F3FB9" w:rsidRPr="00BF6CBB">
        <w:rPr>
          <w:sz w:val="24"/>
          <w:szCs w:val="24"/>
        </w:rPr>
        <w:t xml:space="preserve"> is dedicated to providing sustainable and renewable energy with a minimal carbon foot print through a balanced approach of using existing biomass and planted energy crops while protecting the environment. We </w:t>
      </w:r>
      <w:r w:rsidR="000C27F2" w:rsidRPr="00BF6CBB">
        <w:rPr>
          <w:sz w:val="24"/>
          <w:szCs w:val="24"/>
        </w:rPr>
        <w:t xml:space="preserve">plan to </w:t>
      </w:r>
      <w:r w:rsidR="008F3FB9" w:rsidRPr="00BF6CBB">
        <w:rPr>
          <w:sz w:val="24"/>
          <w:szCs w:val="24"/>
        </w:rPr>
        <w:t>work with a variety of partners to establish and manage energy cro</w:t>
      </w:r>
      <w:r w:rsidR="000C27F2" w:rsidRPr="00BF6CBB">
        <w:rPr>
          <w:sz w:val="24"/>
          <w:szCs w:val="24"/>
        </w:rPr>
        <w:t xml:space="preserve">p plantations using idle land </w:t>
      </w:r>
      <w:r w:rsidR="008F3FB9" w:rsidRPr="00BF6CBB">
        <w:rPr>
          <w:sz w:val="24"/>
          <w:szCs w:val="24"/>
        </w:rPr>
        <w:t xml:space="preserve">thereby </w:t>
      </w:r>
      <w:r w:rsidR="000C27F2" w:rsidRPr="00BF6CBB">
        <w:rPr>
          <w:sz w:val="24"/>
          <w:szCs w:val="24"/>
        </w:rPr>
        <w:t xml:space="preserve">helping </w:t>
      </w:r>
      <w:r w:rsidR="008F3FB9" w:rsidRPr="00BF6CBB">
        <w:rPr>
          <w:sz w:val="24"/>
          <w:szCs w:val="24"/>
        </w:rPr>
        <w:t xml:space="preserve">Nigeria </w:t>
      </w:r>
      <w:r w:rsidR="000C27F2" w:rsidRPr="00BF6CBB">
        <w:rPr>
          <w:sz w:val="24"/>
          <w:szCs w:val="24"/>
        </w:rPr>
        <w:t>achieve its plan</w:t>
      </w:r>
      <w:r w:rsidR="008F3FB9" w:rsidRPr="00BF6CBB">
        <w:rPr>
          <w:sz w:val="24"/>
          <w:szCs w:val="24"/>
        </w:rPr>
        <w:t xml:space="preserve"> to re</w:t>
      </w:r>
      <w:r w:rsidR="00C40915" w:rsidRPr="00BF6CBB">
        <w:rPr>
          <w:sz w:val="24"/>
          <w:szCs w:val="24"/>
        </w:rPr>
        <w:t>duce emissions by 20 per cent in</w:t>
      </w:r>
      <w:r w:rsidR="008F3FB9" w:rsidRPr="00BF6CBB">
        <w:rPr>
          <w:sz w:val="24"/>
          <w:szCs w:val="24"/>
        </w:rPr>
        <w:t xml:space="preserve"> the year 2030</w:t>
      </w:r>
      <w:r w:rsidR="00C40915" w:rsidRPr="00BF6CBB">
        <w:rPr>
          <w:sz w:val="24"/>
          <w:szCs w:val="24"/>
        </w:rPr>
        <w:t xml:space="preserve">. </w:t>
      </w:r>
      <w:r w:rsidR="005F3CA0" w:rsidRPr="00BF6CBB">
        <w:rPr>
          <w:sz w:val="24"/>
          <w:szCs w:val="24"/>
        </w:rPr>
        <w:t>Our ultimate goal</w:t>
      </w:r>
      <w:r w:rsidR="000C27F2" w:rsidRPr="00BF6CBB">
        <w:rPr>
          <w:sz w:val="24"/>
          <w:szCs w:val="24"/>
        </w:rPr>
        <w:t xml:space="preserve"> is to create a </w:t>
      </w:r>
      <w:r w:rsidR="002512CA" w:rsidRPr="00BF6CBB">
        <w:rPr>
          <w:sz w:val="24"/>
          <w:szCs w:val="24"/>
        </w:rPr>
        <w:t>win-win solution</w:t>
      </w:r>
      <w:r w:rsidR="000C27F2" w:rsidRPr="00BF6CBB">
        <w:rPr>
          <w:sz w:val="24"/>
          <w:szCs w:val="24"/>
        </w:rPr>
        <w:t xml:space="preserve"> for all stakeholders</w:t>
      </w:r>
      <w:r w:rsidR="00911108" w:rsidRPr="00BF6CBB">
        <w:rPr>
          <w:sz w:val="24"/>
          <w:szCs w:val="24"/>
        </w:rPr>
        <w:t xml:space="preserve"> </w:t>
      </w:r>
      <w:r w:rsidR="002512CA" w:rsidRPr="00BF6CBB">
        <w:rPr>
          <w:sz w:val="24"/>
          <w:szCs w:val="24"/>
        </w:rPr>
        <w:t>by providing them with clean, renewable, affordable and sustainable biomass energy</w:t>
      </w:r>
      <w:r w:rsidR="00911108" w:rsidRPr="00BF6CBB">
        <w:rPr>
          <w:sz w:val="24"/>
          <w:szCs w:val="24"/>
        </w:rPr>
        <w:t>.</w:t>
      </w:r>
    </w:p>
    <w:p w:rsidR="00911108" w:rsidRPr="00BF6CBB" w:rsidRDefault="005A3DD1" w:rsidP="00BF6CBB">
      <w:pPr>
        <w:spacing w:before="240"/>
        <w:ind w:left="720"/>
        <w:jc w:val="both"/>
        <w:rPr>
          <w:sz w:val="24"/>
          <w:szCs w:val="24"/>
        </w:rPr>
      </w:pPr>
      <w:r w:rsidRPr="00BF6CBB">
        <w:rPr>
          <w:noProof/>
          <w:sz w:val="24"/>
          <w:szCs w:val="24"/>
        </w:rPr>
        <w:drawing>
          <wp:inline distT="0" distB="0" distL="0" distR="0">
            <wp:extent cx="3864634" cy="2493010"/>
            <wp:effectExtent l="0" t="38100" r="0" b="406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11108" w:rsidRPr="00BF6CBB" w:rsidRDefault="00911108" w:rsidP="00BF6CBB">
      <w:pPr>
        <w:jc w:val="both"/>
        <w:rPr>
          <w:sz w:val="24"/>
          <w:szCs w:val="24"/>
        </w:rPr>
      </w:pPr>
    </w:p>
    <w:p w:rsidR="00686AFA" w:rsidRDefault="00686AFA" w:rsidP="00BF6CBB">
      <w:pPr>
        <w:jc w:val="both"/>
        <w:rPr>
          <w:b/>
          <w:bCs/>
          <w:sz w:val="24"/>
          <w:szCs w:val="24"/>
        </w:rPr>
      </w:pPr>
    </w:p>
    <w:p w:rsidR="00686AFA" w:rsidRDefault="00686AFA" w:rsidP="00BF6CBB">
      <w:pPr>
        <w:jc w:val="both"/>
        <w:rPr>
          <w:b/>
          <w:bCs/>
          <w:sz w:val="24"/>
          <w:szCs w:val="24"/>
        </w:rPr>
      </w:pPr>
    </w:p>
    <w:p w:rsidR="00686AFA" w:rsidRDefault="00686AFA" w:rsidP="00BF6CBB">
      <w:pPr>
        <w:jc w:val="both"/>
        <w:rPr>
          <w:b/>
          <w:bCs/>
          <w:sz w:val="24"/>
          <w:szCs w:val="24"/>
        </w:rPr>
      </w:pPr>
    </w:p>
    <w:p w:rsidR="00911108" w:rsidRPr="00BF6CBB" w:rsidRDefault="00911108" w:rsidP="00BF6CBB">
      <w:pPr>
        <w:jc w:val="both"/>
        <w:rPr>
          <w:sz w:val="24"/>
          <w:szCs w:val="24"/>
        </w:rPr>
      </w:pPr>
      <w:r w:rsidRPr="00BF6CBB">
        <w:rPr>
          <w:b/>
          <w:bCs/>
          <w:sz w:val="24"/>
          <w:szCs w:val="24"/>
        </w:rPr>
        <w:t>Our Vision</w:t>
      </w:r>
    </w:p>
    <w:p w:rsidR="00911108" w:rsidRPr="00BF6CBB" w:rsidRDefault="00911108" w:rsidP="00BF6CBB">
      <w:pPr>
        <w:jc w:val="both"/>
        <w:rPr>
          <w:sz w:val="24"/>
          <w:szCs w:val="24"/>
        </w:rPr>
      </w:pPr>
      <w:r w:rsidRPr="00BF6CBB">
        <w:rPr>
          <w:sz w:val="24"/>
          <w:szCs w:val="24"/>
        </w:rPr>
        <w:t>To become the provider of choice for clean energy and agro raw materials while having a positive impact on the people, the environment and the communities</w:t>
      </w:r>
    </w:p>
    <w:p w:rsidR="00102F75" w:rsidRPr="00BF6CBB" w:rsidRDefault="00102F75" w:rsidP="00BF6CBB">
      <w:pPr>
        <w:jc w:val="both"/>
        <w:rPr>
          <w:b/>
          <w:sz w:val="24"/>
          <w:szCs w:val="24"/>
        </w:rPr>
      </w:pPr>
    </w:p>
    <w:p w:rsidR="00102F75" w:rsidRPr="00BF6CBB" w:rsidRDefault="00102F75" w:rsidP="00BF6CBB">
      <w:pPr>
        <w:jc w:val="both"/>
        <w:rPr>
          <w:b/>
          <w:sz w:val="24"/>
          <w:szCs w:val="24"/>
        </w:rPr>
      </w:pPr>
      <w:r w:rsidRPr="00BF6CBB">
        <w:rPr>
          <w:b/>
          <w:sz w:val="24"/>
          <w:szCs w:val="24"/>
        </w:rPr>
        <w:t>Our Mission</w:t>
      </w:r>
    </w:p>
    <w:p w:rsidR="00686AFA" w:rsidRPr="00686AFA" w:rsidRDefault="00686AFA" w:rsidP="00686AFA">
      <w:pPr>
        <w:pStyle w:val="ListParagraph"/>
        <w:numPr>
          <w:ilvl w:val="0"/>
          <w:numId w:val="2"/>
        </w:numPr>
        <w:rPr>
          <w:sz w:val="24"/>
          <w:szCs w:val="24"/>
        </w:rPr>
      </w:pPr>
      <w:r w:rsidRPr="00686AFA">
        <w:rPr>
          <w:sz w:val="24"/>
          <w:szCs w:val="24"/>
        </w:rPr>
        <w:t>To produce power using efficient renewable technologies with minimum carbon footprint</w:t>
      </w:r>
    </w:p>
    <w:p w:rsidR="00102F75" w:rsidRPr="00BF6CBB" w:rsidRDefault="00102F75" w:rsidP="00BF6CBB">
      <w:pPr>
        <w:numPr>
          <w:ilvl w:val="0"/>
          <w:numId w:val="2"/>
        </w:numPr>
        <w:jc w:val="both"/>
        <w:rPr>
          <w:sz w:val="24"/>
          <w:szCs w:val="24"/>
        </w:rPr>
      </w:pPr>
      <w:r w:rsidRPr="00BF6CBB">
        <w:rPr>
          <w:sz w:val="24"/>
          <w:szCs w:val="24"/>
        </w:rPr>
        <w:t>To add value in the agriculture and energy sector of Nigeria by turning waste to wealth and waste to energy.</w:t>
      </w:r>
    </w:p>
    <w:p w:rsidR="00102F75" w:rsidRPr="00BF6CBB" w:rsidRDefault="00102F75" w:rsidP="00BF6CBB">
      <w:pPr>
        <w:numPr>
          <w:ilvl w:val="0"/>
          <w:numId w:val="2"/>
        </w:numPr>
        <w:jc w:val="both"/>
        <w:rPr>
          <w:sz w:val="24"/>
          <w:szCs w:val="24"/>
        </w:rPr>
      </w:pPr>
      <w:r w:rsidRPr="00BF6CBB">
        <w:rPr>
          <w:sz w:val="24"/>
          <w:szCs w:val="24"/>
        </w:rPr>
        <w:t>Improve the livelihood of</w:t>
      </w:r>
      <w:r w:rsidR="005E2F35" w:rsidRPr="00BF6CBB">
        <w:rPr>
          <w:sz w:val="24"/>
          <w:szCs w:val="24"/>
        </w:rPr>
        <w:t xml:space="preserve"> people</w:t>
      </w:r>
      <w:r w:rsidRPr="00BF6CBB">
        <w:rPr>
          <w:sz w:val="24"/>
          <w:szCs w:val="24"/>
        </w:rPr>
        <w:t xml:space="preserve"> in our host communities</w:t>
      </w:r>
    </w:p>
    <w:p w:rsidR="005E2F35" w:rsidRPr="00BF6CBB" w:rsidRDefault="004B3F56" w:rsidP="00BF6CBB">
      <w:pPr>
        <w:numPr>
          <w:ilvl w:val="0"/>
          <w:numId w:val="2"/>
        </w:numPr>
        <w:jc w:val="both"/>
        <w:rPr>
          <w:sz w:val="24"/>
          <w:szCs w:val="24"/>
        </w:rPr>
      </w:pPr>
      <w:r w:rsidRPr="00BF6CBB">
        <w:rPr>
          <w:sz w:val="24"/>
          <w:szCs w:val="24"/>
        </w:rPr>
        <w:t>Provide clean, sustainable and affordable energy for industrial application and domestic needs</w:t>
      </w:r>
    </w:p>
    <w:p w:rsidR="00102F75" w:rsidRPr="00BF6CBB" w:rsidRDefault="005E2F35" w:rsidP="00BF6CBB">
      <w:pPr>
        <w:numPr>
          <w:ilvl w:val="0"/>
          <w:numId w:val="2"/>
        </w:numPr>
        <w:jc w:val="both"/>
        <w:rPr>
          <w:sz w:val="24"/>
          <w:szCs w:val="24"/>
        </w:rPr>
      </w:pPr>
      <w:r w:rsidRPr="00BF6CBB">
        <w:rPr>
          <w:sz w:val="24"/>
          <w:szCs w:val="24"/>
        </w:rPr>
        <w:t>Cre</w:t>
      </w:r>
      <w:r w:rsidR="00102F75" w:rsidRPr="00BF6CBB">
        <w:rPr>
          <w:sz w:val="24"/>
          <w:szCs w:val="24"/>
        </w:rPr>
        <w:t>ate jobs</w:t>
      </w:r>
    </w:p>
    <w:p w:rsidR="005E2F35" w:rsidRPr="00BF6CBB" w:rsidRDefault="00102F75" w:rsidP="00BF6CBB">
      <w:pPr>
        <w:numPr>
          <w:ilvl w:val="0"/>
          <w:numId w:val="2"/>
        </w:numPr>
        <w:jc w:val="both"/>
        <w:rPr>
          <w:sz w:val="24"/>
          <w:szCs w:val="24"/>
        </w:rPr>
      </w:pPr>
      <w:r w:rsidRPr="00BF6CBB">
        <w:rPr>
          <w:sz w:val="24"/>
          <w:szCs w:val="24"/>
        </w:rPr>
        <w:t>Contribute to the mitigation</w:t>
      </w:r>
      <w:r w:rsidR="005E2F35" w:rsidRPr="00BF6CBB">
        <w:rPr>
          <w:sz w:val="24"/>
          <w:szCs w:val="24"/>
        </w:rPr>
        <w:t xml:space="preserve"> of environmental degradation</w:t>
      </w:r>
      <w:r w:rsidRPr="00BF6CBB">
        <w:rPr>
          <w:sz w:val="24"/>
          <w:szCs w:val="24"/>
        </w:rPr>
        <w:t xml:space="preserve"> and global warming</w:t>
      </w:r>
      <w:r w:rsidR="005E2F35" w:rsidRPr="00BF6CBB">
        <w:rPr>
          <w:sz w:val="24"/>
          <w:szCs w:val="24"/>
        </w:rPr>
        <w:t xml:space="preserve"> through our waste to wealth policy.</w:t>
      </w:r>
    </w:p>
    <w:p w:rsidR="00102F75" w:rsidRPr="00BF6CBB" w:rsidRDefault="00102F75" w:rsidP="00BF6CBB">
      <w:pPr>
        <w:jc w:val="both"/>
        <w:rPr>
          <w:sz w:val="24"/>
          <w:szCs w:val="24"/>
        </w:rPr>
      </w:pPr>
    </w:p>
    <w:p w:rsidR="00102F75" w:rsidRPr="00BF6CBB" w:rsidRDefault="00102F75" w:rsidP="00BF6CBB">
      <w:pPr>
        <w:jc w:val="both"/>
        <w:rPr>
          <w:sz w:val="24"/>
          <w:szCs w:val="24"/>
        </w:rPr>
      </w:pPr>
      <w:r w:rsidRPr="00BF6CBB">
        <w:rPr>
          <w:b/>
          <w:bCs/>
          <w:sz w:val="24"/>
          <w:szCs w:val="24"/>
        </w:rPr>
        <w:t>The Team</w:t>
      </w:r>
    </w:p>
    <w:p w:rsidR="00102F75" w:rsidRPr="00BF6CBB" w:rsidRDefault="00102F75" w:rsidP="00BF6CBB">
      <w:pPr>
        <w:jc w:val="both"/>
        <w:rPr>
          <w:sz w:val="24"/>
          <w:szCs w:val="24"/>
        </w:rPr>
      </w:pPr>
      <w:r w:rsidRPr="00BF6CBB">
        <w:rPr>
          <w:sz w:val="24"/>
          <w:szCs w:val="24"/>
        </w:rPr>
        <w:t>SCS is managed by a team of international and domestic consultants with broad experiences in the energy sector, plantati</w:t>
      </w:r>
      <w:r w:rsidR="00467AED" w:rsidRPr="00BF6CBB">
        <w:rPr>
          <w:sz w:val="24"/>
          <w:szCs w:val="24"/>
        </w:rPr>
        <w:t xml:space="preserve">on management, organic farming and </w:t>
      </w:r>
      <w:r w:rsidRPr="00BF6CBB">
        <w:rPr>
          <w:sz w:val="24"/>
          <w:szCs w:val="24"/>
        </w:rPr>
        <w:t>environmen</w:t>
      </w:r>
      <w:r w:rsidR="00467AED" w:rsidRPr="00BF6CBB">
        <w:rPr>
          <w:sz w:val="24"/>
          <w:szCs w:val="24"/>
        </w:rPr>
        <w:t>tal protection</w:t>
      </w:r>
      <w:r w:rsidR="00DD48A7">
        <w:rPr>
          <w:sz w:val="24"/>
          <w:szCs w:val="24"/>
        </w:rPr>
        <w:t>,</w:t>
      </w:r>
      <w:r w:rsidRPr="00BF6CBB">
        <w:rPr>
          <w:sz w:val="24"/>
          <w:szCs w:val="24"/>
        </w:rPr>
        <w:t xml:space="preserve"> all committed to manage SCS by international standards. SCS headquarter is in Abuja and field operations are conducted in various locations in Nigeria.</w:t>
      </w:r>
    </w:p>
    <w:p w:rsidR="00733CDF" w:rsidRPr="00BF6CBB" w:rsidRDefault="00733CDF" w:rsidP="00BF6CBB">
      <w:pPr>
        <w:jc w:val="both"/>
        <w:rPr>
          <w:sz w:val="24"/>
          <w:szCs w:val="24"/>
        </w:rPr>
      </w:pPr>
    </w:p>
    <w:p w:rsidR="00A44608" w:rsidRPr="00BF6CBB" w:rsidRDefault="00A44608" w:rsidP="00BF6CBB">
      <w:pPr>
        <w:pStyle w:val="Heading3"/>
        <w:shd w:val="clear" w:color="auto" w:fill="F7F7F7"/>
        <w:spacing w:before="0" w:line="1050" w:lineRule="atLeast"/>
        <w:jc w:val="both"/>
        <w:textAlignment w:val="baseline"/>
        <w:rPr>
          <w:rFonts w:asciiTheme="minorHAnsi" w:hAnsiTheme="minorHAnsi" w:cs="Arial"/>
          <w:color w:val="464646"/>
          <w:spacing w:val="-8"/>
        </w:rPr>
      </w:pPr>
      <w:r w:rsidRPr="00BF6CBB">
        <w:rPr>
          <w:rFonts w:asciiTheme="minorHAnsi" w:hAnsiTheme="minorHAnsi" w:cs="Arial"/>
          <w:color w:val="464646"/>
          <w:spacing w:val="-8"/>
        </w:rPr>
        <w:t>Products &amp; Services</w:t>
      </w:r>
    </w:p>
    <w:p w:rsidR="00A44608" w:rsidRPr="00BF6CBB" w:rsidRDefault="00A44608" w:rsidP="00BF6CBB">
      <w:pPr>
        <w:jc w:val="both"/>
        <w:rPr>
          <w:sz w:val="24"/>
          <w:szCs w:val="24"/>
        </w:rPr>
      </w:pPr>
    </w:p>
    <w:p w:rsidR="00A44608" w:rsidRPr="00BF6CBB" w:rsidRDefault="00A44608" w:rsidP="00BF6CBB">
      <w:pPr>
        <w:jc w:val="both"/>
        <w:rPr>
          <w:sz w:val="24"/>
          <w:szCs w:val="24"/>
        </w:rPr>
      </w:pPr>
    </w:p>
    <w:p w:rsidR="00A44608" w:rsidRPr="00BF6CBB" w:rsidRDefault="00A44608" w:rsidP="00BF6CBB">
      <w:pPr>
        <w:jc w:val="both"/>
        <w:rPr>
          <w:sz w:val="24"/>
          <w:szCs w:val="24"/>
        </w:rPr>
      </w:pPr>
      <w:r w:rsidRPr="00BF6CBB">
        <w:rPr>
          <w:rFonts w:cs="Times New Roman"/>
          <w:noProof/>
          <w:sz w:val="24"/>
          <w:szCs w:val="24"/>
        </w:rPr>
        <w:lastRenderedPageBreak/>
        <w:drawing>
          <wp:anchor distT="0" distB="0" distL="114300" distR="114300" simplePos="0" relativeHeight="251658240" behindDoc="0" locked="0" layoutInCell="1" allowOverlap="1" wp14:anchorId="7C02BDB7" wp14:editId="1034FE02">
            <wp:simplePos x="914400" y="7030528"/>
            <wp:positionH relativeFrom="column">
              <wp:align>left</wp:align>
            </wp:positionH>
            <wp:positionV relativeFrom="paragraph">
              <wp:align>top</wp:align>
            </wp:positionV>
            <wp:extent cx="1431925" cy="1431925"/>
            <wp:effectExtent l="0" t="0" r="0" b="0"/>
            <wp:wrapSquare wrapText="bothSides"/>
            <wp:docPr id="9" name="Picture 9" descr="Woodpel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odpell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sidR="0003107D" w:rsidRPr="00BF6CBB">
        <w:rPr>
          <w:rFonts w:cs="Times New Roman"/>
          <w:sz w:val="24"/>
          <w:szCs w:val="24"/>
          <w:shd w:val="clear" w:color="auto" w:fill="FDFDFD"/>
        </w:rPr>
        <w:t>Wood Pellets are a type wood fuel that is commonly made from sawdust and other wood waste materials but sometimes also from sources such as whole-tree or tree tops and branches. Pellets are manufactured in several types</w:t>
      </w:r>
      <w:r w:rsidR="00467AED" w:rsidRPr="00BF6CBB">
        <w:rPr>
          <w:rFonts w:cs="Times New Roman"/>
          <w:sz w:val="24"/>
          <w:szCs w:val="24"/>
          <w:shd w:val="clear" w:color="auto" w:fill="FDFDFD"/>
        </w:rPr>
        <w:t xml:space="preserve"> and grades as fuel for</w:t>
      </w:r>
      <w:r w:rsidR="00DD48A7">
        <w:rPr>
          <w:rFonts w:cs="Times New Roman"/>
          <w:sz w:val="24"/>
          <w:szCs w:val="24"/>
          <w:shd w:val="clear" w:color="auto" w:fill="FDFDFD"/>
        </w:rPr>
        <w:t xml:space="preserve"> </w:t>
      </w:r>
      <w:r w:rsidR="00467AED" w:rsidRPr="00BF6CBB">
        <w:rPr>
          <w:rFonts w:cs="Times New Roman"/>
          <w:sz w:val="24"/>
          <w:szCs w:val="24"/>
          <w:shd w:val="clear" w:color="auto" w:fill="FDFDFD"/>
        </w:rPr>
        <w:t>biomass</w:t>
      </w:r>
      <w:r w:rsidR="0003107D" w:rsidRPr="00BF6CBB">
        <w:rPr>
          <w:rFonts w:cs="Times New Roman"/>
          <w:sz w:val="24"/>
          <w:szCs w:val="24"/>
          <w:shd w:val="clear" w:color="auto" w:fill="FDFDFD"/>
        </w:rPr>
        <w:t xml:space="preserve"> power plant</w:t>
      </w:r>
      <w:r w:rsidR="00467AED" w:rsidRPr="00BF6CBB">
        <w:rPr>
          <w:rFonts w:cs="Times New Roman"/>
          <w:sz w:val="24"/>
          <w:szCs w:val="24"/>
          <w:shd w:val="clear" w:color="auto" w:fill="FDFDFD"/>
        </w:rPr>
        <w:t>s</w:t>
      </w:r>
      <w:r w:rsidR="0003107D" w:rsidRPr="00BF6CBB">
        <w:rPr>
          <w:rFonts w:cs="Times New Roman"/>
          <w:sz w:val="24"/>
          <w:szCs w:val="24"/>
          <w:shd w:val="clear" w:color="auto" w:fill="FDFDFD"/>
        </w:rPr>
        <w:t>. Wood pellets usually contain no added chemicals as wood naturally contains a substance called lignin t</w:t>
      </w:r>
      <w:r w:rsidR="00BF6CBB">
        <w:rPr>
          <w:rFonts w:cs="Times New Roman"/>
          <w:sz w:val="24"/>
          <w:szCs w:val="24"/>
          <w:shd w:val="clear" w:color="auto" w:fill="FDFDFD"/>
        </w:rPr>
        <w:t xml:space="preserve">hat binds wood pellets in their </w:t>
      </w:r>
      <w:r w:rsidR="0003107D" w:rsidRPr="00BF6CBB">
        <w:rPr>
          <w:rFonts w:cs="Times New Roman"/>
          <w:sz w:val="24"/>
          <w:szCs w:val="24"/>
          <w:shd w:val="clear" w:color="auto" w:fill="FDFDFD"/>
        </w:rPr>
        <w:t>compressed, uniform shape.</w:t>
      </w:r>
      <w:r w:rsidR="0003107D" w:rsidRPr="00BF6CBB">
        <w:rPr>
          <w:rFonts w:cs="Times New Roman"/>
          <w:sz w:val="24"/>
          <w:szCs w:val="24"/>
        </w:rPr>
        <w:br/>
      </w:r>
      <w:r w:rsidR="0003107D" w:rsidRPr="00BF6CBB">
        <w:rPr>
          <w:rFonts w:cs="Times New Roman"/>
          <w:sz w:val="24"/>
          <w:szCs w:val="24"/>
          <w:shd w:val="clear" w:color="auto" w:fill="FDFDFD"/>
        </w:rPr>
        <w:t>The regular geometry and small size allow for precisely regulated fuel feed into the boiler using either an auger (screw) or pneumatic conveying (using air to transport the pellets). Wood pellets have a consistent high energy, low moisture content (&lt; 10%) and very low ash content allowing a very high combustion efficiency and low air emissions. Their high density permits compact storage and economic transport over long distances. They are either supplied in big bags or can be blown into a storage area on a cust</w:t>
      </w:r>
      <w:r w:rsidR="00DD48A7">
        <w:rPr>
          <w:rFonts w:cs="Times New Roman"/>
          <w:sz w:val="24"/>
          <w:szCs w:val="24"/>
          <w:shd w:val="clear" w:color="auto" w:fill="FDFDFD"/>
        </w:rPr>
        <w:t>omer’s premises from a truck or</w:t>
      </w:r>
      <w:r w:rsidR="00DD48A7" w:rsidRPr="00BF6CBB">
        <w:rPr>
          <w:rFonts w:cs="Times New Roman"/>
          <w:sz w:val="24"/>
          <w:szCs w:val="24"/>
          <w:shd w:val="clear" w:color="auto" w:fill="FDFDFD"/>
        </w:rPr>
        <w:t xml:space="preserve"> dedicated</w:t>
      </w:r>
      <w:r w:rsidR="0003107D" w:rsidRPr="00BF6CBB">
        <w:rPr>
          <w:rFonts w:cs="Times New Roman"/>
          <w:sz w:val="24"/>
          <w:szCs w:val="24"/>
          <w:shd w:val="clear" w:color="auto" w:fill="FDFDFD"/>
        </w:rPr>
        <w:t xml:space="preserve"> tanker.</w:t>
      </w:r>
      <w:r w:rsidR="0003107D" w:rsidRPr="00BF6CBB">
        <w:rPr>
          <w:rFonts w:cs="Times New Roman"/>
          <w:sz w:val="24"/>
          <w:szCs w:val="24"/>
        </w:rPr>
        <w:br/>
      </w:r>
      <w:r w:rsidR="0003107D" w:rsidRPr="00BF6CBB">
        <w:rPr>
          <w:rFonts w:cs="Times New Roman"/>
          <w:sz w:val="24"/>
          <w:szCs w:val="24"/>
          <w:shd w:val="clear" w:color="auto" w:fill="FDFDFD"/>
        </w:rPr>
        <w:t>As a biomass fuel</w:t>
      </w:r>
      <w:r w:rsidR="00467AED" w:rsidRPr="00BF6CBB">
        <w:rPr>
          <w:rFonts w:cs="Times New Roman"/>
          <w:sz w:val="24"/>
          <w:szCs w:val="24"/>
          <w:shd w:val="clear" w:color="auto" w:fill="FDFDFD"/>
        </w:rPr>
        <w:t>,</w:t>
      </w:r>
      <w:r w:rsidR="0003107D" w:rsidRPr="00BF6CBB">
        <w:rPr>
          <w:rFonts w:cs="Times New Roman"/>
          <w:sz w:val="24"/>
          <w:szCs w:val="24"/>
          <w:shd w:val="clear" w:color="auto" w:fill="FDFDFD"/>
        </w:rPr>
        <w:t xml:space="preserve"> wood pellets offer the advantages of sustainable energy supply through renewable raw materials. Pellets are environmentally friendly with a low carbon footprint even after transportation. Similar to the wood chips, we use fast growing bamboo from dedicated plantations for production of wood pellets; however we are testing various other energy crops as well in order to create bio diversification and to adjust to local conditions</w:t>
      </w:r>
      <w:r w:rsidR="0003107D" w:rsidRPr="00BF6CBB">
        <w:rPr>
          <w:rFonts w:cs="Tahoma"/>
          <w:color w:val="676767"/>
          <w:sz w:val="24"/>
          <w:szCs w:val="24"/>
          <w:shd w:val="clear" w:color="auto" w:fill="FDFDFD"/>
        </w:rPr>
        <w:t>.</w:t>
      </w:r>
      <w:r w:rsidRPr="00BF6CBB">
        <w:rPr>
          <w:sz w:val="24"/>
          <w:szCs w:val="24"/>
        </w:rPr>
        <w:br w:type="textWrapping" w:clear="all"/>
      </w:r>
    </w:p>
    <w:p w:rsidR="0003107D" w:rsidRPr="00BF6CBB" w:rsidRDefault="00686AFA" w:rsidP="00BF6CBB">
      <w:pPr>
        <w:jc w:val="both"/>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ge">
              <wp:posOffset>5231130</wp:posOffset>
            </wp:positionV>
            <wp:extent cx="2602230" cy="121285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la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6585" cy="1215370"/>
                    </a:xfrm>
                    <a:prstGeom prst="rect">
                      <a:avLst/>
                    </a:prstGeom>
                  </pic:spPr>
                </pic:pic>
              </a:graphicData>
            </a:graphic>
            <wp14:sizeRelH relativeFrom="margin">
              <wp14:pctWidth>0</wp14:pctWidth>
            </wp14:sizeRelH>
            <wp14:sizeRelV relativeFrom="margin">
              <wp14:pctHeight>0</wp14:pctHeight>
            </wp14:sizeRelV>
          </wp:anchor>
        </w:drawing>
      </w:r>
      <w:r w:rsidR="00B94465" w:rsidRPr="00BF6CBB">
        <w:rPr>
          <w:sz w:val="24"/>
          <w:szCs w:val="24"/>
        </w:rPr>
        <w:t xml:space="preserve">  </w:t>
      </w:r>
      <w:r w:rsidR="00467AED" w:rsidRPr="00BF6CBB">
        <w:rPr>
          <w:sz w:val="24"/>
          <w:szCs w:val="24"/>
        </w:rPr>
        <w:t xml:space="preserve">Model XL </w:t>
      </w:r>
      <w:r w:rsidR="00B94465" w:rsidRPr="00BF6CBB">
        <w:rPr>
          <w:sz w:val="24"/>
          <w:szCs w:val="24"/>
        </w:rPr>
        <w:t>is the most efficient, reliable and most capable turn-key biomass CHP in the world. With 24/7 Online- Monitoring a 50kW Electric and 120 kW thermal output, XL comes all ready to go in a standard shipping container that can b</w:t>
      </w:r>
      <w:r w:rsidR="00467AED" w:rsidRPr="00BF6CBB">
        <w:rPr>
          <w:sz w:val="24"/>
          <w:szCs w:val="24"/>
        </w:rPr>
        <w:t xml:space="preserve">e modified to your design. This plant is </w:t>
      </w:r>
      <w:r w:rsidR="00B94465" w:rsidRPr="00BF6CBB">
        <w:rPr>
          <w:sz w:val="24"/>
          <w:szCs w:val="24"/>
        </w:rPr>
        <w:t>incredibly powerful, providing clean, carbon-neutral power where-ever you are.</w:t>
      </w:r>
      <w:r w:rsidR="00453C8B" w:rsidRPr="00BF6CBB">
        <w:rPr>
          <w:sz w:val="24"/>
          <w:szCs w:val="24"/>
        </w:rPr>
        <w:t xml:space="preserve"> </w:t>
      </w:r>
      <w:r w:rsidR="00D64CC2" w:rsidRPr="00BF6CBB">
        <w:rPr>
          <w:sz w:val="24"/>
          <w:szCs w:val="24"/>
        </w:rPr>
        <w:t>This</w:t>
      </w:r>
      <w:r w:rsidR="00453C8B" w:rsidRPr="00BF6CBB">
        <w:rPr>
          <w:sz w:val="24"/>
          <w:szCs w:val="24"/>
        </w:rPr>
        <w:t xml:space="preserve"> biomass generator is compact and can be easily transported anywhere in the world. Its modular concept enables individual units to be combined to form a larger plant while maintaining scalable power generation.</w:t>
      </w:r>
      <w:r w:rsidR="00F971E8" w:rsidRPr="00BF6CBB">
        <w:rPr>
          <w:color w:val="000000"/>
          <w:spacing w:val="15"/>
          <w:sz w:val="24"/>
          <w:szCs w:val="24"/>
          <w:shd w:val="clear" w:color="auto" w:fill="FFFFFF"/>
        </w:rPr>
        <w:t xml:space="preserve"> </w:t>
      </w:r>
      <w:r w:rsidR="00F971E8" w:rsidRPr="00BF6CBB">
        <w:rPr>
          <w:sz w:val="24"/>
          <w:szCs w:val="24"/>
        </w:rPr>
        <w:t xml:space="preserve">The power generated can be consumed locally or sold to the electricity grid </w:t>
      </w:r>
      <w:r w:rsidR="006D2476" w:rsidRPr="00BF6CBB">
        <w:rPr>
          <w:sz w:val="24"/>
          <w:szCs w:val="24"/>
        </w:rPr>
        <w:t>and can be turned</w:t>
      </w:r>
      <w:r w:rsidR="00F971E8" w:rsidRPr="00BF6CBB">
        <w:rPr>
          <w:sz w:val="24"/>
          <w:szCs w:val="24"/>
        </w:rPr>
        <w:t xml:space="preserve"> off during off peak demand. The system also provides heating and cooling.</w:t>
      </w:r>
    </w:p>
    <w:p w:rsidR="0082734C" w:rsidRPr="00BF6CBB" w:rsidRDefault="0082734C" w:rsidP="00BF6CBB">
      <w:pPr>
        <w:jc w:val="both"/>
        <w:rPr>
          <w:b/>
          <w:bCs/>
          <w:sz w:val="24"/>
          <w:szCs w:val="24"/>
        </w:rPr>
      </w:pPr>
    </w:p>
    <w:p w:rsidR="0082734C" w:rsidRPr="00BF6CBB" w:rsidRDefault="0082734C" w:rsidP="00BF6CBB">
      <w:pPr>
        <w:jc w:val="both"/>
        <w:rPr>
          <w:b/>
          <w:bCs/>
          <w:sz w:val="24"/>
          <w:szCs w:val="24"/>
        </w:rPr>
      </w:pPr>
    </w:p>
    <w:p w:rsidR="00686AFA" w:rsidRDefault="00686AFA" w:rsidP="00BF6CBB">
      <w:pPr>
        <w:jc w:val="both"/>
        <w:rPr>
          <w:b/>
          <w:bCs/>
          <w:sz w:val="24"/>
          <w:szCs w:val="24"/>
        </w:rPr>
      </w:pPr>
    </w:p>
    <w:p w:rsidR="00686AFA" w:rsidRDefault="00686AFA" w:rsidP="00BF6CBB">
      <w:pPr>
        <w:jc w:val="both"/>
        <w:rPr>
          <w:b/>
          <w:bCs/>
          <w:sz w:val="24"/>
          <w:szCs w:val="24"/>
        </w:rPr>
      </w:pPr>
    </w:p>
    <w:p w:rsidR="00686AFA" w:rsidRDefault="00686AFA" w:rsidP="00BF6CBB">
      <w:pPr>
        <w:jc w:val="both"/>
        <w:rPr>
          <w:b/>
          <w:bCs/>
          <w:sz w:val="24"/>
          <w:szCs w:val="24"/>
        </w:rPr>
      </w:pPr>
    </w:p>
    <w:p w:rsidR="00686AFA" w:rsidRDefault="00686AFA" w:rsidP="00BF6CBB">
      <w:pPr>
        <w:jc w:val="both"/>
        <w:rPr>
          <w:b/>
          <w:bCs/>
          <w:sz w:val="24"/>
          <w:szCs w:val="24"/>
        </w:rPr>
      </w:pPr>
    </w:p>
    <w:p w:rsidR="00686AFA" w:rsidRDefault="00686AFA" w:rsidP="00BF6CBB">
      <w:pPr>
        <w:jc w:val="both"/>
        <w:rPr>
          <w:b/>
          <w:bCs/>
          <w:sz w:val="24"/>
          <w:szCs w:val="24"/>
        </w:rPr>
      </w:pPr>
      <w:bookmarkStart w:id="0" w:name="_GoBack"/>
      <w:r>
        <w:rPr>
          <w:b/>
          <w:bCs/>
          <w:noProof/>
          <w:sz w:val="24"/>
          <w:szCs w:val="24"/>
        </w:rPr>
        <w:drawing>
          <wp:anchor distT="0" distB="0" distL="114300" distR="114300" simplePos="0" relativeHeight="251660288" behindDoc="0" locked="0" layoutInCell="1" allowOverlap="1">
            <wp:simplePos x="0" y="0"/>
            <wp:positionH relativeFrom="page">
              <wp:posOffset>914400</wp:posOffset>
            </wp:positionH>
            <wp:positionV relativeFrom="page">
              <wp:posOffset>1515745</wp:posOffset>
            </wp:positionV>
            <wp:extent cx="5943600" cy="3209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lan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anchor>
        </w:drawing>
      </w:r>
      <w:bookmarkEnd w:id="0"/>
    </w:p>
    <w:p w:rsidR="00686AFA" w:rsidRDefault="00686AFA" w:rsidP="00BF6CBB">
      <w:pPr>
        <w:jc w:val="both"/>
        <w:rPr>
          <w:b/>
          <w:bCs/>
          <w:sz w:val="24"/>
          <w:szCs w:val="24"/>
        </w:rPr>
      </w:pPr>
    </w:p>
    <w:p w:rsidR="00686AFA" w:rsidRDefault="00686AFA" w:rsidP="00BF6CBB">
      <w:pPr>
        <w:jc w:val="both"/>
        <w:rPr>
          <w:b/>
          <w:bCs/>
          <w:sz w:val="24"/>
          <w:szCs w:val="24"/>
        </w:rPr>
      </w:pPr>
    </w:p>
    <w:p w:rsidR="004A1763" w:rsidRPr="00BF6CBB" w:rsidRDefault="004A1763" w:rsidP="00BF6CBB">
      <w:pPr>
        <w:jc w:val="both"/>
        <w:rPr>
          <w:b/>
          <w:bCs/>
          <w:sz w:val="24"/>
          <w:szCs w:val="24"/>
        </w:rPr>
      </w:pPr>
      <w:r w:rsidRPr="00BF6CBB">
        <w:rPr>
          <w:b/>
          <w:bCs/>
          <w:sz w:val="24"/>
          <w:szCs w:val="24"/>
        </w:rPr>
        <w:t>PROJECT DEVELOPMENT</w:t>
      </w:r>
    </w:p>
    <w:p w:rsidR="004A1763" w:rsidRPr="00BF6CBB" w:rsidRDefault="004A1763" w:rsidP="00BF6CBB">
      <w:pPr>
        <w:jc w:val="both"/>
        <w:rPr>
          <w:sz w:val="24"/>
          <w:szCs w:val="24"/>
        </w:rPr>
      </w:pPr>
      <w:r w:rsidRPr="00BF6CBB">
        <w:rPr>
          <w:sz w:val="24"/>
          <w:szCs w:val="24"/>
        </w:rPr>
        <w:t>Smart project development is important for long-term success. Experts in our in-house planning division specialize in customized large-scale energy installations.</w:t>
      </w:r>
    </w:p>
    <w:p w:rsidR="0082734C" w:rsidRPr="00BF6CBB" w:rsidRDefault="0082734C" w:rsidP="00BF6CBB">
      <w:pPr>
        <w:jc w:val="both"/>
        <w:rPr>
          <w:b/>
          <w:sz w:val="24"/>
          <w:szCs w:val="24"/>
        </w:rPr>
      </w:pPr>
      <w:r w:rsidRPr="00BF6CBB">
        <w:rPr>
          <w:b/>
          <w:sz w:val="24"/>
          <w:szCs w:val="24"/>
        </w:rPr>
        <w:t>ENERGY MANAGEMENT</w:t>
      </w:r>
    </w:p>
    <w:p w:rsidR="004A1763" w:rsidRPr="00BF6CBB" w:rsidRDefault="00D64CC2" w:rsidP="00BF6CBB">
      <w:pPr>
        <w:jc w:val="both"/>
        <w:rPr>
          <w:sz w:val="24"/>
          <w:szCs w:val="24"/>
        </w:rPr>
      </w:pPr>
      <w:r w:rsidRPr="00BF6CBB">
        <w:rPr>
          <w:sz w:val="24"/>
          <w:szCs w:val="24"/>
        </w:rPr>
        <w:t xml:space="preserve">SCS </w:t>
      </w:r>
      <w:r w:rsidR="0082734C" w:rsidRPr="00BF6CBB">
        <w:rPr>
          <w:sz w:val="24"/>
          <w:szCs w:val="24"/>
        </w:rPr>
        <w:t>offers extensive expertise in real-time automation and cloud-based energ</w:t>
      </w:r>
      <w:r w:rsidR="00453C8B" w:rsidRPr="00BF6CBB">
        <w:rPr>
          <w:sz w:val="24"/>
          <w:szCs w:val="24"/>
        </w:rPr>
        <w:t>y management services. W</w:t>
      </w:r>
      <w:r w:rsidR="0082734C" w:rsidRPr="00BF6CBB">
        <w:rPr>
          <w:sz w:val="24"/>
          <w:szCs w:val="24"/>
        </w:rPr>
        <w:t>e</w:t>
      </w:r>
      <w:r w:rsidR="00453C8B" w:rsidRPr="00BF6CBB">
        <w:rPr>
          <w:sz w:val="24"/>
          <w:szCs w:val="24"/>
        </w:rPr>
        <w:t xml:space="preserve"> can</w:t>
      </w:r>
      <w:r w:rsidR="0082734C" w:rsidRPr="00BF6CBB">
        <w:rPr>
          <w:sz w:val="24"/>
          <w:szCs w:val="24"/>
        </w:rPr>
        <w:t xml:space="preserve"> remotely </w:t>
      </w:r>
      <w:r w:rsidR="00697CC1" w:rsidRPr="00BF6CBB">
        <w:rPr>
          <w:sz w:val="24"/>
          <w:szCs w:val="24"/>
        </w:rPr>
        <w:t xml:space="preserve">operate and maintain a large number of </w:t>
      </w:r>
      <w:r w:rsidR="0082734C" w:rsidRPr="00BF6CBB">
        <w:rPr>
          <w:sz w:val="24"/>
          <w:szCs w:val="24"/>
        </w:rPr>
        <w:t>power systems around the clock. 24/7 oversight allows us to maximize efficiency while reducing cost. Services can also be managed on-site via a local cloud or the internet. A three-stage redundancy system ensures smooth and uninterrupted operation. It’s the most flexible solution anywhere in the world for power off-takers.</w:t>
      </w:r>
    </w:p>
    <w:p w:rsidR="004A1763" w:rsidRPr="00BF6CBB" w:rsidRDefault="004A1763" w:rsidP="00BF6CBB">
      <w:pPr>
        <w:jc w:val="both"/>
        <w:rPr>
          <w:sz w:val="24"/>
          <w:szCs w:val="24"/>
        </w:rPr>
      </w:pPr>
      <w:r w:rsidRPr="00BF6CBB">
        <w:rPr>
          <w:sz w:val="24"/>
          <w:szCs w:val="24"/>
        </w:rPr>
        <w:br/>
      </w:r>
    </w:p>
    <w:p w:rsidR="004A1763" w:rsidRPr="00BF6CBB" w:rsidRDefault="004A1763" w:rsidP="00BF6CBB">
      <w:pPr>
        <w:jc w:val="both"/>
        <w:rPr>
          <w:sz w:val="24"/>
          <w:szCs w:val="24"/>
        </w:rPr>
      </w:pPr>
      <w:r w:rsidRPr="00BF6CBB">
        <w:rPr>
          <w:sz w:val="24"/>
          <w:szCs w:val="24"/>
        </w:rPr>
        <w:t> </w:t>
      </w:r>
    </w:p>
    <w:p w:rsidR="00453C8B" w:rsidRPr="00BF6CBB" w:rsidRDefault="00453C8B" w:rsidP="00BF6CBB">
      <w:pPr>
        <w:jc w:val="both"/>
        <w:rPr>
          <w:sz w:val="24"/>
          <w:szCs w:val="24"/>
        </w:rPr>
      </w:pPr>
      <w:r w:rsidRPr="00BF6CBB">
        <w:rPr>
          <w:sz w:val="24"/>
          <w:szCs w:val="24"/>
        </w:rPr>
        <w:br/>
      </w:r>
    </w:p>
    <w:p w:rsidR="00453C8B" w:rsidRPr="00BF6CBB" w:rsidRDefault="00453C8B" w:rsidP="00BF6CBB">
      <w:pPr>
        <w:jc w:val="both"/>
        <w:rPr>
          <w:sz w:val="24"/>
          <w:szCs w:val="24"/>
        </w:rPr>
      </w:pPr>
      <w:r w:rsidRPr="00BF6CBB">
        <w:rPr>
          <w:sz w:val="24"/>
          <w:szCs w:val="24"/>
        </w:rPr>
        <w:lastRenderedPageBreak/>
        <w:t> </w:t>
      </w:r>
    </w:p>
    <w:p w:rsidR="00453C8B" w:rsidRPr="00BF6CBB" w:rsidRDefault="00453C8B" w:rsidP="00BF6CBB">
      <w:pPr>
        <w:jc w:val="both"/>
        <w:rPr>
          <w:sz w:val="24"/>
          <w:szCs w:val="24"/>
        </w:rPr>
      </w:pPr>
      <w:r w:rsidRPr="00BF6CBB">
        <w:rPr>
          <w:sz w:val="24"/>
          <w:szCs w:val="24"/>
        </w:rPr>
        <w:t> </w:t>
      </w:r>
    </w:p>
    <w:p w:rsidR="00453C8B" w:rsidRPr="00BF6CBB" w:rsidRDefault="00453C8B" w:rsidP="00BF6CBB">
      <w:pPr>
        <w:jc w:val="both"/>
        <w:rPr>
          <w:sz w:val="24"/>
          <w:szCs w:val="24"/>
        </w:rPr>
      </w:pPr>
      <w:r w:rsidRPr="00BF6CBB">
        <w:rPr>
          <w:noProof/>
          <w:sz w:val="24"/>
          <w:szCs w:val="24"/>
        </w:rPr>
        <w:drawing>
          <wp:inline distT="0" distB="0" distL="0" distR="0">
            <wp:extent cx="5960745" cy="2915920"/>
            <wp:effectExtent l="0" t="0" r="0" b="0"/>
            <wp:docPr id="19" name="Picture 19" descr="http://www.arensis.com/images/monitoring_1626x306.png?crc=383807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78047_img" descr="http://www.arensis.com/images/monitoring_1626x306.png?crc=38380703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745" cy="2915920"/>
                    </a:xfrm>
                    <a:prstGeom prst="rect">
                      <a:avLst/>
                    </a:prstGeom>
                    <a:noFill/>
                    <a:ln>
                      <a:noFill/>
                    </a:ln>
                  </pic:spPr>
                </pic:pic>
              </a:graphicData>
            </a:graphic>
          </wp:inline>
        </w:drawing>
      </w:r>
    </w:p>
    <w:p w:rsidR="00453C8B" w:rsidRPr="00BF6CBB" w:rsidRDefault="00453C8B" w:rsidP="00BF6CBB">
      <w:pPr>
        <w:jc w:val="both"/>
        <w:rPr>
          <w:b/>
          <w:bCs/>
          <w:sz w:val="24"/>
          <w:szCs w:val="24"/>
        </w:rPr>
      </w:pPr>
      <w:r w:rsidRPr="00BF6CBB">
        <w:rPr>
          <w:b/>
          <w:bCs/>
          <w:sz w:val="24"/>
          <w:szCs w:val="24"/>
        </w:rPr>
        <w:t>COMPARATIVE DATA MONITORING</w:t>
      </w:r>
    </w:p>
    <w:p w:rsidR="00453C8B" w:rsidRPr="00BF6CBB" w:rsidRDefault="00453C8B" w:rsidP="00BF6CBB">
      <w:pPr>
        <w:jc w:val="both"/>
        <w:rPr>
          <w:sz w:val="24"/>
          <w:szCs w:val="24"/>
        </w:rPr>
      </w:pPr>
      <w:r w:rsidRPr="00BF6CBB">
        <w:rPr>
          <w:sz w:val="24"/>
          <w:szCs w:val="24"/>
        </w:rPr>
        <w:t>See how your energy use compares to benchmarks such as traditional energy systems or year-over-year consumption</w:t>
      </w:r>
      <w:r w:rsidR="00697CC1" w:rsidRPr="00BF6CBB">
        <w:rPr>
          <w:sz w:val="24"/>
          <w:szCs w:val="24"/>
        </w:rPr>
        <w:t xml:space="preserve"> </w:t>
      </w:r>
      <w:r w:rsidRPr="00BF6CBB">
        <w:rPr>
          <w:sz w:val="24"/>
          <w:szCs w:val="24"/>
        </w:rPr>
        <w:t>and costs.</w:t>
      </w:r>
    </w:p>
    <w:p w:rsidR="00453C8B" w:rsidRPr="00BF6CBB" w:rsidRDefault="00453C8B" w:rsidP="00BF6CBB">
      <w:pPr>
        <w:jc w:val="both"/>
        <w:rPr>
          <w:b/>
          <w:bCs/>
          <w:sz w:val="24"/>
          <w:szCs w:val="24"/>
        </w:rPr>
      </w:pPr>
      <w:r w:rsidRPr="00BF6CBB">
        <w:rPr>
          <w:b/>
          <w:bCs/>
          <w:sz w:val="24"/>
          <w:szCs w:val="24"/>
        </w:rPr>
        <w:t>CUSTOMIZED SYSTEM OVERVIEW</w:t>
      </w:r>
    </w:p>
    <w:p w:rsidR="00453C8B" w:rsidRPr="00BF6CBB" w:rsidRDefault="00453C8B" w:rsidP="00BF6CBB">
      <w:pPr>
        <w:jc w:val="both"/>
        <w:rPr>
          <w:sz w:val="24"/>
          <w:szCs w:val="24"/>
        </w:rPr>
      </w:pPr>
      <w:r w:rsidRPr="00BF6CBB">
        <w:rPr>
          <w:sz w:val="24"/>
          <w:szCs w:val="24"/>
        </w:rPr>
        <w:t>Customize your dashboard to view data and manage your system according to your specific needs.</w:t>
      </w:r>
    </w:p>
    <w:p w:rsidR="00453C8B" w:rsidRPr="00BF6CBB" w:rsidRDefault="00453C8B" w:rsidP="00BF6CBB">
      <w:pPr>
        <w:jc w:val="both"/>
        <w:rPr>
          <w:b/>
          <w:bCs/>
          <w:sz w:val="24"/>
          <w:szCs w:val="24"/>
        </w:rPr>
      </w:pPr>
      <w:r w:rsidRPr="00BF6CBB">
        <w:rPr>
          <w:b/>
          <w:bCs/>
          <w:sz w:val="24"/>
          <w:szCs w:val="24"/>
        </w:rPr>
        <w:t>VIRTUAL SYSTEM UPGRADES</w:t>
      </w:r>
    </w:p>
    <w:p w:rsidR="00453C8B" w:rsidRPr="00BF6CBB" w:rsidRDefault="00453C8B" w:rsidP="00BF6CBB">
      <w:pPr>
        <w:jc w:val="both"/>
        <w:rPr>
          <w:sz w:val="24"/>
          <w:szCs w:val="24"/>
        </w:rPr>
      </w:pPr>
      <w:r w:rsidRPr="00BF6CBB">
        <w:rPr>
          <w:sz w:val="24"/>
          <w:szCs w:val="24"/>
        </w:rPr>
        <w:t>Software upgrades are downloaded to your system automatically, so you always have the latest updates.</w:t>
      </w:r>
    </w:p>
    <w:p w:rsidR="00453C8B" w:rsidRPr="00BF6CBB" w:rsidRDefault="00453C8B" w:rsidP="00BF6CBB">
      <w:pPr>
        <w:jc w:val="both"/>
        <w:rPr>
          <w:b/>
          <w:bCs/>
          <w:sz w:val="24"/>
          <w:szCs w:val="24"/>
        </w:rPr>
      </w:pPr>
      <w:r w:rsidRPr="00BF6CBB">
        <w:rPr>
          <w:b/>
          <w:bCs/>
          <w:sz w:val="24"/>
          <w:szCs w:val="24"/>
        </w:rPr>
        <w:t>LIVE ENERGY CONSUMPTION DATA</w:t>
      </w:r>
    </w:p>
    <w:p w:rsidR="00453C8B" w:rsidRPr="00BF6CBB" w:rsidRDefault="00453C8B" w:rsidP="00BF6CBB">
      <w:pPr>
        <w:jc w:val="both"/>
        <w:rPr>
          <w:sz w:val="24"/>
          <w:szCs w:val="24"/>
        </w:rPr>
      </w:pPr>
      <w:r w:rsidRPr="00BF6CBB">
        <w:rPr>
          <w:sz w:val="24"/>
          <w:szCs w:val="24"/>
        </w:rPr>
        <w:t>Use any laptop or mobile internet device to monitor energy consumption in real time, from anywhere.</w:t>
      </w:r>
    </w:p>
    <w:p w:rsidR="00453C8B" w:rsidRPr="00BF6CBB" w:rsidRDefault="00453C8B" w:rsidP="00BF6CBB">
      <w:pPr>
        <w:jc w:val="both"/>
        <w:rPr>
          <w:b/>
          <w:bCs/>
          <w:sz w:val="24"/>
          <w:szCs w:val="24"/>
        </w:rPr>
      </w:pPr>
      <w:r w:rsidRPr="00BF6CBB">
        <w:rPr>
          <w:b/>
          <w:bCs/>
          <w:sz w:val="24"/>
          <w:szCs w:val="24"/>
        </w:rPr>
        <w:t>TRANSPARENT BILLING</w:t>
      </w:r>
    </w:p>
    <w:p w:rsidR="00D64CC2" w:rsidRPr="00BF6CBB" w:rsidRDefault="00D64CC2" w:rsidP="00BF6CBB">
      <w:pPr>
        <w:jc w:val="both"/>
        <w:rPr>
          <w:sz w:val="24"/>
          <w:szCs w:val="24"/>
        </w:rPr>
      </w:pPr>
      <w:r w:rsidRPr="00BF6CBB">
        <w:rPr>
          <w:sz w:val="24"/>
          <w:szCs w:val="24"/>
        </w:rPr>
        <w:t>With SCS</w:t>
      </w:r>
      <w:r w:rsidR="00453C8B" w:rsidRPr="00BF6CBB">
        <w:rPr>
          <w:sz w:val="24"/>
          <w:szCs w:val="24"/>
        </w:rPr>
        <w:t xml:space="preserve"> technology, there’s no waiting until the end of the month to see your costs. Check your expenses at any time to see how you’re tracking within the cu</w:t>
      </w:r>
      <w:r w:rsidRPr="00BF6CBB">
        <w:rPr>
          <w:sz w:val="24"/>
          <w:szCs w:val="24"/>
        </w:rPr>
        <w:t>rrent cycle.</w:t>
      </w:r>
    </w:p>
    <w:p w:rsidR="00453C8B" w:rsidRPr="00BF6CBB" w:rsidRDefault="00453C8B" w:rsidP="00BF6CBB">
      <w:pPr>
        <w:jc w:val="both"/>
        <w:rPr>
          <w:b/>
          <w:bCs/>
          <w:sz w:val="24"/>
          <w:szCs w:val="24"/>
        </w:rPr>
      </w:pPr>
      <w:r w:rsidRPr="00BF6CBB">
        <w:rPr>
          <w:b/>
          <w:bCs/>
          <w:sz w:val="24"/>
          <w:szCs w:val="24"/>
        </w:rPr>
        <w:t xml:space="preserve">THE GREATEST </w:t>
      </w:r>
      <w:r w:rsidR="00697CC1" w:rsidRPr="00BF6CBB">
        <w:rPr>
          <w:b/>
          <w:bCs/>
          <w:sz w:val="24"/>
          <w:szCs w:val="24"/>
        </w:rPr>
        <w:t>POWER PROBLEM IN NIGERIA TODAY IS NOT TOTALLY POWER GENERATION</w:t>
      </w:r>
      <w:r w:rsidRPr="00BF6CBB">
        <w:rPr>
          <w:b/>
          <w:bCs/>
          <w:sz w:val="24"/>
          <w:szCs w:val="24"/>
        </w:rPr>
        <w:t xml:space="preserve">, BUT </w:t>
      </w:r>
      <w:r w:rsidR="00697CC1" w:rsidRPr="00BF6CBB">
        <w:rPr>
          <w:b/>
          <w:bCs/>
          <w:sz w:val="24"/>
          <w:szCs w:val="24"/>
        </w:rPr>
        <w:t>AN OUTDATED POWER GRID SYSTEM</w:t>
      </w:r>
      <w:r w:rsidRPr="00BF6CBB">
        <w:rPr>
          <w:b/>
          <w:bCs/>
          <w:sz w:val="24"/>
          <w:szCs w:val="24"/>
        </w:rPr>
        <w:t>.</w:t>
      </w:r>
    </w:p>
    <w:p w:rsidR="00453C8B" w:rsidRPr="00BF6CBB" w:rsidRDefault="00453C8B" w:rsidP="00BF6CBB">
      <w:pPr>
        <w:jc w:val="both"/>
        <w:rPr>
          <w:b/>
          <w:bCs/>
          <w:sz w:val="24"/>
          <w:szCs w:val="24"/>
        </w:rPr>
      </w:pPr>
      <w:r w:rsidRPr="00BF6CBB">
        <w:rPr>
          <w:sz w:val="24"/>
          <w:szCs w:val="24"/>
        </w:rPr>
        <w:lastRenderedPageBreak/>
        <w:t>The security threat to our traditional energy infrastr</w:t>
      </w:r>
      <w:r w:rsidR="00125551">
        <w:rPr>
          <w:sz w:val="24"/>
          <w:szCs w:val="24"/>
        </w:rPr>
        <w:t>ucture is growing every day. A constantly vandalized and outdated grid system</w:t>
      </w:r>
      <w:r w:rsidRPr="00BF6CBB">
        <w:rPr>
          <w:sz w:val="24"/>
          <w:szCs w:val="24"/>
        </w:rPr>
        <w:t xml:space="preserve"> can no longer handle the press</w:t>
      </w:r>
      <w:r w:rsidR="00125551">
        <w:rPr>
          <w:sz w:val="24"/>
          <w:szCs w:val="24"/>
        </w:rPr>
        <w:t xml:space="preserve">ure-packed hours of peak demand. </w:t>
      </w:r>
      <w:r w:rsidRPr="00BF6CBB">
        <w:rPr>
          <w:sz w:val="24"/>
          <w:szCs w:val="24"/>
        </w:rPr>
        <w:t xml:space="preserve">Enormous investments will be needed for decades to come to upgrade the overall infrastructure – the kind of investments no one wants to make. </w:t>
      </w:r>
      <w:r w:rsidR="00125551">
        <w:rPr>
          <w:sz w:val="24"/>
          <w:szCs w:val="24"/>
        </w:rPr>
        <w:t>W</w:t>
      </w:r>
      <w:r w:rsidRPr="00BF6CBB">
        <w:rPr>
          <w:sz w:val="24"/>
          <w:szCs w:val="24"/>
        </w:rPr>
        <w:t>e see it as our responsibility to build a more secure and reliable ener</w:t>
      </w:r>
      <w:r w:rsidR="00125551">
        <w:rPr>
          <w:sz w:val="24"/>
          <w:szCs w:val="24"/>
        </w:rPr>
        <w:t>gy system. And that’s what we are doing.</w:t>
      </w:r>
    </w:p>
    <w:p w:rsidR="00453C8B" w:rsidRPr="00BF6CBB" w:rsidRDefault="00453C8B" w:rsidP="00BF6CBB">
      <w:pPr>
        <w:pStyle w:val="NoSpacing"/>
        <w:jc w:val="both"/>
        <w:rPr>
          <w:sz w:val="24"/>
          <w:szCs w:val="24"/>
        </w:rPr>
      </w:pPr>
      <w:r w:rsidRPr="00BF6CBB">
        <w:rPr>
          <w:sz w:val="24"/>
          <w:szCs w:val="24"/>
        </w:rPr>
        <w:t> </w:t>
      </w:r>
    </w:p>
    <w:p w:rsidR="006D2476" w:rsidRPr="00BF6CBB" w:rsidRDefault="006D2476" w:rsidP="00BF6CBB">
      <w:pPr>
        <w:jc w:val="both"/>
        <w:rPr>
          <w:b/>
          <w:bCs/>
          <w:sz w:val="24"/>
          <w:szCs w:val="24"/>
        </w:rPr>
      </w:pPr>
      <w:r w:rsidRPr="00BF6CBB">
        <w:rPr>
          <w:b/>
          <w:bCs/>
          <w:sz w:val="24"/>
          <w:szCs w:val="24"/>
        </w:rPr>
        <w:t>Sustainability</w:t>
      </w:r>
    </w:p>
    <w:p w:rsidR="006D2476" w:rsidRPr="00BF6CBB" w:rsidRDefault="006D2476" w:rsidP="00BF6CBB">
      <w:pPr>
        <w:jc w:val="both"/>
        <w:rPr>
          <w:sz w:val="24"/>
          <w:szCs w:val="24"/>
        </w:rPr>
      </w:pPr>
      <w:r w:rsidRPr="00BF6CBB">
        <w:rPr>
          <w:noProof/>
          <w:sz w:val="24"/>
          <w:szCs w:val="24"/>
        </w:rPr>
        <w:drawing>
          <wp:inline distT="0" distB="0" distL="0" distR="0">
            <wp:extent cx="2967355" cy="1975485"/>
            <wp:effectExtent l="0" t="0" r="4445" b="5715"/>
            <wp:docPr id="21" name="Picture 21" descr="Picture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7355" cy="1975485"/>
                    </a:xfrm>
                    <a:prstGeom prst="rect">
                      <a:avLst/>
                    </a:prstGeom>
                    <a:noFill/>
                    <a:ln>
                      <a:noFill/>
                    </a:ln>
                  </pic:spPr>
                </pic:pic>
              </a:graphicData>
            </a:graphic>
          </wp:inline>
        </w:drawing>
      </w:r>
    </w:p>
    <w:p w:rsidR="009A75A8" w:rsidRPr="00BF6CBB" w:rsidRDefault="00BF2833" w:rsidP="00BF6CBB">
      <w:pPr>
        <w:jc w:val="both"/>
        <w:rPr>
          <w:sz w:val="24"/>
          <w:szCs w:val="24"/>
        </w:rPr>
      </w:pPr>
      <w:r w:rsidRPr="00BF6CBB">
        <w:rPr>
          <w:sz w:val="24"/>
          <w:szCs w:val="24"/>
        </w:rPr>
        <w:t>Our s</w:t>
      </w:r>
      <w:r w:rsidR="006D2476" w:rsidRPr="00BF6CBB">
        <w:rPr>
          <w:sz w:val="24"/>
          <w:szCs w:val="24"/>
        </w:rPr>
        <w:t xml:space="preserve">ustainability </w:t>
      </w:r>
      <w:r w:rsidRPr="00BF6CBB">
        <w:rPr>
          <w:sz w:val="24"/>
          <w:szCs w:val="24"/>
        </w:rPr>
        <w:t>c</w:t>
      </w:r>
      <w:r w:rsidR="00361CC8" w:rsidRPr="00BF6CBB">
        <w:rPr>
          <w:sz w:val="24"/>
          <w:szCs w:val="24"/>
        </w:rPr>
        <w:t>ome</w:t>
      </w:r>
      <w:r w:rsidR="00D42998" w:rsidRPr="00BF6CBB">
        <w:rPr>
          <w:sz w:val="24"/>
          <w:szCs w:val="24"/>
        </w:rPr>
        <w:t>s</w:t>
      </w:r>
      <w:r w:rsidR="00361CC8" w:rsidRPr="00BF6CBB">
        <w:rPr>
          <w:sz w:val="24"/>
          <w:szCs w:val="24"/>
        </w:rPr>
        <w:t xml:space="preserve"> from the a</w:t>
      </w:r>
      <w:r w:rsidRPr="00BF6CBB">
        <w:rPr>
          <w:sz w:val="24"/>
          <w:szCs w:val="24"/>
        </w:rPr>
        <w:t xml:space="preserve">daptability </w:t>
      </w:r>
      <w:r w:rsidR="00361CC8" w:rsidRPr="00BF6CBB">
        <w:rPr>
          <w:sz w:val="24"/>
          <w:szCs w:val="24"/>
        </w:rPr>
        <w:t xml:space="preserve">of our </w:t>
      </w:r>
      <w:r w:rsidRPr="00BF6CBB">
        <w:rPr>
          <w:sz w:val="24"/>
          <w:szCs w:val="24"/>
        </w:rPr>
        <w:t xml:space="preserve">power </w:t>
      </w:r>
      <w:r w:rsidR="00361CC8" w:rsidRPr="00BF6CBB">
        <w:rPr>
          <w:sz w:val="24"/>
          <w:szCs w:val="24"/>
        </w:rPr>
        <w:t xml:space="preserve">plant to use </w:t>
      </w:r>
      <w:r w:rsidR="009A75A8" w:rsidRPr="00BF6CBB">
        <w:rPr>
          <w:sz w:val="24"/>
          <w:szCs w:val="24"/>
        </w:rPr>
        <w:t xml:space="preserve">different </w:t>
      </w:r>
      <w:r w:rsidR="00361CC8" w:rsidRPr="00BF6CBB">
        <w:rPr>
          <w:sz w:val="24"/>
          <w:szCs w:val="24"/>
        </w:rPr>
        <w:t>bio fuel</w:t>
      </w:r>
      <w:r w:rsidR="006D2476" w:rsidRPr="00BF6CBB">
        <w:rPr>
          <w:sz w:val="24"/>
          <w:szCs w:val="24"/>
        </w:rPr>
        <w:t>s</w:t>
      </w:r>
      <w:r w:rsidR="009A75A8" w:rsidRPr="00BF6CBB">
        <w:rPr>
          <w:sz w:val="24"/>
          <w:szCs w:val="24"/>
        </w:rPr>
        <w:t xml:space="preserve"> types </w:t>
      </w:r>
      <w:r w:rsidRPr="00BF6CBB">
        <w:rPr>
          <w:sz w:val="24"/>
          <w:szCs w:val="24"/>
        </w:rPr>
        <w:t>which are abundantly available within</w:t>
      </w:r>
      <w:r w:rsidR="009A75A8" w:rsidRPr="00BF6CBB">
        <w:rPr>
          <w:sz w:val="24"/>
          <w:szCs w:val="24"/>
        </w:rPr>
        <w:t xml:space="preserve"> the country</w:t>
      </w:r>
      <w:r w:rsidR="00361CC8" w:rsidRPr="00BF6CBB">
        <w:rPr>
          <w:sz w:val="24"/>
          <w:szCs w:val="24"/>
        </w:rPr>
        <w:t xml:space="preserve">. We </w:t>
      </w:r>
      <w:r w:rsidR="009A75A8" w:rsidRPr="00BF6CBB">
        <w:rPr>
          <w:sz w:val="24"/>
          <w:szCs w:val="24"/>
        </w:rPr>
        <w:t>have been able to setup a systematic</w:t>
      </w:r>
      <w:r w:rsidR="00361CC8" w:rsidRPr="00BF6CBB">
        <w:rPr>
          <w:sz w:val="24"/>
          <w:szCs w:val="24"/>
        </w:rPr>
        <w:t xml:space="preserve"> fuel supply chain system</w:t>
      </w:r>
      <w:r w:rsidR="009A75A8" w:rsidRPr="00BF6CBB">
        <w:rPr>
          <w:sz w:val="24"/>
          <w:szCs w:val="24"/>
        </w:rPr>
        <w:t xml:space="preserve"> which is</w:t>
      </w:r>
      <w:r w:rsidR="00361CC8" w:rsidRPr="00BF6CBB">
        <w:rPr>
          <w:sz w:val="24"/>
          <w:szCs w:val="24"/>
        </w:rPr>
        <w:t xml:space="preserve"> made up of </w:t>
      </w:r>
      <w:r w:rsidR="00D42998" w:rsidRPr="00BF6CBB">
        <w:rPr>
          <w:sz w:val="24"/>
          <w:szCs w:val="24"/>
        </w:rPr>
        <w:t>a large number of local suppliers</w:t>
      </w:r>
      <w:r w:rsidR="009A75A8" w:rsidRPr="00BF6CBB">
        <w:rPr>
          <w:sz w:val="24"/>
          <w:szCs w:val="24"/>
        </w:rPr>
        <w:t xml:space="preserve"> who understand our </w:t>
      </w:r>
      <w:r w:rsidR="00D42998" w:rsidRPr="00BF6CBB">
        <w:rPr>
          <w:sz w:val="24"/>
          <w:szCs w:val="24"/>
        </w:rPr>
        <w:t>‘’</w:t>
      </w:r>
      <w:r w:rsidR="009A75A8" w:rsidRPr="00BF6CBB">
        <w:rPr>
          <w:sz w:val="24"/>
          <w:szCs w:val="24"/>
        </w:rPr>
        <w:t>no compromise policy</w:t>
      </w:r>
      <w:r w:rsidR="00361CC8" w:rsidRPr="00BF6CBB">
        <w:rPr>
          <w:sz w:val="24"/>
          <w:szCs w:val="24"/>
        </w:rPr>
        <w:t>.</w:t>
      </w:r>
      <w:r w:rsidR="009A75A8" w:rsidRPr="00BF6CBB">
        <w:rPr>
          <w:rFonts w:cs="Times New Roman"/>
          <w:sz w:val="24"/>
          <w:szCs w:val="24"/>
          <w:shd w:val="clear" w:color="auto" w:fill="FDFDFD"/>
        </w:rPr>
        <w:t xml:space="preserve"> </w:t>
      </w:r>
      <w:r w:rsidR="00D42998" w:rsidRPr="00BF6CBB">
        <w:rPr>
          <w:sz w:val="24"/>
          <w:szCs w:val="24"/>
        </w:rPr>
        <w:t>H</w:t>
      </w:r>
      <w:r w:rsidR="009A75A8" w:rsidRPr="00BF6CBB">
        <w:rPr>
          <w:sz w:val="24"/>
          <w:szCs w:val="24"/>
        </w:rPr>
        <w:t>owever</w:t>
      </w:r>
      <w:r w:rsidR="00D42998" w:rsidRPr="00BF6CBB">
        <w:rPr>
          <w:sz w:val="24"/>
          <w:szCs w:val="24"/>
        </w:rPr>
        <w:t>,</w:t>
      </w:r>
      <w:r w:rsidR="009A75A8" w:rsidRPr="00BF6CBB">
        <w:rPr>
          <w:sz w:val="24"/>
          <w:szCs w:val="24"/>
        </w:rPr>
        <w:t xml:space="preserve"> we are test</w:t>
      </w:r>
      <w:r w:rsidR="00D42998" w:rsidRPr="00BF6CBB">
        <w:rPr>
          <w:sz w:val="24"/>
          <w:szCs w:val="24"/>
        </w:rPr>
        <w:t>ing various</w:t>
      </w:r>
      <w:r w:rsidRPr="00BF6CBB">
        <w:rPr>
          <w:sz w:val="24"/>
          <w:szCs w:val="24"/>
        </w:rPr>
        <w:t xml:space="preserve"> energy crops and</w:t>
      </w:r>
      <w:r w:rsidR="00D42998" w:rsidRPr="00BF6CBB">
        <w:rPr>
          <w:sz w:val="24"/>
          <w:szCs w:val="24"/>
        </w:rPr>
        <w:t xml:space="preserve"> municipal waste</w:t>
      </w:r>
      <w:r w:rsidRPr="00BF6CBB">
        <w:rPr>
          <w:sz w:val="24"/>
          <w:szCs w:val="24"/>
        </w:rPr>
        <w:t xml:space="preserve"> while making plans to establish our </w:t>
      </w:r>
      <w:r w:rsidR="00D42998" w:rsidRPr="00BF6CBB">
        <w:rPr>
          <w:sz w:val="24"/>
          <w:szCs w:val="24"/>
        </w:rPr>
        <w:t xml:space="preserve">own </w:t>
      </w:r>
      <w:r w:rsidRPr="00BF6CBB">
        <w:rPr>
          <w:sz w:val="24"/>
          <w:szCs w:val="24"/>
        </w:rPr>
        <w:t xml:space="preserve">dedicated fuel plantation </w:t>
      </w:r>
      <w:r w:rsidR="009A75A8" w:rsidRPr="00BF6CBB">
        <w:rPr>
          <w:sz w:val="24"/>
          <w:szCs w:val="24"/>
        </w:rPr>
        <w:t>in order to create</w:t>
      </w:r>
      <w:r w:rsidRPr="00BF6CBB">
        <w:rPr>
          <w:sz w:val="24"/>
          <w:szCs w:val="24"/>
        </w:rPr>
        <w:t xml:space="preserve"> further bio diversification.</w:t>
      </w:r>
      <w:r w:rsidR="009A75A8" w:rsidRPr="00BF6CBB">
        <w:rPr>
          <w:sz w:val="24"/>
          <w:szCs w:val="24"/>
        </w:rPr>
        <w:br/>
      </w:r>
    </w:p>
    <w:p w:rsidR="006D2476" w:rsidRPr="00BF6CBB" w:rsidRDefault="006D2476" w:rsidP="00BF6CBB">
      <w:pPr>
        <w:jc w:val="both"/>
        <w:rPr>
          <w:sz w:val="24"/>
          <w:szCs w:val="24"/>
        </w:rPr>
      </w:pPr>
      <w:r w:rsidRPr="00BF6CBB">
        <w:rPr>
          <w:sz w:val="24"/>
          <w:szCs w:val="24"/>
        </w:rPr>
        <w:t>Certification</w:t>
      </w:r>
    </w:p>
    <w:p w:rsidR="006D2476" w:rsidRPr="00BF6CBB" w:rsidRDefault="00183390" w:rsidP="00BF6CBB">
      <w:pPr>
        <w:jc w:val="both"/>
        <w:rPr>
          <w:sz w:val="24"/>
          <w:szCs w:val="24"/>
        </w:rPr>
      </w:pPr>
      <w:r>
        <w:rPr>
          <w:sz w:val="24"/>
          <w:szCs w:val="24"/>
        </w:rPr>
        <w:t>A</w:t>
      </w:r>
      <w:r w:rsidR="00A048D0" w:rsidRPr="00BF6CBB">
        <w:rPr>
          <w:sz w:val="24"/>
          <w:szCs w:val="24"/>
        </w:rPr>
        <w:t xml:space="preserve">s a </w:t>
      </w:r>
      <w:r w:rsidR="00307F5C" w:rsidRPr="00BF6CBB">
        <w:rPr>
          <w:sz w:val="24"/>
          <w:szCs w:val="24"/>
        </w:rPr>
        <w:t>responsible</w:t>
      </w:r>
      <w:r w:rsidR="00A048D0" w:rsidRPr="00BF6CBB">
        <w:rPr>
          <w:sz w:val="24"/>
          <w:szCs w:val="24"/>
        </w:rPr>
        <w:t xml:space="preserve"> company,</w:t>
      </w:r>
      <w:r w:rsidR="00307F5C" w:rsidRPr="00BF6CBB">
        <w:rPr>
          <w:sz w:val="24"/>
          <w:szCs w:val="24"/>
        </w:rPr>
        <w:t xml:space="preserve"> </w:t>
      </w:r>
      <w:r w:rsidR="00A048D0" w:rsidRPr="00BF6CBB">
        <w:rPr>
          <w:sz w:val="24"/>
          <w:szCs w:val="24"/>
        </w:rPr>
        <w:t>w</w:t>
      </w:r>
      <w:r w:rsidR="00125551">
        <w:rPr>
          <w:sz w:val="24"/>
          <w:szCs w:val="24"/>
        </w:rPr>
        <w:t>e ensure that our operations</w:t>
      </w:r>
      <w:r w:rsidR="00A048D0" w:rsidRPr="00BF6CBB">
        <w:rPr>
          <w:sz w:val="24"/>
          <w:szCs w:val="24"/>
        </w:rPr>
        <w:t xml:space="preserve"> c</w:t>
      </w:r>
      <w:r w:rsidR="00125551">
        <w:rPr>
          <w:sz w:val="24"/>
          <w:szCs w:val="24"/>
        </w:rPr>
        <w:t xml:space="preserve">onform </w:t>
      </w:r>
      <w:r>
        <w:rPr>
          <w:sz w:val="24"/>
          <w:szCs w:val="24"/>
        </w:rPr>
        <w:t>to</w:t>
      </w:r>
      <w:r w:rsidR="00125551">
        <w:rPr>
          <w:sz w:val="24"/>
          <w:szCs w:val="24"/>
        </w:rPr>
        <w:t xml:space="preserve"> existing</w:t>
      </w:r>
      <w:r>
        <w:rPr>
          <w:sz w:val="24"/>
          <w:szCs w:val="24"/>
        </w:rPr>
        <w:t xml:space="preserve"> laws. W</w:t>
      </w:r>
      <w:r w:rsidR="00A048D0" w:rsidRPr="00BF6CBB">
        <w:rPr>
          <w:sz w:val="24"/>
          <w:szCs w:val="24"/>
        </w:rPr>
        <w:t>e take the pain to ensure our products and services are certifie</w:t>
      </w:r>
      <w:r>
        <w:rPr>
          <w:sz w:val="24"/>
          <w:szCs w:val="24"/>
        </w:rPr>
        <w:t>d by the appropriate</w:t>
      </w:r>
      <w:r w:rsidR="00A048D0" w:rsidRPr="00BF6CBB">
        <w:rPr>
          <w:sz w:val="24"/>
          <w:szCs w:val="24"/>
        </w:rPr>
        <w:t xml:space="preserve"> bodies overseeing t</w:t>
      </w:r>
      <w:r>
        <w:rPr>
          <w:sz w:val="24"/>
          <w:szCs w:val="24"/>
        </w:rPr>
        <w:t>he sectors in which we operate. SCS</w:t>
      </w:r>
      <w:r w:rsidR="006D2476" w:rsidRPr="00BF6CBB">
        <w:rPr>
          <w:sz w:val="24"/>
          <w:szCs w:val="24"/>
        </w:rPr>
        <w:t xml:space="preserve"> aims to get certifications from </w:t>
      </w:r>
      <w:r w:rsidR="00D42998" w:rsidRPr="00BF6CBB">
        <w:rPr>
          <w:sz w:val="24"/>
          <w:szCs w:val="24"/>
        </w:rPr>
        <w:t xml:space="preserve">local and </w:t>
      </w:r>
      <w:r w:rsidR="006D2476" w:rsidRPr="00BF6CBB">
        <w:rPr>
          <w:sz w:val="24"/>
          <w:szCs w:val="24"/>
        </w:rPr>
        <w:t xml:space="preserve">internationally recognized </w:t>
      </w:r>
      <w:r>
        <w:rPr>
          <w:sz w:val="24"/>
          <w:szCs w:val="24"/>
        </w:rPr>
        <w:t xml:space="preserve">bodies </w:t>
      </w:r>
      <w:r w:rsidR="006D2476" w:rsidRPr="00BF6CBB">
        <w:rPr>
          <w:sz w:val="24"/>
          <w:szCs w:val="24"/>
        </w:rPr>
        <w:t>like</w:t>
      </w:r>
    </w:p>
    <w:p w:rsidR="006D2476" w:rsidRPr="00BF6CBB" w:rsidRDefault="006D2476" w:rsidP="00BF6CBB">
      <w:pPr>
        <w:numPr>
          <w:ilvl w:val="0"/>
          <w:numId w:val="5"/>
        </w:numPr>
        <w:jc w:val="both"/>
        <w:rPr>
          <w:sz w:val="24"/>
          <w:szCs w:val="24"/>
        </w:rPr>
      </w:pPr>
      <w:r w:rsidRPr="00BF6CBB">
        <w:rPr>
          <w:sz w:val="24"/>
          <w:szCs w:val="24"/>
        </w:rPr>
        <w:t>International Sustainability and Carbon Certification (ISCC) certification of secure, sustainable and eco-friendly biomass and bioenergy</w:t>
      </w:r>
    </w:p>
    <w:p w:rsidR="006D2476" w:rsidRDefault="006D2476" w:rsidP="00183390">
      <w:pPr>
        <w:numPr>
          <w:ilvl w:val="0"/>
          <w:numId w:val="5"/>
        </w:numPr>
        <w:jc w:val="both"/>
        <w:rPr>
          <w:sz w:val="24"/>
          <w:szCs w:val="24"/>
        </w:rPr>
      </w:pPr>
      <w:r w:rsidRPr="00183390">
        <w:rPr>
          <w:sz w:val="24"/>
          <w:szCs w:val="24"/>
        </w:rPr>
        <w:t>Forest Stewardship Council (FSC) covering sustainable management of plantations</w:t>
      </w:r>
    </w:p>
    <w:p w:rsidR="00183390" w:rsidRPr="00183390" w:rsidRDefault="00183390" w:rsidP="00183390">
      <w:pPr>
        <w:numPr>
          <w:ilvl w:val="0"/>
          <w:numId w:val="5"/>
        </w:numPr>
        <w:jc w:val="both"/>
        <w:rPr>
          <w:sz w:val="24"/>
          <w:szCs w:val="24"/>
        </w:rPr>
      </w:pPr>
      <w:r>
        <w:rPr>
          <w:sz w:val="24"/>
          <w:szCs w:val="24"/>
        </w:rPr>
        <w:t xml:space="preserve">Ministry of Environment </w:t>
      </w:r>
    </w:p>
    <w:p w:rsidR="006D2476" w:rsidRPr="00BF6CBB" w:rsidRDefault="006D2476" w:rsidP="00BF6CBB">
      <w:pPr>
        <w:jc w:val="both"/>
        <w:rPr>
          <w:sz w:val="24"/>
          <w:szCs w:val="24"/>
        </w:rPr>
      </w:pPr>
    </w:p>
    <w:p w:rsidR="006D2476" w:rsidRPr="00BF6CBB" w:rsidRDefault="006D2476" w:rsidP="00BF6CBB">
      <w:pPr>
        <w:jc w:val="both"/>
        <w:rPr>
          <w:sz w:val="24"/>
          <w:szCs w:val="24"/>
        </w:rPr>
      </w:pPr>
    </w:p>
    <w:p w:rsidR="006D2476" w:rsidRPr="00BF6CBB" w:rsidRDefault="006D2476" w:rsidP="00BF6CBB">
      <w:pPr>
        <w:jc w:val="both"/>
        <w:rPr>
          <w:sz w:val="24"/>
          <w:szCs w:val="24"/>
        </w:rPr>
      </w:pPr>
      <w:r w:rsidRPr="00BF6CBB">
        <w:rPr>
          <w:sz w:val="24"/>
          <w:szCs w:val="24"/>
        </w:rPr>
        <w:lastRenderedPageBreak/>
        <w:t>Our Commitment</w:t>
      </w:r>
    </w:p>
    <w:p w:rsidR="006D2476" w:rsidRPr="00BF6CBB" w:rsidRDefault="006D2476" w:rsidP="00BF6CBB">
      <w:pPr>
        <w:jc w:val="both"/>
        <w:rPr>
          <w:sz w:val="24"/>
          <w:szCs w:val="24"/>
        </w:rPr>
      </w:pPr>
      <w:r w:rsidRPr="00BF6CBB">
        <w:rPr>
          <w:sz w:val="24"/>
          <w:szCs w:val="24"/>
        </w:rPr>
        <w:t>We will work by international standards for sustaina</w:t>
      </w:r>
      <w:r w:rsidR="00AC5BD9">
        <w:rPr>
          <w:sz w:val="24"/>
          <w:szCs w:val="24"/>
        </w:rPr>
        <w:t>bility. We will</w:t>
      </w:r>
      <w:r w:rsidRPr="00BF6CBB">
        <w:rPr>
          <w:sz w:val="24"/>
          <w:szCs w:val="24"/>
        </w:rPr>
        <w:t xml:space="preserve"> improve the livelihoods </w:t>
      </w:r>
      <w:r w:rsidR="00AC25D0">
        <w:rPr>
          <w:sz w:val="24"/>
          <w:szCs w:val="24"/>
        </w:rPr>
        <w:t xml:space="preserve">of members of our host communities </w:t>
      </w:r>
      <w:r w:rsidRPr="00BF6CBB">
        <w:rPr>
          <w:sz w:val="24"/>
          <w:szCs w:val="24"/>
        </w:rPr>
        <w:t>through provis</w:t>
      </w:r>
      <w:r w:rsidR="00183390">
        <w:rPr>
          <w:sz w:val="24"/>
          <w:szCs w:val="24"/>
        </w:rPr>
        <w:t>ion of employment and education</w:t>
      </w:r>
      <w:r w:rsidRPr="00BF6CBB">
        <w:rPr>
          <w:sz w:val="24"/>
          <w:szCs w:val="24"/>
        </w:rPr>
        <w:t>. We will protect the environment. We will contribute to mitigation of climate change. We will not engage in deforestation and only use idle land. We will not engage in food versus energy competition. We will engage in making a difference.</w:t>
      </w:r>
    </w:p>
    <w:p w:rsidR="00B94465" w:rsidRPr="00BF6CBB" w:rsidRDefault="00B94465" w:rsidP="00BF6CBB">
      <w:pPr>
        <w:jc w:val="both"/>
        <w:rPr>
          <w:sz w:val="24"/>
          <w:szCs w:val="24"/>
        </w:rPr>
      </w:pPr>
    </w:p>
    <w:p w:rsidR="006D2476" w:rsidRPr="00BF6CBB" w:rsidRDefault="006D2476" w:rsidP="00BF6CBB">
      <w:pPr>
        <w:jc w:val="both"/>
        <w:rPr>
          <w:sz w:val="24"/>
          <w:szCs w:val="24"/>
        </w:rPr>
      </w:pPr>
      <w:r w:rsidRPr="00BF6CBB">
        <w:rPr>
          <w:sz w:val="24"/>
          <w:szCs w:val="24"/>
        </w:rPr>
        <w:t>Gallery</w:t>
      </w:r>
    </w:p>
    <w:p w:rsidR="006D2476" w:rsidRPr="00BF6CBB" w:rsidRDefault="006D2476" w:rsidP="00BF6CBB">
      <w:pPr>
        <w:jc w:val="both"/>
        <w:rPr>
          <w:sz w:val="24"/>
          <w:szCs w:val="24"/>
        </w:rPr>
      </w:pPr>
    </w:p>
    <w:p w:rsidR="006D2476" w:rsidRPr="00BF6CBB" w:rsidRDefault="00AC5BD9" w:rsidP="00BF6CBB">
      <w:pPr>
        <w:jc w:val="both"/>
        <w:rPr>
          <w:sz w:val="24"/>
          <w:szCs w:val="24"/>
        </w:rPr>
      </w:pPr>
      <w:r>
        <w:rPr>
          <w:sz w:val="24"/>
          <w:szCs w:val="24"/>
        </w:rPr>
        <w:t xml:space="preserve">Videos </w:t>
      </w:r>
      <w:r>
        <w:rPr>
          <w:sz w:val="24"/>
          <w:szCs w:val="24"/>
        </w:rPr>
        <w:tab/>
      </w:r>
      <w:r>
        <w:rPr>
          <w:sz w:val="24"/>
          <w:szCs w:val="24"/>
        </w:rPr>
        <w:tab/>
      </w:r>
      <w:r>
        <w:rPr>
          <w:sz w:val="24"/>
          <w:szCs w:val="24"/>
        </w:rPr>
        <w:tab/>
      </w:r>
      <w:r>
        <w:rPr>
          <w:sz w:val="24"/>
          <w:szCs w:val="24"/>
        </w:rPr>
        <w:tab/>
      </w:r>
      <w:r>
        <w:rPr>
          <w:sz w:val="24"/>
          <w:szCs w:val="24"/>
        </w:rPr>
        <w:tab/>
      </w:r>
      <w:r w:rsidR="006D2476" w:rsidRPr="00BF6CBB">
        <w:rPr>
          <w:sz w:val="24"/>
          <w:szCs w:val="24"/>
        </w:rPr>
        <w:t>Pictures</w:t>
      </w:r>
    </w:p>
    <w:p w:rsidR="006D2476" w:rsidRPr="00BF6CBB" w:rsidRDefault="006D2476" w:rsidP="00BF6CBB">
      <w:pPr>
        <w:jc w:val="both"/>
        <w:rPr>
          <w:sz w:val="24"/>
          <w:szCs w:val="24"/>
        </w:rPr>
      </w:pPr>
    </w:p>
    <w:p w:rsidR="00AC5BD9" w:rsidRDefault="00AC5BD9" w:rsidP="00BF6CBB">
      <w:pPr>
        <w:jc w:val="both"/>
        <w:rPr>
          <w:b/>
          <w:bCs/>
          <w:sz w:val="24"/>
          <w:szCs w:val="24"/>
        </w:rPr>
      </w:pPr>
    </w:p>
    <w:p w:rsidR="00AC5BD9" w:rsidRDefault="00AC5BD9" w:rsidP="00BF6CBB">
      <w:pPr>
        <w:jc w:val="both"/>
        <w:rPr>
          <w:b/>
          <w:bCs/>
          <w:sz w:val="24"/>
          <w:szCs w:val="24"/>
        </w:rPr>
      </w:pPr>
    </w:p>
    <w:p w:rsidR="00AC5BD9" w:rsidRDefault="00AC5BD9" w:rsidP="00BF6CBB">
      <w:pPr>
        <w:jc w:val="both"/>
        <w:rPr>
          <w:b/>
          <w:bCs/>
          <w:sz w:val="24"/>
          <w:szCs w:val="24"/>
        </w:rPr>
      </w:pPr>
    </w:p>
    <w:p w:rsidR="006D2476" w:rsidRDefault="006D2476" w:rsidP="00BF6CBB">
      <w:pPr>
        <w:jc w:val="both"/>
        <w:rPr>
          <w:b/>
          <w:bCs/>
          <w:sz w:val="24"/>
          <w:szCs w:val="24"/>
        </w:rPr>
      </w:pPr>
      <w:r w:rsidRPr="00BF6CBB">
        <w:rPr>
          <w:b/>
          <w:bCs/>
          <w:sz w:val="24"/>
          <w:szCs w:val="24"/>
        </w:rPr>
        <w:t>Contact</w:t>
      </w:r>
    </w:p>
    <w:p w:rsidR="00AC5BD9" w:rsidRDefault="00AC5BD9" w:rsidP="00BF6CBB">
      <w:pPr>
        <w:jc w:val="both"/>
        <w:rPr>
          <w:b/>
          <w:bCs/>
          <w:sz w:val="24"/>
          <w:szCs w:val="24"/>
        </w:rPr>
      </w:pPr>
    </w:p>
    <w:p w:rsidR="00AC5BD9" w:rsidRPr="00AC5BD9" w:rsidRDefault="00AC5BD9" w:rsidP="00AC5BD9">
      <w:pPr>
        <w:jc w:val="both"/>
        <w:rPr>
          <w:b/>
          <w:bCs/>
          <w:sz w:val="24"/>
          <w:szCs w:val="24"/>
        </w:rPr>
      </w:pPr>
    </w:p>
    <w:p w:rsidR="00AC5BD9" w:rsidRPr="00AC5BD9" w:rsidRDefault="00AC5BD9" w:rsidP="00AC5BD9">
      <w:pPr>
        <w:jc w:val="both"/>
        <w:rPr>
          <w:b/>
          <w:bCs/>
          <w:sz w:val="24"/>
          <w:szCs w:val="24"/>
        </w:rPr>
      </w:pPr>
      <w:r w:rsidRPr="00AC5BD9">
        <w:rPr>
          <w:b/>
          <w:bCs/>
          <w:sz w:val="24"/>
          <w:szCs w:val="24"/>
        </w:rPr>
        <w:t>Email:</w:t>
      </w:r>
    </w:p>
    <w:p w:rsidR="00AC5BD9" w:rsidRPr="00AC5BD9" w:rsidRDefault="00AC5BD9" w:rsidP="00AC5BD9">
      <w:pPr>
        <w:jc w:val="both"/>
        <w:rPr>
          <w:b/>
          <w:bCs/>
          <w:sz w:val="24"/>
          <w:szCs w:val="24"/>
        </w:rPr>
      </w:pPr>
    </w:p>
    <w:p w:rsidR="00AC5BD9" w:rsidRPr="00AC5BD9" w:rsidRDefault="00AC5BD9" w:rsidP="00AC5BD9">
      <w:pPr>
        <w:jc w:val="both"/>
        <w:rPr>
          <w:b/>
          <w:bCs/>
          <w:sz w:val="24"/>
          <w:szCs w:val="24"/>
        </w:rPr>
      </w:pPr>
      <w:r w:rsidRPr="00AC5BD9">
        <w:rPr>
          <w:b/>
          <w:bCs/>
          <w:sz w:val="24"/>
          <w:szCs w:val="24"/>
        </w:rPr>
        <w:t>Department you would like to contact:</w:t>
      </w:r>
    </w:p>
    <w:p w:rsidR="00AC5BD9" w:rsidRPr="00AC5BD9" w:rsidRDefault="00AC5BD9" w:rsidP="00AC5BD9">
      <w:pPr>
        <w:jc w:val="both"/>
        <w:rPr>
          <w:b/>
          <w:bCs/>
          <w:sz w:val="24"/>
          <w:szCs w:val="24"/>
        </w:rPr>
      </w:pPr>
    </w:p>
    <w:p w:rsidR="00AC5BD9" w:rsidRPr="00AC5BD9" w:rsidRDefault="00AC5BD9" w:rsidP="00AC5BD9">
      <w:pPr>
        <w:jc w:val="both"/>
        <w:rPr>
          <w:b/>
          <w:bCs/>
          <w:sz w:val="24"/>
          <w:szCs w:val="24"/>
        </w:rPr>
      </w:pPr>
      <w:r w:rsidRPr="00AC5BD9">
        <w:rPr>
          <w:b/>
          <w:bCs/>
          <w:sz w:val="24"/>
          <w:szCs w:val="24"/>
        </w:rPr>
        <w:t>Message:</w:t>
      </w:r>
    </w:p>
    <w:p w:rsidR="00AC5BD9" w:rsidRPr="00AC5BD9" w:rsidRDefault="00AC5BD9" w:rsidP="00AC5BD9">
      <w:pPr>
        <w:jc w:val="both"/>
        <w:rPr>
          <w:b/>
          <w:bCs/>
          <w:sz w:val="24"/>
          <w:szCs w:val="24"/>
        </w:rPr>
      </w:pPr>
    </w:p>
    <w:p w:rsidR="00AC5BD9" w:rsidRPr="00AC5BD9" w:rsidRDefault="00AC5BD9" w:rsidP="00AC5BD9">
      <w:pPr>
        <w:jc w:val="both"/>
        <w:rPr>
          <w:b/>
          <w:bCs/>
          <w:sz w:val="24"/>
          <w:szCs w:val="24"/>
        </w:rPr>
      </w:pPr>
      <w:r w:rsidRPr="00AC5BD9">
        <w:rPr>
          <w:b/>
          <w:bCs/>
          <w:sz w:val="24"/>
          <w:szCs w:val="24"/>
        </w:rPr>
        <w:t xml:space="preserve"> Send Message</w:t>
      </w:r>
    </w:p>
    <w:p w:rsidR="00AC5BD9" w:rsidRPr="00AC5BD9" w:rsidRDefault="00AC5BD9" w:rsidP="00AC5BD9">
      <w:pPr>
        <w:jc w:val="both"/>
        <w:rPr>
          <w:b/>
          <w:bCs/>
          <w:sz w:val="24"/>
          <w:szCs w:val="24"/>
        </w:rPr>
      </w:pPr>
      <w:r w:rsidRPr="00AC5BD9">
        <w:rPr>
          <w:b/>
          <w:bCs/>
          <w:sz w:val="24"/>
          <w:szCs w:val="24"/>
        </w:rPr>
        <w:t>Contact Details</w:t>
      </w:r>
    </w:p>
    <w:p w:rsidR="00AC5BD9" w:rsidRPr="00AC5BD9" w:rsidRDefault="00AC5BD9" w:rsidP="00AC5BD9">
      <w:pPr>
        <w:jc w:val="both"/>
        <w:rPr>
          <w:b/>
          <w:bCs/>
          <w:sz w:val="24"/>
          <w:szCs w:val="24"/>
        </w:rPr>
      </w:pPr>
    </w:p>
    <w:p w:rsidR="00AC5BD9" w:rsidRDefault="00AC5BD9" w:rsidP="00AC5BD9">
      <w:pPr>
        <w:jc w:val="both"/>
        <w:rPr>
          <w:b/>
          <w:bCs/>
          <w:sz w:val="24"/>
          <w:szCs w:val="24"/>
        </w:rPr>
      </w:pPr>
      <w:r w:rsidRPr="00AC5BD9">
        <w:rPr>
          <w:b/>
          <w:bCs/>
          <w:sz w:val="24"/>
          <w:szCs w:val="24"/>
        </w:rPr>
        <w:t>Address:</w:t>
      </w:r>
    </w:p>
    <w:p w:rsidR="00AC5BD9" w:rsidRPr="00AC5BD9" w:rsidRDefault="00AC5BD9" w:rsidP="00AC5BD9">
      <w:pPr>
        <w:jc w:val="both"/>
        <w:rPr>
          <w:bCs/>
          <w:sz w:val="24"/>
          <w:szCs w:val="24"/>
        </w:rPr>
      </w:pPr>
      <w:r w:rsidRPr="00AC5BD9">
        <w:rPr>
          <w:b/>
          <w:bCs/>
          <w:sz w:val="24"/>
          <w:szCs w:val="24"/>
        </w:rPr>
        <w:t xml:space="preserve">  </w:t>
      </w:r>
      <w:r w:rsidRPr="00AC5BD9">
        <w:rPr>
          <w:bCs/>
          <w:sz w:val="24"/>
          <w:szCs w:val="24"/>
        </w:rPr>
        <w:t>132, Gado Nasko Road, Kubwa - Abuja, Nigeria</w:t>
      </w:r>
    </w:p>
    <w:p w:rsidR="00AC5BD9" w:rsidRPr="00AC5BD9" w:rsidRDefault="00AC5BD9" w:rsidP="00AC5BD9">
      <w:pPr>
        <w:jc w:val="both"/>
        <w:rPr>
          <w:b/>
          <w:bCs/>
          <w:sz w:val="24"/>
          <w:szCs w:val="24"/>
        </w:rPr>
      </w:pPr>
    </w:p>
    <w:p w:rsidR="00AC5BD9" w:rsidRPr="00AC5BD9" w:rsidRDefault="00AC5BD9" w:rsidP="00AC5BD9">
      <w:pPr>
        <w:jc w:val="both"/>
        <w:rPr>
          <w:b/>
          <w:bCs/>
          <w:sz w:val="24"/>
          <w:szCs w:val="24"/>
        </w:rPr>
      </w:pPr>
    </w:p>
    <w:p w:rsidR="00AC5BD9" w:rsidRPr="00AC5BD9" w:rsidRDefault="00AC5BD9" w:rsidP="00AC5BD9">
      <w:pPr>
        <w:jc w:val="both"/>
        <w:rPr>
          <w:b/>
          <w:bCs/>
          <w:sz w:val="24"/>
          <w:szCs w:val="24"/>
        </w:rPr>
      </w:pPr>
      <w:r w:rsidRPr="00AC5BD9">
        <w:rPr>
          <w:b/>
          <w:bCs/>
          <w:sz w:val="24"/>
          <w:szCs w:val="24"/>
        </w:rPr>
        <w:t>Tel. +2347067764830</w:t>
      </w:r>
      <w:r w:rsidR="00A303A1">
        <w:rPr>
          <w:b/>
          <w:bCs/>
          <w:sz w:val="24"/>
          <w:szCs w:val="24"/>
        </w:rPr>
        <w:t xml:space="preserve">  </w:t>
      </w:r>
      <w:r w:rsidR="00A303A1" w:rsidRPr="00A303A1">
        <w:rPr>
          <w:b/>
          <w:bCs/>
          <w:sz w:val="24"/>
          <w:szCs w:val="24"/>
        </w:rPr>
        <w:t>+2348176039750</w:t>
      </w:r>
    </w:p>
    <w:p w:rsidR="00AC5BD9" w:rsidRPr="00BF6CBB" w:rsidRDefault="00AC5BD9" w:rsidP="00AC5BD9">
      <w:pPr>
        <w:jc w:val="both"/>
        <w:rPr>
          <w:b/>
          <w:bCs/>
          <w:sz w:val="24"/>
          <w:szCs w:val="24"/>
        </w:rPr>
      </w:pPr>
      <w:r>
        <w:rPr>
          <w:b/>
          <w:bCs/>
          <w:sz w:val="24"/>
          <w:szCs w:val="24"/>
        </w:rPr>
        <w:t xml:space="preserve">Email: </w:t>
      </w:r>
      <w:r w:rsidRPr="00AC5BD9">
        <w:rPr>
          <w:b/>
          <w:bCs/>
          <w:sz w:val="24"/>
          <w:szCs w:val="24"/>
        </w:rPr>
        <w:t>smefon@gmail.com</w:t>
      </w:r>
    </w:p>
    <w:p w:rsidR="00A303A1" w:rsidRDefault="00A303A1" w:rsidP="00AC5BD9">
      <w:pPr>
        <w:jc w:val="both"/>
        <w:rPr>
          <w:sz w:val="24"/>
          <w:szCs w:val="24"/>
        </w:rPr>
      </w:pPr>
    </w:p>
    <w:p w:rsidR="00AC5BD9" w:rsidRPr="00AC5BD9" w:rsidRDefault="00AC5BD9" w:rsidP="00AC5BD9">
      <w:pPr>
        <w:jc w:val="both"/>
        <w:rPr>
          <w:sz w:val="24"/>
          <w:szCs w:val="24"/>
        </w:rPr>
      </w:pPr>
      <w:r w:rsidRPr="00AC5BD9">
        <w:rPr>
          <w:sz w:val="24"/>
          <w:szCs w:val="24"/>
        </w:rPr>
        <w:t>Name:</w:t>
      </w:r>
    </w:p>
    <w:p w:rsidR="00AC5BD9" w:rsidRPr="00AC5BD9" w:rsidRDefault="00AC5BD9" w:rsidP="00AC5BD9">
      <w:pPr>
        <w:jc w:val="both"/>
        <w:rPr>
          <w:sz w:val="24"/>
          <w:szCs w:val="24"/>
        </w:rPr>
      </w:pPr>
    </w:p>
    <w:p w:rsidR="00AC5BD9" w:rsidRPr="00AC5BD9" w:rsidRDefault="00AC5BD9" w:rsidP="00AC5BD9">
      <w:pPr>
        <w:jc w:val="both"/>
        <w:rPr>
          <w:sz w:val="24"/>
          <w:szCs w:val="24"/>
        </w:rPr>
      </w:pPr>
      <w:r w:rsidRPr="00AC5BD9">
        <w:rPr>
          <w:sz w:val="24"/>
          <w:szCs w:val="24"/>
        </w:rPr>
        <w:t>Email:</w:t>
      </w:r>
    </w:p>
    <w:p w:rsidR="00AC5BD9" w:rsidRPr="00AC5BD9" w:rsidRDefault="00AC5BD9" w:rsidP="00AC5BD9">
      <w:pPr>
        <w:jc w:val="both"/>
        <w:rPr>
          <w:sz w:val="24"/>
          <w:szCs w:val="24"/>
        </w:rPr>
      </w:pPr>
    </w:p>
    <w:p w:rsidR="00AC5BD9" w:rsidRDefault="00AC5BD9" w:rsidP="00AC5BD9">
      <w:pPr>
        <w:jc w:val="both"/>
        <w:rPr>
          <w:sz w:val="24"/>
          <w:szCs w:val="24"/>
        </w:rPr>
      </w:pPr>
      <w:r w:rsidRPr="00AC5BD9">
        <w:rPr>
          <w:sz w:val="24"/>
          <w:szCs w:val="24"/>
        </w:rPr>
        <w:t>Department you would like to contact:</w:t>
      </w:r>
    </w:p>
    <w:p w:rsidR="00A303A1" w:rsidRDefault="00A303A1" w:rsidP="00AC5BD9">
      <w:pPr>
        <w:jc w:val="both"/>
        <w:rPr>
          <w:sz w:val="24"/>
          <w:szCs w:val="24"/>
        </w:rPr>
      </w:pPr>
      <w:r>
        <w:rPr>
          <w:sz w:val="24"/>
          <w:szCs w:val="24"/>
        </w:rPr>
        <w:t xml:space="preserve">Service </w:t>
      </w:r>
    </w:p>
    <w:p w:rsidR="00A303A1" w:rsidRPr="00AC5BD9" w:rsidRDefault="00A303A1" w:rsidP="00AC5BD9">
      <w:pPr>
        <w:jc w:val="both"/>
        <w:rPr>
          <w:sz w:val="24"/>
          <w:szCs w:val="24"/>
        </w:rPr>
      </w:pPr>
      <w:r>
        <w:rPr>
          <w:sz w:val="24"/>
          <w:szCs w:val="24"/>
        </w:rPr>
        <w:t xml:space="preserve">Other </w:t>
      </w:r>
    </w:p>
    <w:p w:rsidR="00AC5BD9" w:rsidRPr="00AC5BD9" w:rsidRDefault="00AC5BD9" w:rsidP="00AC5BD9">
      <w:pPr>
        <w:jc w:val="both"/>
        <w:rPr>
          <w:sz w:val="24"/>
          <w:szCs w:val="24"/>
        </w:rPr>
      </w:pPr>
    </w:p>
    <w:p w:rsidR="00A303A1" w:rsidRDefault="00AC5BD9" w:rsidP="00AC5BD9">
      <w:pPr>
        <w:jc w:val="both"/>
        <w:rPr>
          <w:sz w:val="24"/>
          <w:szCs w:val="24"/>
        </w:rPr>
      </w:pPr>
      <w:r w:rsidRPr="00AC5BD9">
        <w:rPr>
          <w:sz w:val="24"/>
          <w:szCs w:val="24"/>
        </w:rPr>
        <w:t>Message:</w:t>
      </w:r>
    </w:p>
    <w:p w:rsidR="00A303A1" w:rsidRPr="00A303A1" w:rsidRDefault="00A303A1" w:rsidP="00A303A1">
      <w:pPr>
        <w:rPr>
          <w:sz w:val="24"/>
          <w:szCs w:val="24"/>
        </w:rPr>
      </w:pPr>
    </w:p>
    <w:p w:rsidR="00A303A1" w:rsidRPr="00A303A1" w:rsidRDefault="00A303A1" w:rsidP="00A303A1">
      <w:pPr>
        <w:rPr>
          <w:sz w:val="24"/>
          <w:szCs w:val="24"/>
        </w:rPr>
      </w:pPr>
    </w:p>
    <w:p w:rsidR="00A303A1" w:rsidRPr="00A303A1" w:rsidRDefault="00A303A1" w:rsidP="00A303A1">
      <w:pPr>
        <w:rPr>
          <w:sz w:val="24"/>
          <w:szCs w:val="24"/>
        </w:rPr>
      </w:pPr>
    </w:p>
    <w:p w:rsidR="00A303A1" w:rsidRPr="00A303A1" w:rsidRDefault="00A303A1" w:rsidP="00A303A1">
      <w:pPr>
        <w:rPr>
          <w:sz w:val="24"/>
          <w:szCs w:val="24"/>
        </w:rPr>
      </w:pPr>
    </w:p>
    <w:p w:rsidR="00A303A1" w:rsidRPr="00A303A1" w:rsidRDefault="00A303A1" w:rsidP="00A303A1">
      <w:pPr>
        <w:rPr>
          <w:sz w:val="24"/>
          <w:szCs w:val="24"/>
        </w:rPr>
      </w:pPr>
    </w:p>
    <w:p w:rsidR="00A303A1" w:rsidRPr="00A303A1" w:rsidRDefault="00A303A1" w:rsidP="00A303A1">
      <w:pPr>
        <w:rPr>
          <w:sz w:val="24"/>
          <w:szCs w:val="24"/>
        </w:rPr>
      </w:pPr>
    </w:p>
    <w:p w:rsidR="00A303A1" w:rsidRPr="00A303A1" w:rsidRDefault="00A303A1" w:rsidP="00A303A1">
      <w:pPr>
        <w:rPr>
          <w:sz w:val="24"/>
          <w:szCs w:val="24"/>
        </w:rPr>
      </w:pPr>
    </w:p>
    <w:p w:rsidR="00A303A1" w:rsidRPr="00A303A1" w:rsidRDefault="00A303A1" w:rsidP="00A303A1">
      <w:pPr>
        <w:rPr>
          <w:sz w:val="24"/>
          <w:szCs w:val="24"/>
        </w:rPr>
      </w:pPr>
    </w:p>
    <w:p w:rsidR="00A303A1" w:rsidRDefault="00374503" w:rsidP="00A303A1">
      <w:pPr>
        <w:rPr>
          <w:sz w:val="24"/>
          <w:szCs w:val="24"/>
        </w:rPr>
      </w:pPr>
      <w:r>
        <w:rPr>
          <w:sz w:val="24"/>
          <w:szCs w:val="24"/>
        </w:rPr>
        <w:t>© 2017 Smefon.</w:t>
      </w:r>
    </w:p>
    <w:sectPr w:rsidR="00A30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C6E" w:rsidRDefault="00871C6E" w:rsidP="006D2476">
      <w:pPr>
        <w:spacing w:after="0" w:line="240" w:lineRule="auto"/>
      </w:pPr>
      <w:r>
        <w:separator/>
      </w:r>
    </w:p>
  </w:endnote>
  <w:endnote w:type="continuationSeparator" w:id="0">
    <w:p w:rsidR="00871C6E" w:rsidRDefault="00871C6E" w:rsidP="006D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C6E" w:rsidRDefault="00871C6E" w:rsidP="006D2476">
      <w:pPr>
        <w:spacing w:after="0" w:line="240" w:lineRule="auto"/>
      </w:pPr>
      <w:r>
        <w:separator/>
      </w:r>
    </w:p>
  </w:footnote>
  <w:footnote w:type="continuationSeparator" w:id="0">
    <w:p w:rsidR="00871C6E" w:rsidRDefault="00871C6E" w:rsidP="006D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47E8F"/>
    <w:multiLevelType w:val="multilevel"/>
    <w:tmpl w:val="18C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F562D"/>
    <w:multiLevelType w:val="multilevel"/>
    <w:tmpl w:val="9DD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930BFF"/>
    <w:multiLevelType w:val="multilevel"/>
    <w:tmpl w:val="DAB8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6D326D"/>
    <w:multiLevelType w:val="hybridMultilevel"/>
    <w:tmpl w:val="A0BC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3691E"/>
    <w:multiLevelType w:val="multilevel"/>
    <w:tmpl w:val="D49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AC"/>
    <w:rsid w:val="0003107D"/>
    <w:rsid w:val="000A0590"/>
    <w:rsid w:val="000C27F2"/>
    <w:rsid w:val="000E4576"/>
    <w:rsid w:val="000F4F9D"/>
    <w:rsid w:val="00102F75"/>
    <w:rsid w:val="00125551"/>
    <w:rsid w:val="001618A1"/>
    <w:rsid w:val="00183390"/>
    <w:rsid w:val="001B06A3"/>
    <w:rsid w:val="002512CA"/>
    <w:rsid w:val="002A7A1C"/>
    <w:rsid w:val="002B7F7F"/>
    <w:rsid w:val="002D79BC"/>
    <w:rsid w:val="00307F5C"/>
    <w:rsid w:val="00361CC8"/>
    <w:rsid w:val="003728F0"/>
    <w:rsid w:val="00374503"/>
    <w:rsid w:val="00412FA9"/>
    <w:rsid w:val="00434FDF"/>
    <w:rsid w:val="00453C8B"/>
    <w:rsid w:val="00467AED"/>
    <w:rsid w:val="00484168"/>
    <w:rsid w:val="004A1763"/>
    <w:rsid w:val="004B3F56"/>
    <w:rsid w:val="004F26AC"/>
    <w:rsid w:val="0050595F"/>
    <w:rsid w:val="005A3DD1"/>
    <w:rsid w:val="005E2F35"/>
    <w:rsid w:val="005F3CA0"/>
    <w:rsid w:val="00620A6A"/>
    <w:rsid w:val="00685EB6"/>
    <w:rsid w:val="00686AFA"/>
    <w:rsid w:val="00697CC1"/>
    <w:rsid w:val="006D2476"/>
    <w:rsid w:val="00733CDF"/>
    <w:rsid w:val="007815A7"/>
    <w:rsid w:val="0082734C"/>
    <w:rsid w:val="00833EA8"/>
    <w:rsid w:val="00871C6E"/>
    <w:rsid w:val="008A3CD1"/>
    <w:rsid w:val="008E188F"/>
    <w:rsid w:val="008F3FB9"/>
    <w:rsid w:val="009068D2"/>
    <w:rsid w:val="00911108"/>
    <w:rsid w:val="009A2F1D"/>
    <w:rsid w:val="009A75A8"/>
    <w:rsid w:val="00A048D0"/>
    <w:rsid w:val="00A303A1"/>
    <w:rsid w:val="00A347EC"/>
    <w:rsid w:val="00A44608"/>
    <w:rsid w:val="00A70021"/>
    <w:rsid w:val="00AC25D0"/>
    <w:rsid w:val="00AC5BD9"/>
    <w:rsid w:val="00B0098A"/>
    <w:rsid w:val="00B64286"/>
    <w:rsid w:val="00B94465"/>
    <w:rsid w:val="00BF2833"/>
    <w:rsid w:val="00BF6CBB"/>
    <w:rsid w:val="00C40915"/>
    <w:rsid w:val="00C950B4"/>
    <w:rsid w:val="00D42998"/>
    <w:rsid w:val="00D53A2C"/>
    <w:rsid w:val="00D64CC2"/>
    <w:rsid w:val="00DD48A7"/>
    <w:rsid w:val="00DF3A31"/>
    <w:rsid w:val="00E4377A"/>
    <w:rsid w:val="00EF7039"/>
    <w:rsid w:val="00F17C45"/>
    <w:rsid w:val="00F40742"/>
    <w:rsid w:val="00F46495"/>
    <w:rsid w:val="00F971E8"/>
    <w:rsid w:val="00FC696A"/>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2F8F1-D5E0-42A9-B7AE-320B2E6F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FB9"/>
  </w:style>
  <w:style w:type="paragraph" w:styleId="Heading1">
    <w:name w:val="heading 1"/>
    <w:basedOn w:val="Normal"/>
    <w:link w:val="Heading1Char"/>
    <w:uiPriority w:val="9"/>
    <w:qFormat/>
    <w:rsid w:val="00DF3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3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46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24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3A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A31"/>
    <w:rPr>
      <w:b/>
      <w:bCs/>
    </w:rPr>
  </w:style>
  <w:style w:type="paragraph" w:customStyle="1" w:styleId="Default">
    <w:name w:val="Default"/>
    <w:rsid w:val="00FF7C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8F3F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F3FB9"/>
    <w:rPr>
      <w:color w:val="0563C1" w:themeColor="hyperlink"/>
      <w:u w:val="single"/>
    </w:rPr>
  </w:style>
  <w:style w:type="character" w:customStyle="1" w:styleId="Heading3Char">
    <w:name w:val="Heading 3 Char"/>
    <w:basedOn w:val="DefaultParagraphFont"/>
    <w:link w:val="Heading3"/>
    <w:uiPriority w:val="9"/>
    <w:semiHidden/>
    <w:rsid w:val="00A446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247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D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476"/>
  </w:style>
  <w:style w:type="paragraph" w:styleId="Footer">
    <w:name w:val="footer"/>
    <w:basedOn w:val="Normal"/>
    <w:link w:val="FooterChar"/>
    <w:uiPriority w:val="99"/>
    <w:unhideWhenUsed/>
    <w:rsid w:val="006D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476"/>
  </w:style>
  <w:style w:type="paragraph" w:styleId="NoSpacing">
    <w:name w:val="No Spacing"/>
    <w:uiPriority w:val="1"/>
    <w:qFormat/>
    <w:rsid w:val="00BF6CBB"/>
    <w:pPr>
      <w:spacing w:after="0" w:line="240" w:lineRule="auto"/>
    </w:pPr>
  </w:style>
  <w:style w:type="paragraph" w:styleId="ListParagraph">
    <w:name w:val="List Paragraph"/>
    <w:basedOn w:val="Normal"/>
    <w:uiPriority w:val="34"/>
    <w:qFormat/>
    <w:rsid w:val="0068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0194">
      <w:bodyDiv w:val="1"/>
      <w:marLeft w:val="0"/>
      <w:marRight w:val="0"/>
      <w:marTop w:val="0"/>
      <w:marBottom w:val="0"/>
      <w:divBdr>
        <w:top w:val="none" w:sz="0" w:space="0" w:color="auto"/>
        <w:left w:val="none" w:sz="0" w:space="0" w:color="auto"/>
        <w:bottom w:val="none" w:sz="0" w:space="0" w:color="auto"/>
        <w:right w:val="none" w:sz="0" w:space="0" w:color="auto"/>
      </w:divBdr>
    </w:div>
    <w:div w:id="231241271">
      <w:bodyDiv w:val="1"/>
      <w:marLeft w:val="0"/>
      <w:marRight w:val="0"/>
      <w:marTop w:val="0"/>
      <w:marBottom w:val="0"/>
      <w:divBdr>
        <w:top w:val="none" w:sz="0" w:space="0" w:color="auto"/>
        <w:left w:val="none" w:sz="0" w:space="0" w:color="auto"/>
        <w:bottom w:val="none" w:sz="0" w:space="0" w:color="auto"/>
        <w:right w:val="none" w:sz="0" w:space="0" w:color="auto"/>
      </w:divBdr>
    </w:div>
    <w:div w:id="341786242">
      <w:bodyDiv w:val="1"/>
      <w:marLeft w:val="0"/>
      <w:marRight w:val="0"/>
      <w:marTop w:val="0"/>
      <w:marBottom w:val="0"/>
      <w:divBdr>
        <w:top w:val="none" w:sz="0" w:space="0" w:color="auto"/>
        <w:left w:val="none" w:sz="0" w:space="0" w:color="auto"/>
        <w:bottom w:val="none" w:sz="0" w:space="0" w:color="auto"/>
        <w:right w:val="none" w:sz="0" w:space="0" w:color="auto"/>
      </w:divBdr>
    </w:div>
    <w:div w:id="485778169">
      <w:bodyDiv w:val="1"/>
      <w:marLeft w:val="0"/>
      <w:marRight w:val="0"/>
      <w:marTop w:val="0"/>
      <w:marBottom w:val="0"/>
      <w:divBdr>
        <w:top w:val="none" w:sz="0" w:space="0" w:color="auto"/>
        <w:left w:val="none" w:sz="0" w:space="0" w:color="auto"/>
        <w:bottom w:val="none" w:sz="0" w:space="0" w:color="auto"/>
        <w:right w:val="none" w:sz="0" w:space="0" w:color="auto"/>
      </w:divBdr>
    </w:div>
    <w:div w:id="514539267">
      <w:bodyDiv w:val="1"/>
      <w:marLeft w:val="0"/>
      <w:marRight w:val="0"/>
      <w:marTop w:val="0"/>
      <w:marBottom w:val="0"/>
      <w:divBdr>
        <w:top w:val="none" w:sz="0" w:space="0" w:color="auto"/>
        <w:left w:val="none" w:sz="0" w:space="0" w:color="auto"/>
        <w:bottom w:val="none" w:sz="0" w:space="0" w:color="auto"/>
        <w:right w:val="none" w:sz="0" w:space="0" w:color="auto"/>
      </w:divBdr>
      <w:divsChild>
        <w:div w:id="1288389697">
          <w:marLeft w:val="0"/>
          <w:marRight w:val="0"/>
          <w:marTop w:val="0"/>
          <w:marBottom w:val="0"/>
          <w:divBdr>
            <w:top w:val="none" w:sz="0" w:space="0" w:color="auto"/>
            <w:left w:val="none" w:sz="0" w:space="0" w:color="auto"/>
            <w:bottom w:val="none" w:sz="0" w:space="0" w:color="auto"/>
            <w:right w:val="none" w:sz="0" w:space="0" w:color="auto"/>
          </w:divBdr>
          <w:divsChild>
            <w:div w:id="715591243">
              <w:marLeft w:val="0"/>
              <w:marRight w:val="0"/>
              <w:marTop w:val="0"/>
              <w:marBottom w:val="0"/>
              <w:divBdr>
                <w:top w:val="none" w:sz="0" w:space="0" w:color="auto"/>
                <w:left w:val="none" w:sz="0" w:space="0" w:color="auto"/>
                <w:bottom w:val="none" w:sz="0" w:space="0" w:color="auto"/>
                <w:right w:val="none" w:sz="0" w:space="0" w:color="auto"/>
              </w:divBdr>
              <w:divsChild>
                <w:div w:id="562106891">
                  <w:marLeft w:val="0"/>
                  <w:marRight w:val="0"/>
                  <w:marTop w:val="0"/>
                  <w:marBottom w:val="0"/>
                  <w:divBdr>
                    <w:top w:val="none" w:sz="0" w:space="0" w:color="auto"/>
                    <w:left w:val="none" w:sz="0" w:space="0" w:color="auto"/>
                    <w:bottom w:val="none" w:sz="0" w:space="0" w:color="auto"/>
                    <w:right w:val="none" w:sz="0" w:space="0" w:color="auto"/>
                  </w:divBdr>
                  <w:divsChild>
                    <w:div w:id="1665013923">
                      <w:marLeft w:val="-225"/>
                      <w:marRight w:val="-225"/>
                      <w:marTop w:val="0"/>
                      <w:marBottom w:val="0"/>
                      <w:divBdr>
                        <w:top w:val="none" w:sz="0" w:space="0" w:color="auto"/>
                        <w:left w:val="none" w:sz="0" w:space="0" w:color="auto"/>
                        <w:bottom w:val="none" w:sz="0" w:space="0" w:color="auto"/>
                        <w:right w:val="none" w:sz="0" w:space="0" w:color="auto"/>
                      </w:divBdr>
                      <w:divsChild>
                        <w:div w:id="761730225">
                          <w:marLeft w:val="0"/>
                          <w:marRight w:val="0"/>
                          <w:marTop w:val="360"/>
                          <w:marBottom w:val="360"/>
                          <w:divBdr>
                            <w:top w:val="none" w:sz="0" w:space="0" w:color="auto"/>
                            <w:left w:val="none" w:sz="0" w:space="0" w:color="auto"/>
                            <w:bottom w:val="none" w:sz="0" w:space="0" w:color="auto"/>
                            <w:right w:val="none" w:sz="0" w:space="0" w:color="auto"/>
                          </w:divBdr>
                        </w:div>
                      </w:divsChild>
                    </w:div>
                    <w:div w:id="2079941453">
                      <w:marLeft w:val="-225"/>
                      <w:marRight w:val="-225"/>
                      <w:marTop w:val="0"/>
                      <w:marBottom w:val="0"/>
                      <w:divBdr>
                        <w:top w:val="none" w:sz="0" w:space="0" w:color="auto"/>
                        <w:left w:val="none" w:sz="0" w:space="0" w:color="auto"/>
                        <w:bottom w:val="none" w:sz="0" w:space="0" w:color="auto"/>
                        <w:right w:val="none" w:sz="0" w:space="0" w:color="auto"/>
                      </w:divBdr>
                    </w:div>
                  </w:divsChild>
                </w:div>
                <w:div w:id="803354867">
                  <w:marLeft w:val="0"/>
                  <w:marRight w:val="0"/>
                  <w:marTop w:val="0"/>
                  <w:marBottom w:val="0"/>
                  <w:divBdr>
                    <w:top w:val="none" w:sz="0" w:space="0" w:color="auto"/>
                    <w:left w:val="none" w:sz="0" w:space="0" w:color="auto"/>
                    <w:bottom w:val="none" w:sz="0" w:space="0" w:color="auto"/>
                    <w:right w:val="none" w:sz="0" w:space="0" w:color="auto"/>
                  </w:divBdr>
                </w:div>
                <w:div w:id="1473671695">
                  <w:marLeft w:val="0"/>
                  <w:marRight w:val="0"/>
                  <w:marTop w:val="0"/>
                  <w:marBottom w:val="300"/>
                  <w:divBdr>
                    <w:top w:val="none" w:sz="0" w:space="0" w:color="auto"/>
                    <w:left w:val="none" w:sz="0" w:space="0" w:color="auto"/>
                    <w:bottom w:val="none" w:sz="0" w:space="0" w:color="auto"/>
                    <w:right w:val="none" w:sz="0" w:space="0" w:color="auto"/>
                  </w:divBdr>
                </w:div>
                <w:div w:id="163521346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062097354">
          <w:marLeft w:val="0"/>
          <w:marRight w:val="0"/>
          <w:marTop w:val="0"/>
          <w:marBottom w:val="0"/>
          <w:divBdr>
            <w:top w:val="none" w:sz="0" w:space="0" w:color="auto"/>
            <w:left w:val="none" w:sz="0" w:space="0" w:color="auto"/>
            <w:bottom w:val="none" w:sz="0" w:space="0" w:color="auto"/>
            <w:right w:val="none" w:sz="0" w:space="0" w:color="auto"/>
          </w:divBdr>
          <w:divsChild>
            <w:div w:id="214241699">
              <w:marLeft w:val="0"/>
              <w:marRight w:val="0"/>
              <w:marTop w:val="0"/>
              <w:marBottom w:val="0"/>
              <w:divBdr>
                <w:top w:val="none" w:sz="0" w:space="0" w:color="auto"/>
                <w:left w:val="none" w:sz="0" w:space="0" w:color="auto"/>
                <w:bottom w:val="none" w:sz="0" w:space="0" w:color="auto"/>
                <w:right w:val="none" w:sz="0" w:space="0" w:color="auto"/>
              </w:divBdr>
            </w:div>
            <w:div w:id="712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12">
      <w:bodyDiv w:val="1"/>
      <w:marLeft w:val="0"/>
      <w:marRight w:val="0"/>
      <w:marTop w:val="0"/>
      <w:marBottom w:val="0"/>
      <w:divBdr>
        <w:top w:val="none" w:sz="0" w:space="0" w:color="auto"/>
        <w:left w:val="none" w:sz="0" w:space="0" w:color="auto"/>
        <w:bottom w:val="none" w:sz="0" w:space="0" w:color="auto"/>
        <w:right w:val="none" w:sz="0" w:space="0" w:color="auto"/>
      </w:divBdr>
    </w:div>
    <w:div w:id="695811580">
      <w:bodyDiv w:val="1"/>
      <w:marLeft w:val="0"/>
      <w:marRight w:val="0"/>
      <w:marTop w:val="0"/>
      <w:marBottom w:val="0"/>
      <w:divBdr>
        <w:top w:val="none" w:sz="0" w:space="0" w:color="auto"/>
        <w:left w:val="none" w:sz="0" w:space="0" w:color="auto"/>
        <w:bottom w:val="none" w:sz="0" w:space="0" w:color="auto"/>
        <w:right w:val="none" w:sz="0" w:space="0" w:color="auto"/>
      </w:divBdr>
    </w:div>
    <w:div w:id="726800959">
      <w:bodyDiv w:val="1"/>
      <w:marLeft w:val="0"/>
      <w:marRight w:val="0"/>
      <w:marTop w:val="0"/>
      <w:marBottom w:val="0"/>
      <w:divBdr>
        <w:top w:val="none" w:sz="0" w:space="0" w:color="auto"/>
        <w:left w:val="none" w:sz="0" w:space="0" w:color="auto"/>
        <w:bottom w:val="none" w:sz="0" w:space="0" w:color="auto"/>
        <w:right w:val="none" w:sz="0" w:space="0" w:color="auto"/>
      </w:divBdr>
      <w:divsChild>
        <w:div w:id="217254263">
          <w:marLeft w:val="0"/>
          <w:marRight w:val="0"/>
          <w:marTop w:val="0"/>
          <w:marBottom w:val="0"/>
          <w:divBdr>
            <w:top w:val="none" w:sz="0" w:space="0" w:color="auto"/>
            <w:left w:val="none" w:sz="0" w:space="0" w:color="auto"/>
            <w:bottom w:val="none" w:sz="0" w:space="0" w:color="auto"/>
            <w:right w:val="none" w:sz="0" w:space="0" w:color="auto"/>
          </w:divBdr>
          <w:divsChild>
            <w:div w:id="947397104">
              <w:marLeft w:val="0"/>
              <w:marRight w:val="0"/>
              <w:marTop w:val="0"/>
              <w:marBottom w:val="0"/>
              <w:divBdr>
                <w:top w:val="none" w:sz="0" w:space="0" w:color="auto"/>
                <w:left w:val="none" w:sz="0" w:space="0" w:color="auto"/>
                <w:bottom w:val="none" w:sz="0" w:space="0" w:color="auto"/>
                <w:right w:val="none" w:sz="0" w:space="0" w:color="auto"/>
              </w:divBdr>
              <w:divsChild>
                <w:div w:id="14967804">
                  <w:marLeft w:val="0"/>
                  <w:marRight w:val="0"/>
                  <w:marTop w:val="0"/>
                  <w:marBottom w:val="270"/>
                  <w:divBdr>
                    <w:top w:val="none" w:sz="0" w:space="0" w:color="auto"/>
                    <w:left w:val="none" w:sz="0" w:space="0" w:color="auto"/>
                    <w:bottom w:val="none" w:sz="0" w:space="0" w:color="auto"/>
                    <w:right w:val="none" w:sz="0" w:space="0" w:color="auto"/>
                  </w:divBdr>
                </w:div>
                <w:div w:id="1449162907">
                  <w:marLeft w:val="0"/>
                  <w:marRight w:val="0"/>
                  <w:marTop w:val="0"/>
                  <w:marBottom w:val="300"/>
                  <w:divBdr>
                    <w:top w:val="none" w:sz="0" w:space="0" w:color="auto"/>
                    <w:left w:val="none" w:sz="0" w:space="0" w:color="auto"/>
                    <w:bottom w:val="none" w:sz="0" w:space="0" w:color="auto"/>
                    <w:right w:val="none" w:sz="0" w:space="0" w:color="auto"/>
                  </w:divBdr>
                </w:div>
                <w:div w:id="1593858739">
                  <w:marLeft w:val="0"/>
                  <w:marRight w:val="0"/>
                  <w:marTop w:val="0"/>
                  <w:marBottom w:val="0"/>
                  <w:divBdr>
                    <w:top w:val="none" w:sz="0" w:space="0" w:color="auto"/>
                    <w:left w:val="none" w:sz="0" w:space="0" w:color="auto"/>
                    <w:bottom w:val="none" w:sz="0" w:space="0" w:color="auto"/>
                    <w:right w:val="none" w:sz="0" w:space="0" w:color="auto"/>
                  </w:divBdr>
                  <w:divsChild>
                    <w:div w:id="1778134188">
                      <w:marLeft w:val="-225"/>
                      <w:marRight w:val="-225"/>
                      <w:marTop w:val="0"/>
                      <w:marBottom w:val="0"/>
                      <w:divBdr>
                        <w:top w:val="none" w:sz="0" w:space="0" w:color="auto"/>
                        <w:left w:val="none" w:sz="0" w:space="0" w:color="auto"/>
                        <w:bottom w:val="none" w:sz="0" w:space="0" w:color="auto"/>
                        <w:right w:val="none" w:sz="0" w:space="0" w:color="auto"/>
                      </w:divBdr>
                      <w:divsChild>
                        <w:div w:id="314653042">
                          <w:marLeft w:val="0"/>
                          <w:marRight w:val="0"/>
                          <w:marTop w:val="360"/>
                          <w:marBottom w:val="360"/>
                          <w:divBdr>
                            <w:top w:val="none" w:sz="0" w:space="0" w:color="auto"/>
                            <w:left w:val="none" w:sz="0" w:space="0" w:color="auto"/>
                            <w:bottom w:val="none" w:sz="0" w:space="0" w:color="auto"/>
                            <w:right w:val="none" w:sz="0" w:space="0" w:color="auto"/>
                          </w:divBdr>
                        </w:div>
                      </w:divsChild>
                    </w:div>
                    <w:div w:id="2027636778">
                      <w:marLeft w:val="-225"/>
                      <w:marRight w:val="-225"/>
                      <w:marTop w:val="0"/>
                      <w:marBottom w:val="0"/>
                      <w:divBdr>
                        <w:top w:val="none" w:sz="0" w:space="0" w:color="auto"/>
                        <w:left w:val="none" w:sz="0" w:space="0" w:color="auto"/>
                        <w:bottom w:val="none" w:sz="0" w:space="0" w:color="auto"/>
                        <w:right w:val="none" w:sz="0" w:space="0" w:color="auto"/>
                      </w:divBdr>
                    </w:div>
                  </w:divsChild>
                </w:div>
                <w:div w:id="17168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6644">
          <w:marLeft w:val="0"/>
          <w:marRight w:val="0"/>
          <w:marTop w:val="0"/>
          <w:marBottom w:val="0"/>
          <w:divBdr>
            <w:top w:val="none" w:sz="0" w:space="0" w:color="auto"/>
            <w:left w:val="none" w:sz="0" w:space="0" w:color="auto"/>
            <w:bottom w:val="none" w:sz="0" w:space="0" w:color="auto"/>
            <w:right w:val="none" w:sz="0" w:space="0" w:color="auto"/>
          </w:divBdr>
          <w:divsChild>
            <w:div w:id="1189443772">
              <w:marLeft w:val="0"/>
              <w:marRight w:val="0"/>
              <w:marTop w:val="0"/>
              <w:marBottom w:val="0"/>
              <w:divBdr>
                <w:top w:val="none" w:sz="0" w:space="0" w:color="auto"/>
                <w:left w:val="none" w:sz="0" w:space="0" w:color="auto"/>
                <w:bottom w:val="none" w:sz="0" w:space="0" w:color="auto"/>
                <w:right w:val="none" w:sz="0" w:space="0" w:color="auto"/>
              </w:divBdr>
            </w:div>
            <w:div w:id="19606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794">
      <w:bodyDiv w:val="1"/>
      <w:marLeft w:val="0"/>
      <w:marRight w:val="0"/>
      <w:marTop w:val="0"/>
      <w:marBottom w:val="0"/>
      <w:divBdr>
        <w:top w:val="none" w:sz="0" w:space="0" w:color="auto"/>
        <w:left w:val="none" w:sz="0" w:space="0" w:color="auto"/>
        <w:bottom w:val="none" w:sz="0" w:space="0" w:color="auto"/>
        <w:right w:val="none" w:sz="0" w:space="0" w:color="auto"/>
      </w:divBdr>
    </w:div>
    <w:div w:id="976687167">
      <w:bodyDiv w:val="1"/>
      <w:marLeft w:val="0"/>
      <w:marRight w:val="0"/>
      <w:marTop w:val="0"/>
      <w:marBottom w:val="0"/>
      <w:divBdr>
        <w:top w:val="none" w:sz="0" w:space="0" w:color="auto"/>
        <w:left w:val="none" w:sz="0" w:space="0" w:color="auto"/>
        <w:bottom w:val="none" w:sz="0" w:space="0" w:color="auto"/>
        <w:right w:val="none" w:sz="0" w:space="0" w:color="auto"/>
      </w:divBdr>
      <w:divsChild>
        <w:div w:id="481970189">
          <w:marLeft w:val="0"/>
          <w:marRight w:val="-18928"/>
          <w:marTop w:val="4545"/>
          <w:marBottom w:val="0"/>
          <w:divBdr>
            <w:top w:val="single" w:sz="2" w:space="0" w:color="auto"/>
            <w:left w:val="single" w:sz="2" w:space="0" w:color="auto"/>
            <w:bottom w:val="single" w:sz="2" w:space="0" w:color="auto"/>
            <w:right w:val="single" w:sz="2" w:space="0" w:color="auto"/>
          </w:divBdr>
        </w:div>
        <w:div w:id="1014456548">
          <w:marLeft w:val="2054"/>
          <w:marRight w:val="-18928"/>
          <w:marTop w:val="0"/>
          <w:marBottom w:val="0"/>
          <w:divBdr>
            <w:top w:val="single" w:sz="2" w:space="0" w:color="auto"/>
            <w:left w:val="single" w:sz="2" w:space="0" w:color="auto"/>
            <w:bottom w:val="single" w:sz="2" w:space="0" w:color="auto"/>
            <w:right w:val="single" w:sz="2" w:space="0" w:color="auto"/>
          </w:divBdr>
        </w:div>
      </w:divsChild>
    </w:div>
    <w:div w:id="1064523713">
      <w:bodyDiv w:val="1"/>
      <w:marLeft w:val="0"/>
      <w:marRight w:val="0"/>
      <w:marTop w:val="0"/>
      <w:marBottom w:val="0"/>
      <w:divBdr>
        <w:top w:val="none" w:sz="0" w:space="0" w:color="auto"/>
        <w:left w:val="none" w:sz="0" w:space="0" w:color="auto"/>
        <w:bottom w:val="none" w:sz="0" w:space="0" w:color="auto"/>
        <w:right w:val="none" w:sz="0" w:space="0" w:color="auto"/>
      </w:divBdr>
    </w:div>
    <w:div w:id="1067193814">
      <w:bodyDiv w:val="1"/>
      <w:marLeft w:val="0"/>
      <w:marRight w:val="0"/>
      <w:marTop w:val="0"/>
      <w:marBottom w:val="0"/>
      <w:divBdr>
        <w:top w:val="none" w:sz="0" w:space="0" w:color="auto"/>
        <w:left w:val="none" w:sz="0" w:space="0" w:color="auto"/>
        <w:bottom w:val="none" w:sz="0" w:space="0" w:color="auto"/>
        <w:right w:val="none" w:sz="0" w:space="0" w:color="auto"/>
      </w:divBdr>
      <w:divsChild>
        <w:div w:id="171192408">
          <w:marLeft w:val="0"/>
          <w:marRight w:val="-18928"/>
          <w:marTop w:val="0"/>
          <w:marBottom w:val="0"/>
          <w:divBdr>
            <w:top w:val="single" w:sz="2" w:space="0" w:color="auto"/>
            <w:left w:val="single" w:sz="2" w:space="0" w:color="auto"/>
            <w:bottom w:val="single" w:sz="2" w:space="0" w:color="auto"/>
            <w:right w:val="single" w:sz="2" w:space="0" w:color="auto"/>
          </w:divBdr>
          <w:divsChild>
            <w:div w:id="271057977">
              <w:marLeft w:val="0"/>
              <w:marRight w:val="0"/>
              <w:marTop w:val="0"/>
              <w:marBottom w:val="0"/>
              <w:divBdr>
                <w:top w:val="single" w:sz="2" w:space="0" w:color="auto"/>
                <w:left w:val="single" w:sz="2" w:space="0" w:color="auto"/>
                <w:bottom w:val="single" w:sz="2" w:space="0" w:color="auto"/>
                <w:right w:val="single" w:sz="2" w:space="0" w:color="auto"/>
              </w:divBdr>
            </w:div>
            <w:div w:id="329649290">
              <w:marLeft w:val="15"/>
              <w:marRight w:val="0"/>
              <w:marTop w:val="540"/>
              <w:marBottom w:val="0"/>
              <w:divBdr>
                <w:top w:val="single" w:sz="2" w:space="0" w:color="auto"/>
                <w:left w:val="single" w:sz="2" w:space="0" w:color="auto"/>
                <w:bottom w:val="single" w:sz="2" w:space="0" w:color="auto"/>
                <w:right w:val="single" w:sz="2" w:space="0" w:color="auto"/>
              </w:divBdr>
            </w:div>
          </w:divsChild>
        </w:div>
        <w:div w:id="683678158">
          <w:marLeft w:val="8475"/>
          <w:marRight w:val="-18928"/>
          <w:marTop w:val="1830"/>
          <w:marBottom w:val="0"/>
          <w:divBdr>
            <w:top w:val="single" w:sz="2" w:space="0" w:color="auto"/>
            <w:left w:val="single" w:sz="2" w:space="0" w:color="auto"/>
            <w:bottom w:val="single" w:sz="2" w:space="0" w:color="auto"/>
            <w:right w:val="single" w:sz="2" w:space="0" w:color="auto"/>
          </w:divBdr>
          <w:divsChild>
            <w:div w:id="775177395">
              <w:marLeft w:val="0"/>
              <w:marRight w:val="0"/>
              <w:marTop w:val="0"/>
              <w:marBottom w:val="0"/>
              <w:divBdr>
                <w:top w:val="single" w:sz="2" w:space="0" w:color="auto"/>
                <w:left w:val="single" w:sz="2" w:space="0" w:color="auto"/>
                <w:bottom w:val="single" w:sz="2" w:space="0" w:color="auto"/>
                <w:right w:val="single" w:sz="2" w:space="0" w:color="auto"/>
              </w:divBdr>
              <w:divsChild>
                <w:div w:id="956987872">
                  <w:marLeft w:val="0"/>
                  <w:marRight w:val="0"/>
                  <w:marTop w:val="0"/>
                  <w:marBottom w:val="0"/>
                  <w:divBdr>
                    <w:top w:val="single" w:sz="2" w:space="0" w:color="auto"/>
                    <w:left w:val="single" w:sz="2" w:space="0" w:color="auto"/>
                    <w:bottom w:val="single" w:sz="2" w:space="17" w:color="auto"/>
                    <w:right w:val="single" w:sz="2" w:space="0" w:color="auto"/>
                  </w:divBdr>
                  <w:divsChild>
                    <w:div w:id="641692508">
                      <w:marLeft w:val="0"/>
                      <w:marRight w:val="-18928"/>
                      <w:marTop w:val="0"/>
                      <w:marBottom w:val="0"/>
                      <w:divBdr>
                        <w:top w:val="single" w:sz="2" w:space="0" w:color="6B6B6B"/>
                        <w:left w:val="single" w:sz="2" w:space="0" w:color="6B6B6B"/>
                        <w:bottom w:val="single" w:sz="2" w:space="0" w:color="6B6B6B"/>
                        <w:right w:val="single" w:sz="2" w:space="0" w:color="6B6B6B"/>
                      </w:divBdr>
                    </w:div>
                    <w:div w:id="1743404221">
                      <w:marLeft w:val="0"/>
                      <w:marRight w:val="-18928"/>
                      <w:marTop w:val="0"/>
                      <w:marBottom w:val="0"/>
                      <w:divBdr>
                        <w:top w:val="single" w:sz="2" w:space="0" w:color="6B6B6B"/>
                        <w:left w:val="single" w:sz="2" w:space="0" w:color="6B6B6B"/>
                        <w:bottom w:val="single" w:sz="2" w:space="0" w:color="6B6B6B"/>
                        <w:right w:val="single" w:sz="2" w:space="0" w:color="6B6B6B"/>
                      </w:divBdr>
                    </w:div>
                    <w:div w:id="2104495508">
                      <w:marLeft w:val="0"/>
                      <w:marRight w:val="-18928"/>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8190798">
      <w:bodyDiv w:val="1"/>
      <w:marLeft w:val="0"/>
      <w:marRight w:val="0"/>
      <w:marTop w:val="0"/>
      <w:marBottom w:val="0"/>
      <w:divBdr>
        <w:top w:val="none" w:sz="0" w:space="0" w:color="auto"/>
        <w:left w:val="none" w:sz="0" w:space="0" w:color="auto"/>
        <w:bottom w:val="none" w:sz="0" w:space="0" w:color="auto"/>
        <w:right w:val="none" w:sz="0" w:space="0" w:color="auto"/>
      </w:divBdr>
      <w:divsChild>
        <w:div w:id="1222594574">
          <w:marLeft w:val="0"/>
          <w:marRight w:val="0"/>
          <w:marTop w:val="0"/>
          <w:marBottom w:val="0"/>
          <w:divBdr>
            <w:top w:val="none" w:sz="0" w:space="0" w:color="auto"/>
            <w:left w:val="none" w:sz="0" w:space="0" w:color="auto"/>
            <w:bottom w:val="none" w:sz="0" w:space="0" w:color="auto"/>
            <w:right w:val="none" w:sz="0" w:space="0" w:color="auto"/>
          </w:divBdr>
          <w:divsChild>
            <w:div w:id="1686666254">
              <w:marLeft w:val="150"/>
              <w:marRight w:val="150"/>
              <w:marTop w:val="0"/>
              <w:marBottom w:val="300"/>
              <w:divBdr>
                <w:top w:val="none" w:sz="0" w:space="0" w:color="auto"/>
                <w:left w:val="none" w:sz="0" w:space="0" w:color="auto"/>
                <w:bottom w:val="none" w:sz="0" w:space="0" w:color="auto"/>
                <w:right w:val="none" w:sz="0" w:space="0" w:color="auto"/>
              </w:divBdr>
              <w:divsChild>
                <w:div w:id="1377704801">
                  <w:marLeft w:val="0"/>
                  <w:marRight w:val="0"/>
                  <w:marTop w:val="0"/>
                  <w:marBottom w:val="0"/>
                  <w:divBdr>
                    <w:top w:val="none" w:sz="0" w:space="0" w:color="auto"/>
                    <w:left w:val="none" w:sz="0" w:space="0" w:color="auto"/>
                    <w:bottom w:val="none" w:sz="0" w:space="0" w:color="auto"/>
                    <w:right w:val="none" w:sz="0" w:space="0" w:color="auto"/>
                  </w:divBdr>
                </w:div>
                <w:div w:id="1842810192">
                  <w:marLeft w:val="0"/>
                  <w:marRight w:val="564"/>
                  <w:marTop w:val="0"/>
                  <w:marBottom w:val="0"/>
                  <w:divBdr>
                    <w:top w:val="none" w:sz="0" w:space="0" w:color="auto"/>
                    <w:left w:val="none" w:sz="0" w:space="0" w:color="auto"/>
                    <w:bottom w:val="none" w:sz="0" w:space="0" w:color="auto"/>
                    <w:right w:val="none" w:sz="0" w:space="0" w:color="auto"/>
                  </w:divBdr>
                </w:div>
              </w:divsChild>
            </w:div>
          </w:divsChild>
        </w:div>
        <w:div w:id="1277101563">
          <w:marLeft w:val="0"/>
          <w:marRight w:val="0"/>
          <w:marTop w:val="0"/>
          <w:marBottom w:val="0"/>
          <w:divBdr>
            <w:top w:val="none" w:sz="0" w:space="0" w:color="auto"/>
            <w:left w:val="none" w:sz="0" w:space="0" w:color="auto"/>
            <w:bottom w:val="single" w:sz="6" w:space="0" w:color="D7D7D7"/>
            <w:right w:val="none" w:sz="0" w:space="0" w:color="auto"/>
          </w:divBdr>
          <w:divsChild>
            <w:div w:id="2360442">
              <w:marLeft w:val="0"/>
              <w:marRight w:val="0"/>
              <w:marTop w:val="0"/>
              <w:marBottom w:val="0"/>
              <w:divBdr>
                <w:top w:val="none" w:sz="0" w:space="0" w:color="auto"/>
                <w:left w:val="none" w:sz="0" w:space="0" w:color="auto"/>
                <w:bottom w:val="none" w:sz="0" w:space="0" w:color="auto"/>
                <w:right w:val="none" w:sz="0" w:space="0" w:color="auto"/>
              </w:divBdr>
              <w:divsChild>
                <w:div w:id="17119096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80373171">
      <w:bodyDiv w:val="1"/>
      <w:marLeft w:val="0"/>
      <w:marRight w:val="0"/>
      <w:marTop w:val="0"/>
      <w:marBottom w:val="0"/>
      <w:divBdr>
        <w:top w:val="none" w:sz="0" w:space="0" w:color="auto"/>
        <w:left w:val="none" w:sz="0" w:space="0" w:color="auto"/>
        <w:bottom w:val="none" w:sz="0" w:space="0" w:color="auto"/>
        <w:right w:val="none" w:sz="0" w:space="0" w:color="auto"/>
      </w:divBdr>
    </w:div>
    <w:div w:id="1209997141">
      <w:bodyDiv w:val="1"/>
      <w:marLeft w:val="0"/>
      <w:marRight w:val="0"/>
      <w:marTop w:val="0"/>
      <w:marBottom w:val="0"/>
      <w:divBdr>
        <w:top w:val="none" w:sz="0" w:space="0" w:color="auto"/>
        <w:left w:val="none" w:sz="0" w:space="0" w:color="auto"/>
        <w:bottom w:val="none" w:sz="0" w:space="0" w:color="auto"/>
        <w:right w:val="none" w:sz="0" w:space="0" w:color="auto"/>
      </w:divBdr>
      <w:divsChild>
        <w:div w:id="395931938">
          <w:marLeft w:val="3548"/>
          <w:marRight w:val="0"/>
          <w:marTop w:val="135"/>
          <w:marBottom w:val="0"/>
          <w:divBdr>
            <w:top w:val="single" w:sz="2" w:space="0" w:color="auto"/>
            <w:left w:val="single" w:sz="2" w:space="0" w:color="auto"/>
            <w:bottom w:val="single" w:sz="2" w:space="0" w:color="auto"/>
            <w:right w:val="single" w:sz="2" w:space="0" w:color="auto"/>
          </w:divBdr>
        </w:div>
        <w:div w:id="888224496">
          <w:marLeft w:val="3548"/>
          <w:marRight w:val="0"/>
          <w:marTop w:val="0"/>
          <w:marBottom w:val="0"/>
          <w:divBdr>
            <w:top w:val="single" w:sz="2" w:space="0" w:color="auto"/>
            <w:left w:val="single" w:sz="2" w:space="0" w:color="auto"/>
            <w:bottom w:val="single" w:sz="2" w:space="0" w:color="auto"/>
            <w:right w:val="single" w:sz="2" w:space="0" w:color="auto"/>
          </w:divBdr>
        </w:div>
      </w:divsChild>
    </w:div>
    <w:div w:id="1237472617">
      <w:bodyDiv w:val="1"/>
      <w:marLeft w:val="0"/>
      <w:marRight w:val="0"/>
      <w:marTop w:val="0"/>
      <w:marBottom w:val="0"/>
      <w:divBdr>
        <w:top w:val="none" w:sz="0" w:space="0" w:color="auto"/>
        <w:left w:val="none" w:sz="0" w:space="0" w:color="auto"/>
        <w:bottom w:val="none" w:sz="0" w:space="0" w:color="auto"/>
        <w:right w:val="none" w:sz="0" w:space="0" w:color="auto"/>
      </w:divBdr>
      <w:divsChild>
        <w:div w:id="50201424">
          <w:marLeft w:val="0"/>
          <w:marRight w:val="564"/>
          <w:marTop w:val="0"/>
          <w:marBottom w:val="0"/>
          <w:divBdr>
            <w:top w:val="none" w:sz="0" w:space="0" w:color="auto"/>
            <w:left w:val="none" w:sz="0" w:space="0" w:color="auto"/>
            <w:bottom w:val="none" w:sz="0" w:space="0" w:color="auto"/>
            <w:right w:val="none" w:sz="0" w:space="0" w:color="auto"/>
          </w:divBdr>
          <w:divsChild>
            <w:div w:id="1158694870">
              <w:marLeft w:val="0"/>
              <w:marRight w:val="0"/>
              <w:marTop w:val="0"/>
              <w:marBottom w:val="375"/>
              <w:divBdr>
                <w:top w:val="none" w:sz="0" w:space="0" w:color="auto"/>
                <w:left w:val="none" w:sz="0" w:space="0" w:color="auto"/>
                <w:bottom w:val="none" w:sz="0" w:space="0" w:color="auto"/>
                <w:right w:val="none" w:sz="0" w:space="0" w:color="auto"/>
              </w:divBdr>
              <w:divsChild>
                <w:div w:id="66615580">
                  <w:marLeft w:val="0"/>
                  <w:marRight w:val="0"/>
                  <w:marTop w:val="0"/>
                  <w:marBottom w:val="0"/>
                  <w:divBdr>
                    <w:top w:val="none" w:sz="0" w:space="0" w:color="auto"/>
                    <w:left w:val="none" w:sz="0" w:space="0" w:color="auto"/>
                    <w:bottom w:val="none" w:sz="0" w:space="0" w:color="auto"/>
                    <w:right w:val="none" w:sz="0" w:space="0" w:color="auto"/>
                  </w:divBdr>
                </w:div>
                <w:div w:id="1646003669">
                  <w:marLeft w:val="0"/>
                  <w:marRight w:val="0"/>
                  <w:marTop w:val="0"/>
                  <w:marBottom w:val="0"/>
                  <w:divBdr>
                    <w:top w:val="none" w:sz="0" w:space="0" w:color="auto"/>
                    <w:left w:val="none" w:sz="0" w:space="0" w:color="auto"/>
                    <w:bottom w:val="none" w:sz="0" w:space="0" w:color="auto"/>
                    <w:right w:val="none" w:sz="0" w:space="0" w:color="auto"/>
                  </w:divBdr>
                </w:div>
                <w:div w:id="1425764098">
                  <w:marLeft w:val="0"/>
                  <w:marRight w:val="0"/>
                  <w:marTop w:val="0"/>
                  <w:marBottom w:val="0"/>
                  <w:divBdr>
                    <w:top w:val="none" w:sz="0" w:space="0" w:color="auto"/>
                    <w:left w:val="none" w:sz="0" w:space="0" w:color="auto"/>
                    <w:bottom w:val="none" w:sz="0" w:space="0" w:color="auto"/>
                    <w:right w:val="none" w:sz="0" w:space="0" w:color="auto"/>
                  </w:divBdr>
                </w:div>
                <w:div w:id="14060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860">
          <w:marLeft w:val="0"/>
          <w:marRight w:val="0"/>
          <w:marTop w:val="0"/>
          <w:marBottom w:val="0"/>
          <w:divBdr>
            <w:top w:val="none" w:sz="0" w:space="0" w:color="auto"/>
            <w:left w:val="none" w:sz="0" w:space="0" w:color="auto"/>
            <w:bottom w:val="none" w:sz="0" w:space="0" w:color="auto"/>
            <w:right w:val="none" w:sz="0" w:space="0" w:color="auto"/>
          </w:divBdr>
          <w:divsChild>
            <w:div w:id="282082652">
              <w:marLeft w:val="0"/>
              <w:marRight w:val="0"/>
              <w:marTop w:val="0"/>
              <w:marBottom w:val="0"/>
              <w:divBdr>
                <w:top w:val="none" w:sz="0" w:space="0" w:color="auto"/>
                <w:left w:val="none" w:sz="0" w:space="0" w:color="auto"/>
                <w:bottom w:val="none" w:sz="0" w:space="0" w:color="auto"/>
                <w:right w:val="none" w:sz="0" w:space="0" w:color="auto"/>
              </w:divBdr>
            </w:div>
            <w:div w:id="2135444791">
              <w:marLeft w:val="0"/>
              <w:marRight w:val="0"/>
              <w:marTop w:val="0"/>
              <w:marBottom w:val="0"/>
              <w:divBdr>
                <w:top w:val="none" w:sz="0" w:space="0" w:color="auto"/>
                <w:left w:val="none" w:sz="0" w:space="0" w:color="auto"/>
                <w:bottom w:val="none" w:sz="0" w:space="0" w:color="auto"/>
                <w:right w:val="none" w:sz="0" w:space="0" w:color="auto"/>
              </w:divBdr>
            </w:div>
            <w:div w:id="17093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4027">
      <w:bodyDiv w:val="1"/>
      <w:marLeft w:val="0"/>
      <w:marRight w:val="0"/>
      <w:marTop w:val="0"/>
      <w:marBottom w:val="0"/>
      <w:divBdr>
        <w:top w:val="none" w:sz="0" w:space="0" w:color="auto"/>
        <w:left w:val="none" w:sz="0" w:space="0" w:color="auto"/>
        <w:bottom w:val="none" w:sz="0" w:space="0" w:color="auto"/>
        <w:right w:val="none" w:sz="0" w:space="0" w:color="auto"/>
      </w:divBdr>
    </w:div>
    <w:div w:id="1624926615">
      <w:bodyDiv w:val="1"/>
      <w:marLeft w:val="0"/>
      <w:marRight w:val="0"/>
      <w:marTop w:val="0"/>
      <w:marBottom w:val="0"/>
      <w:divBdr>
        <w:top w:val="none" w:sz="0" w:space="0" w:color="auto"/>
        <w:left w:val="none" w:sz="0" w:space="0" w:color="auto"/>
        <w:bottom w:val="none" w:sz="0" w:space="0" w:color="auto"/>
        <w:right w:val="none" w:sz="0" w:space="0" w:color="auto"/>
      </w:divBdr>
    </w:div>
    <w:div w:id="1659193884">
      <w:bodyDiv w:val="1"/>
      <w:marLeft w:val="0"/>
      <w:marRight w:val="0"/>
      <w:marTop w:val="0"/>
      <w:marBottom w:val="0"/>
      <w:divBdr>
        <w:top w:val="none" w:sz="0" w:space="0" w:color="auto"/>
        <w:left w:val="none" w:sz="0" w:space="0" w:color="auto"/>
        <w:bottom w:val="none" w:sz="0" w:space="0" w:color="auto"/>
        <w:right w:val="none" w:sz="0" w:space="0" w:color="auto"/>
      </w:divBdr>
    </w:div>
    <w:div w:id="1896773652">
      <w:bodyDiv w:val="1"/>
      <w:marLeft w:val="0"/>
      <w:marRight w:val="0"/>
      <w:marTop w:val="0"/>
      <w:marBottom w:val="0"/>
      <w:divBdr>
        <w:top w:val="none" w:sz="0" w:space="0" w:color="auto"/>
        <w:left w:val="none" w:sz="0" w:space="0" w:color="auto"/>
        <w:bottom w:val="none" w:sz="0" w:space="0" w:color="auto"/>
        <w:right w:val="none" w:sz="0" w:space="0" w:color="auto"/>
      </w:divBdr>
      <w:divsChild>
        <w:div w:id="780300951">
          <w:marLeft w:val="8445"/>
          <w:marRight w:val="0"/>
          <w:marTop w:val="3735"/>
          <w:marBottom w:val="0"/>
          <w:divBdr>
            <w:top w:val="single" w:sz="2" w:space="0" w:color="auto"/>
            <w:left w:val="single" w:sz="2" w:space="0" w:color="auto"/>
            <w:bottom w:val="single" w:sz="2" w:space="0" w:color="auto"/>
            <w:right w:val="single" w:sz="2" w:space="0" w:color="auto"/>
          </w:divBdr>
        </w:div>
        <w:div w:id="934050140">
          <w:marLeft w:val="1083"/>
          <w:marRight w:val="0"/>
          <w:marTop w:val="1275"/>
          <w:marBottom w:val="0"/>
          <w:divBdr>
            <w:top w:val="single" w:sz="2" w:space="0" w:color="auto"/>
            <w:left w:val="single" w:sz="2" w:space="0" w:color="auto"/>
            <w:bottom w:val="single" w:sz="2" w:space="0" w:color="auto"/>
            <w:right w:val="single" w:sz="2" w:space="0" w:color="auto"/>
          </w:divBdr>
        </w:div>
        <w:div w:id="1230536064">
          <w:marLeft w:val="8445"/>
          <w:marRight w:val="0"/>
          <w:marTop w:val="3780"/>
          <w:marBottom w:val="0"/>
          <w:divBdr>
            <w:top w:val="single" w:sz="2" w:space="0" w:color="auto"/>
            <w:left w:val="single" w:sz="2" w:space="0" w:color="auto"/>
            <w:bottom w:val="single" w:sz="2" w:space="0" w:color="auto"/>
            <w:right w:val="single" w:sz="2" w:space="0" w:color="auto"/>
          </w:divBdr>
        </w:div>
        <w:div w:id="1732532955">
          <w:marLeft w:val="0"/>
          <w:marRight w:val="0"/>
          <w:marTop w:val="2790"/>
          <w:marBottom w:val="0"/>
          <w:divBdr>
            <w:top w:val="single" w:sz="2" w:space="0" w:color="auto"/>
            <w:left w:val="single" w:sz="2" w:space="0" w:color="auto"/>
            <w:bottom w:val="single" w:sz="2" w:space="0" w:color="auto"/>
            <w:right w:val="single" w:sz="2" w:space="0" w:color="auto"/>
          </w:divBdr>
          <w:divsChild>
            <w:div w:id="687607074">
              <w:marLeft w:val="4322"/>
              <w:marRight w:val="-18928"/>
              <w:marTop w:val="0"/>
              <w:marBottom w:val="0"/>
              <w:divBdr>
                <w:top w:val="single" w:sz="2" w:space="0" w:color="auto"/>
                <w:left w:val="single" w:sz="2" w:space="0" w:color="auto"/>
                <w:bottom w:val="single" w:sz="2" w:space="0" w:color="auto"/>
                <w:right w:val="single" w:sz="2" w:space="0" w:color="auto"/>
              </w:divBdr>
              <w:divsChild>
                <w:div w:id="250432132">
                  <w:marLeft w:val="105"/>
                  <w:marRight w:val="0"/>
                  <w:marTop w:val="1110"/>
                  <w:marBottom w:val="0"/>
                  <w:divBdr>
                    <w:top w:val="single" w:sz="2" w:space="0" w:color="auto"/>
                    <w:left w:val="single" w:sz="2" w:space="0" w:color="auto"/>
                    <w:bottom w:val="single" w:sz="2" w:space="0" w:color="auto"/>
                    <w:right w:val="single" w:sz="2" w:space="0" w:color="auto"/>
                  </w:divBdr>
                </w:div>
                <w:div w:id="795178791">
                  <w:marLeft w:val="606"/>
                  <w:marRight w:val="0"/>
                  <w:marTop w:val="360"/>
                  <w:marBottom w:val="0"/>
                  <w:divBdr>
                    <w:top w:val="single" w:sz="2" w:space="0" w:color="auto"/>
                    <w:left w:val="single" w:sz="2" w:space="0" w:color="auto"/>
                    <w:bottom w:val="single" w:sz="2" w:space="0" w:color="auto"/>
                    <w:right w:val="single" w:sz="2" w:space="0" w:color="auto"/>
                  </w:divBdr>
                </w:div>
                <w:div w:id="929584950">
                  <w:marLeft w:val="526"/>
                  <w:marRight w:val="0"/>
                  <w:marTop w:val="0"/>
                  <w:marBottom w:val="0"/>
                  <w:divBdr>
                    <w:top w:val="single" w:sz="2" w:space="0" w:color="auto"/>
                    <w:left w:val="single" w:sz="2" w:space="0" w:color="auto"/>
                    <w:bottom w:val="single" w:sz="2" w:space="0" w:color="auto"/>
                    <w:right w:val="single" w:sz="2" w:space="0" w:color="auto"/>
                  </w:divBdr>
                </w:div>
                <w:div w:id="1113595407">
                  <w:marLeft w:val="557"/>
                  <w:marRight w:val="0"/>
                  <w:marTop w:val="750"/>
                  <w:marBottom w:val="0"/>
                  <w:divBdr>
                    <w:top w:val="single" w:sz="2" w:space="0" w:color="auto"/>
                    <w:left w:val="single" w:sz="2" w:space="0" w:color="auto"/>
                    <w:bottom w:val="single" w:sz="2" w:space="0" w:color="auto"/>
                    <w:right w:val="single" w:sz="2" w:space="0" w:color="auto"/>
                  </w:divBdr>
                </w:div>
                <w:div w:id="1230531523">
                  <w:marLeft w:val="25"/>
                  <w:marRight w:val="0"/>
                  <w:marTop w:val="1125"/>
                  <w:marBottom w:val="0"/>
                  <w:divBdr>
                    <w:top w:val="single" w:sz="2" w:space="0" w:color="auto"/>
                    <w:left w:val="single" w:sz="2" w:space="0" w:color="auto"/>
                    <w:bottom w:val="single" w:sz="2" w:space="0" w:color="auto"/>
                    <w:right w:val="single" w:sz="2" w:space="0" w:color="auto"/>
                  </w:divBdr>
                </w:div>
                <w:div w:id="1544126096">
                  <w:marLeft w:val="105"/>
                  <w:marRight w:val="0"/>
                  <w:marTop w:val="120"/>
                  <w:marBottom w:val="0"/>
                  <w:divBdr>
                    <w:top w:val="single" w:sz="2" w:space="0" w:color="auto"/>
                    <w:left w:val="single" w:sz="2" w:space="0" w:color="auto"/>
                    <w:bottom w:val="single" w:sz="2" w:space="0" w:color="auto"/>
                    <w:right w:val="single" w:sz="2" w:space="0" w:color="auto"/>
                  </w:divBdr>
                </w:div>
              </w:divsChild>
            </w:div>
            <w:div w:id="1494293118">
              <w:marLeft w:val="4989"/>
              <w:marRight w:val="-18928"/>
              <w:marTop w:val="855"/>
              <w:marBottom w:val="0"/>
              <w:divBdr>
                <w:top w:val="single" w:sz="2" w:space="0" w:color="auto"/>
                <w:left w:val="single" w:sz="2" w:space="0" w:color="auto"/>
                <w:bottom w:val="single" w:sz="2" w:space="0" w:color="auto"/>
                <w:right w:val="single" w:sz="2" w:space="0" w:color="auto"/>
              </w:divBdr>
            </w:div>
          </w:divsChild>
        </w:div>
        <w:div w:id="1781560927">
          <w:marLeft w:val="0"/>
          <w:marRight w:val="0"/>
          <w:marTop w:val="795"/>
          <w:marBottom w:val="0"/>
          <w:divBdr>
            <w:top w:val="single" w:sz="2" w:space="0" w:color="auto"/>
            <w:left w:val="single" w:sz="2" w:space="0" w:color="auto"/>
            <w:bottom w:val="single" w:sz="2" w:space="0" w:color="auto"/>
            <w:right w:val="single" w:sz="2" w:space="0" w:color="auto"/>
          </w:divBdr>
          <w:divsChild>
            <w:div w:id="586573447">
              <w:marLeft w:val="0"/>
              <w:marRight w:val="-18928"/>
              <w:marTop w:val="4545"/>
              <w:marBottom w:val="0"/>
              <w:divBdr>
                <w:top w:val="single" w:sz="2" w:space="0" w:color="auto"/>
                <w:left w:val="single" w:sz="2" w:space="0" w:color="auto"/>
                <w:bottom w:val="single" w:sz="2" w:space="0" w:color="auto"/>
                <w:right w:val="single" w:sz="2" w:space="0" w:color="auto"/>
              </w:divBdr>
            </w:div>
            <w:div w:id="932010782">
              <w:marLeft w:val="2047"/>
              <w:marRight w:val="-18928"/>
              <w:marTop w:val="0"/>
              <w:marBottom w:val="0"/>
              <w:divBdr>
                <w:top w:val="single" w:sz="2" w:space="0" w:color="auto"/>
                <w:left w:val="single" w:sz="2" w:space="0" w:color="auto"/>
                <w:bottom w:val="single" w:sz="2" w:space="0" w:color="auto"/>
                <w:right w:val="single" w:sz="2" w:space="0" w:color="auto"/>
              </w:divBdr>
            </w:div>
          </w:divsChild>
        </w:div>
      </w:divsChild>
    </w:div>
    <w:div w:id="1922445622">
      <w:bodyDiv w:val="1"/>
      <w:marLeft w:val="0"/>
      <w:marRight w:val="0"/>
      <w:marTop w:val="0"/>
      <w:marBottom w:val="0"/>
      <w:divBdr>
        <w:top w:val="none" w:sz="0" w:space="0" w:color="auto"/>
        <w:left w:val="none" w:sz="0" w:space="0" w:color="auto"/>
        <w:bottom w:val="none" w:sz="0" w:space="0" w:color="auto"/>
        <w:right w:val="none" w:sz="0" w:space="0" w:color="auto"/>
      </w:divBdr>
    </w:div>
    <w:div w:id="213636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futenco-wp.s3.amazonaws.com/wp-content/uploads/2013/03/Picture1.jp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1321DC-CED9-408C-A121-326653969C3C}" type="doc">
      <dgm:prSet loTypeId="urn:microsoft.com/office/officeart/2005/8/layout/cycle2" loCatId="cycle" qsTypeId="urn:microsoft.com/office/officeart/2005/8/quickstyle/3d2" qsCatId="3D" csTypeId="urn:microsoft.com/office/officeart/2005/8/colors/colorful5" csCatId="colorful" phldr="1"/>
      <dgm:spPr/>
      <dgm:t>
        <a:bodyPr/>
        <a:lstStyle/>
        <a:p>
          <a:endParaRPr lang="en-US"/>
        </a:p>
      </dgm:t>
    </dgm:pt>
    <dgm:pt modelId="{625D864F-37B8-42D3-9202-A62A8BA8675C}">
      <dgm:prSet phldrT="[Text]"/>
      <dgm:spPr/>
      <dgm:t>
        <a:bodyPr/>
        <a:lstStyle/>
        <a:p>
          <a:r>
            <a:rPr lang="en-US"/>
            <a:t>Manufacturers</a:t>
          </a:r>
        </a:p>
        <a:p>
          <a:r>
            <a:rPr lang="en-US"/>
            <a:t>(Increase in productivity &amp; profit margins)</a:t>
          </a:r>
        </a:p>
      </dgm:t>
    </dgm:pt>
    <dgm:pt modelId="{85AF693A-CCB9-4EA1-8262-0A9AB9D65200}" type="parTrans" cxnId="{29A87309-EB95-4FD6-8911-F58C6E138A76}">
      <dgm:prSet/>
      <dgm:spPr/>
      <dgm:t>
        <a:bodyPr/>
        <a:lstStyle/>
        <a:p>
          <a:endParaRPr lang="en-US"/>
        </a:p>
      </dgm:t>
    </dgm:pt>
    <dgm:pt modelId="{042C59FF-8A18-4622-98EB-70B8117B1FD1}" type="sibTrans" cxnId="{29A87309-EB95-4FD6-8911-F58C6E138A76}">
      <dgm:prSet/>
      <dgm:spPr/>
      <dgm:t>
        <a:bodyPr/>
        <a:lstStyle/>
        <a:p>
          <a:endParaRPr lang="en-US"/>
        </a:p>
      </dgm:t>
    </dgm:pt>
    <dgm:pt modelId="{B8B8DDAC-23EB-410B-9914-42C10E871958}">
      <dgm:prSet phldrT="[Text]"/>
      <dgm:spPr/>
      <dgm:t>
        <a:bodyPr/>
        <a:lstStyle/>
        <a:p>
          <a:r>
            <a:rPr lang="en-US"/>
            <a:t>Investors</a:t>
          </a:r>
        </a:p>
        <a:p>
          <a:r>
            <a:rPr lang="en-US"/>
            <a:t>(Attract more investments)</a:t>
          </a:r>
        </a:p>
      </dgm:t>
    </dgm:pt>
    <dgm:pt modelId="{063D2FBF-3CFA-428A-B8CC-4E1492B2979F}" type="parTrans" cxnId="{0E472458-AD4C-4BAA-B3AF-79710A1F5A16}">
      <dgm:prSet/>
      <dgm:spPr/>
      <dgm:t>
        <a:bodyPr/>
        <a:lstStyle/>
        <a:p>
          <a:endParaRPr lang="en-US"/>
        </a:p>
      </dgm:t>
    </dgm:pt>
    <dgm:pt modelId="{CA29D9E4-7A4D-483C-911F-63BAA3114E92}" type="sibTrans" cxnId="{0E472458-AD4C-4BAA-B3AF-79710A1F5A16}">
      <dgm:prSet/>
      <dgm:spPr/>
      <dgm:t>
        <a:bodyPr/>
        <a:lstStyle/>
        <a:p>
          <a:endParaRPr lang="en-US"/>
        </a:p>
      </dgm:t>
    </dgm:pt>
    <dgm:pt modelId="{67C41873-CD06-41D1-B48E-4F8EBECDEC5A}">
      <dgm:prSet phldrT="[Text]"/>
      <dgm:spPr/>
      <dgm:t>
        <a:bodyPr/>
        <a:lstStyle/>
        <a:p>
          <a:r>
            <a:rPr lang="en-US"/>
            <a:t>Federal State &amp; Local Government</a:t>
          </a:r>
        </a:p>
        <a:p>
          <a:r>
            <a:rPr lang="en-US"/>
            <a:t>(Economic boom)</a:t>
          </a:r>
        </a:p>
      </dgm:t>
    </dgm:pt>
    <dgm:pt modelId="{2580F3AA-6BF1-4CBA-B2AF-DA935C519DD5}" type="parTrans" cxnId="{B2974B3D-8B1C-4BF2-BE7D-B71D8D290C00}">
      <dgm:prSet/>
      <dgm:spPr/>
      <dgm:t>
        <a:bodyPr/>
        <a:lstStyle/>
        <a:p>
          <a:endParaRPr lang="en-US"/>
        </a:p>
      </dgm:t>
    </dgm:pt>
    <dgm:pt modelId="{E6CF528C-C306-439E-920D-11E62453B148}" type="sibTrans" cxnId="{B2974B3D-8B1C-4BF2-BE7D-B71D8D290C00}">
      <dgm:prSet/>
      <dgm:spPr/>
      <dgm:t>
        <a:bodyPr/>
        <a:lstStyle/>
        <a:p>
          <a:endParaRPr lang="en-US"/>
        </a:p>
      </dgm:t>
    </dgm:pt>
    <dgm:pt modelId="{8D8FF7C6-EEC8-456A-AF04-29390F3A3CC4}">
      <dgm:prSet/>
      <dgm:spPr/>
      <dgm:t>
        <a:bodyPr/>
        <a:lstStyle/>
        <a:p>
          <a:r>
            <a:rPr lang="en-US"/>
            <a:t>Public &amp; Private sector</a:t>
          </a:r>
        </a:p>
        <a:p>
          <a:r>
            <a:rPr lang="en-US"/>
            <a:t>(Growth)</a:t>
          </a:r>
        </a:p>
      </dgm:t>
    </dgm:pt>
    <dgm:pt modelId="{2AC1D7EF-1644-4DE0-A6DE-9A424C019A34}" type="parTrans" cxnId="{7BF53C07-48C0-470A-A1B3-FC599303A333}">
      <dgm:prSet/>
      <dgm:spPr/>
      <dgm:t>
        <a:bodyPr/>
        <a:lstStyle/>
        <a:p>
          <a:endParaRPr lang="en-US"/>
        </a:p>
      </dgm:t>
    </dgm:pt>
    <dgm:pt modelId="{5869A0BB-B51B-4B35-BF9F-F8531F0CA0D1}" type="sibTrans" cxnId="{7BF53C07-48C0-470A-A1B3-FC599303A333}">
      <dgm:prSet/>
      <dgm:spPr/>
      <dgm:t>
        <a:bodyPr/>
        <a:lstStyle/>
        <a:p>
          <a:endParaRPr lang="en-US"/>
        </a:p>
      </dgm:t>
    </dgm:pt>
    <dgm:pt modelId="{0DCAC224-D18E-4036-89A7-0A5B7C0D1E43}">
      <dgm:prSet phldrT="[Text]"/>
      <dgm:spPr/>
      <dgm:t>
        <a:bodyPr/>
        <a:lstStyle/>
        <a:p>
          <a:r>
            <a:rPr lang="en-US"/>
            <a:t>Citizens</a:t>
          </a:r>
        </a:p>
        <a:p>
          <a:r>
            <a:rPr lang="en-US"/>
            <a:t>(Employment)</a:t>
          </a:r>
        </a:p>
      </dgm:t>
    </dgm:pt>
    <dgm:pt modelId="{5D306D0B-77EA-4047-880B-CA70A1B33F84}" type="parTrans" cxnId="{F4421963-671B-457B-B7CE-49A07883E542}">
      <dgm:prSet/>
      <dgm:spPr/>
      <dgm:t>
        <a:bodyPr/>
        <a:lstStyle/>
        <a:p>
          <a:endParaRPr lang="en-US"/>
        </a:p>
      </dgm:t>
    </dgm:pt>
    <dgm:pt modelId="{DDBF904D-6582-4AB9-8F98-9D692BFA0AD9}" type="sibTrans" cxnId="{F4421963-671B-457B-B7CE-49A07883E542}">
      <dgm:prSet/>
      <dgm:spPr/>
      <dgm:t>
        <a:bodyPr/>
        <a:lstStyle/>
        <a:p>
          <a:endParaRPr lang="en-US"/>
        </a:p>
      </dgm:t>
    </dgm:pt>
    <dgm:pt modelId="{40C2A9B2-2BF4-4835-8B02-E0F971A4A087}" type="pres">
      <dgm:prSet presAssocID="{191321DC-CED9-408C-A121-326653969C3C}" presName="cycle" presStyleCnt="0">
        <dgm:presLayoutVars>
          <dgm:dir/>
          <dgm:resizeHandles val="exact"/>
        </dgm:presLayoutVars>
      </dgm:prSet>
      <dgm:spPr/>
      <dgm:t>
        <a:bodyPr/>
        <a:lstStyle/>
        <a:p>
          <a:endParaRPr lang="en-US"/>
        </a:p>
      </dgm:t>
    </dgm:pt>
    <dgm:pt modelId="{B4323BD0-E533-48BD-AC41-701229FAE2A6}" type="pres">
      <dgm:prSet presAssocID="{625D864F-37B8-42D3-9202-A62A8BA8675C}" presName="node" presStyleLbl="node1" presStyleIdx="0" presStyleCnt="5">
        <dgm:presLayoutVars>
          <dgm:bulletEnabled val="1"/>
        </dgm:presLayoutVars>
      </dgm:prSet>
      <dgm:spPr/>
      <dgm:t>
        <a:bodyPr/>
        <a:lstStyle/>
        <a:p>
          <a:endParaRPr lang="en-US"/>
        </a:p>
      </dgm:t>
    </dgm:pt>
    <dgm:pt modelId="{BF032A45-5418-4F33-BFBC-2E268E1E9D5F}" type="pres">
      <dgm:prSet presAssocID="{042C59FF-8A18-4622-98EB-70B8117B1FD1}" presName="sibTrans" presStyleLbl="sibTrans2D1" presStyleIdx="0" presStyleCnt="5"/>
      <dgm:spPr/>
      <dgm:t>
        <a:bodyPr/>
        <a:lstStyle/>
        <a:p>
          <a:endParaRPr lang="en-US"/>
        </a:p>
      </dgm:t>
    </dgm:pt>
    <dgm:pt modelId="{E6041A20-7445-421C-AC6C-6098E1684BB3}" type="pres">
      <dgm:prSet presAssocID="{042C59FF-8A18-4622-98EB-70B8117B1FD1}" presName="connectorText" presStyleLbl="sibTrans2D1" presStyleIdx="0" presStyleCnt="5"/>
      <dgm:spPr/>
      <dgm:t>
        <a:bodyPr/>
        <a:lstStyle/>
        <a:p>
          <a:endParaRPr lang="en-US"/>
        </a:p>
      </dgm:t>
    </dgm:pt>
    <dgm:pt modelId="{1F408746-8AF2-4EDB-88AA-EC1F35CF6F03}" type="pres">
      <dgm:prSet presAssocID="{B8B8DDAC-23EB-410B-9914-42C10E871958}" presName="node" presStyleLbl="node1" presStyleIdx="1" presStyleCnt="5">
        <dgm:presLayoutVars>
          <dgm:bulletEnabled val="1"/>
        </dgm:presLayoutVars>
      </dgm:prSet>
      <dgm:spPr/>
      <dgm:t>
        <a:bodyPr/>
        <a:lstStyle/>
        <a:p>
          <a:endParaRPr lang="en-US"/>
        </a:p>
      </dgm:t>
    </dgm:pt>
    <dgm:pt modelId="{5D63FA9E-69ED-4159-ADF8-C38072FD1D39}" type="pres">
      <dgm:prSet presAssocID="{CA29D9E4-7A4D-483C-911F-63BAA3114E92}" presName="sibTrans" presStyleLbl="sibTrans2D1" presStyleIdx="1" presStyleCnt="5"/>
      <dgm:spPr/>
      <dgm:t>
        <a:bodyPr/>
        <a:lstStyle/>
        <a:p>
          <a:endParaRPr lang="en-US"/>
        </a:p>
      </dgm:t>
    </dgm:pt>
    <dgm:pt modelId="{EDC87F43-12E9-4862-B784-FB8237B4AF9F}" type="pres">
      <dgm:prSet presAssocID="{CA29D9E4-7A4D-483C-911F-63BAA3114E92}" presName="connectorText" presStyleLbl="sibTrans2D1" presStyleIdx="1" presStyleCnt="5"/>
      <dgm:spPr/>
      <dgm:t>
        <a:bodyPr/>
        <a:lstStyle/>
        <a:p>
          <a:endParaRPr lang="en-US"/>
        </a:p>
      </dgm:t>
    </dgm:pt>
    <dgm:pt modelId="{9AD88686-3534-449E-8076-28A6FB50B152}" type="pres">
      <dgm:prSet presAssocID="{0DCAC224-D18E-4036-89A7-0A5B7C0D1E43}" presName="node" presStyleLbl="node1" presStyleIdx="2" presStyleCnt="5">
        <dgm:presLayoutVars>
          <dgm:bulletEnabled val="1"/>
        </dgm:presLayoutVars>
      </dgm:prSet>
      <dgm:spPr/>
      <dgm:t>
        <a:bodyPr/>
        <a:lstStyle/>
        <a:p>
          <a:endParaRPr lang="en-US"/>
        </a:p>
      </dgm:t>
    </dgm:pt>
    <dgm:pt modelId="{4CBDBA5D-CDF0-4F34-80F1-E9AF132216E2}" type="pres">
      <dgm:prSet presAssocID="{DDBF904D-6582-4AB9-8F98-9D692BFA0AD9}" presName="sibTrans" presStyleLbl="sibTrans2D1" presStyleIdx="2" presStyleCnt="5"/>
      <dgm:spPr/>
      <dgm:t>
        <a:bodyPr/>
        <a:lstStyle/>
        <a:p>
          <a:endParaRPr lang="en-US"/>
        </a:p>
      </dgm:t>
    </dgm:pt>
    <dgm:pt modelId="{A852876F-5F1D-42EE-A785-8F1196D82ADA}" type="pres">
      <dgm:prSet presAssocID="{DDBF904D-6582-4AB9-8F98-9D692BFA0AD9}" presName="connectorText" presStyleLbl="sibTrans2D1" presStyleIdx="2" presStyleCnt="5"/>
      <dgm:spPr/>
      <dgm:t>
        <a:bodyPr/>
        <a:lstStyle/>
        <a:p>
          <a:endParaRPr lang="en-US"/>
        </a:p>
      </dgm:t>
    </dgm:pt>
    <dgm:pt modelId="{8D8790EB-7D18-4856-85EE-C7766C37FF55}" type="pres">
      <dgm:prSet presAssocID="{8D8FF7C6-EEC8-456A-AF04-29390F3A3CC4}" presName="node" presStyleLbl="node1" presStyleIdx="3" presStyleCnt="5">
        <dgm:presLayoutVars>
          <dgm:bulletEnabled val="1"/>
        </dgm:presLayoutVars>
      </dgm:prSet>
      <dgm:spPr/>
      <dgm:t>
        <a:bodyPr/>
        <a:lstStyle/>
        <a:p>
          <a:endParaRPr lang="en-US"/>
        </a:p>
      </dgm:t>
    </dgm:pt>
    <dgm:pt modelId="{5AB3CB7E-E040-457A-A789-4CD4DF25E6F6}" type="pres">
      <dgm:prSet presAssocID="{5869A0BB-B51B-4B35-BF9F-F8531F0CA0D1}" presName="sibTrans" presStyleLbl="sibTrans2D1" presStyleIdx="3" presStyleCnt="5"/>
      <dgm:spPr/>
      <dgm:t>
        <a:bodyPr/>
        <a:lstStyle/>
        <a:p>
          <a:endParaRPr lang="en-US"/>
        </a:p>
      </dgm:t>
    </dgm:pt>
    <dgm:pt modelId="{C0C7334C-171D-46FA-9935-A6A80EE8FFB2}" type="pres">
      <dgm:prSet presAssocID="{5869A0BB-B51B-4B35-BF9F-F8531F0CA0D1}" presName="connectorText" presStyleLbl="sibTrans2D1" presStyleIdx="3" presStyleCnt="5"/>
      <dgm:spPr/>
      <dgm:t>
        <a:bodyPr/>
        <a:lstStyle/>
        <a:p>
          <a:endParaRPr lang="en-US"/>
        </a:p>
      </dgm:t>
    </dgm:pt>
    <dgm:pt modelId="{673B9D7B-F0EF-4582-8085-1CB29BF671AF}" type="pres">
      <dgm:prSet presAssocID="{67C41873-CD06-41D1-B48E-4F8EBECDEC5A}" presName="node" presStyleLbl="node1" presStyleIdx="4" presStyleCnt="5">
        <dgm:presLayoutVars>
          <dgm:bulletEnabled val="1"/>
        </dgm:presLayoutVars>
      </dgm:prSet>
      <dgm:spPr/>
      <dgm:t>
        <a:bodyPr/>
        <a:lstStyle/>
        <a:p>
          <a:endParaRPr lang="en-US"/>
        </a:p>
      </dgm:t>
    </dgm:pt>
    <dgm:pt modelId="{7456E405-CA24-49B7-B7AB-EB4ECCC4FA64}" type="pres">
      <dgm:prSet presAssocID="{E6CF528C-C306-439E-920D-11E62453B148}" presName="sibTrans" presStyleLbl="sibTrans2D1" presStyleIdx="4" presStyleCnt="5"/>
      <dgm:spPr/>
      <dgm:t>
        <a:bodyPr/>
        <a:lstStyle/>
        <a:p>
          <a:endParaRPr lang="en-US"/>
        </a:p>
      </dgm:t>
    </dgm:pt>
    <dgm:pt modelId="{85486D49-44A7-4B19-8B0D-CA8EAE07360A}" type="pres">
      <dgm:prSet presAssocID="{E6CF528C-C306-439E-920D-11E62453B148}" presName="connectorText" presStyleLbl="sibTrans2D1" presStyleIdx="4" presStyleCnt="5"/>
      <dgm:spPr/>
      <dgm:t>
        <a:bodyPr/>
        <a:lstStyle/>
        <a:p>
          <a:endParaRPr lang="en-US"/>
        </a:p>
      </dgm:t>
    </dgm:pt>
  </dgm:ptLst>
  <dgm:cxnLst>
    <dgm:cxn modelId="{E530AF37-BD83-44AF-90E0-6A3A9CED0028}" type="presOf" srcId="{CA29D9E4-7A4D-483C-911F-63BAA3114E92}" destId="{EDC87F43-12E9-4862-B784-FB8237B4AF9F}" srcOrd="1" destOrd="0" presId="urn:microsoft.com/office/officeart/2005/8/layout/cycle2"/>
    <dgm:cxn modelId="{568D46DE-7346-4373-B85C-F7EC5B7E2D8F}" type="presOf" srcId="{DDBF904D-6582-4AB9-8F98-9D692BFA0AD9}" destId="{A852876F-5F1D-42EE-A785-8F1196D82ADA}" srcOrd="1" destOrd="0" presId="urn:microsoft.com/office/officeart/2005/8/layout/cycle2"/>
    <dgm:cxn modelId="{EE33E6B7-BD3D-4332-8008-0A5C4E4C4ECE}" type="presOf" srcId="{67C41873-CD06-41D1-B48E-4F8EBECDEC5A}" destId="{673B9D7B-F0EF-4582-8085-1CB29BF671AF}" srcOrd="0" destOrd="0" presId="urn:microsoft.com/office/officeart/2005/8/layout/cycle2"/>
    <dgm:cxn modelId="{E1A966D4-0E8F-48EF-949D-0974754F96D8}" type="presOf" srcId="{0DCAC224-D18E-4036-89A7-0A5B7C0D1E43}" destId="{9AD88686-3534-449E-8076-28A6FB50B152}" srcOrd="0" destOrd="0" presId="urn:microsoft.com/office/officeart/2005/8/layout/cycle2"/>
    <dgm:cxn modelId="{24E53757-DFCE-42F5-BF89-EF4575182DD1}" type="presOf" srcId="{B8B8DDAC-23EB-410B-9914-42C10E871958}" destId="{1F408746-8AF2-4EDB-88AA-EC1F35CF6F03}" srcOrd="0" destOrd="0" presId="urn:microsoft.com/office/officeart/2005/8/layout/cycle2"/>
    <dgm:cxn modelId="{78CB1061-D52D-41FD-905C-5FCC35E148F7}" type="presOf" srcId="{E6CF528C-C306-439E-920D-11E62453B148}" destId="{85486D49-44A7-4B19-8B0D-CA8EAE07360A}" srcOrd="1" destOrd="0" presId="urn:microsoft.com/office/officeart/2005/8/layout/cycle2"/>
    <dgm:cxn modelId="{327835CA-E250-4C82-B974-EE68B32DAE76}" type="presOf" srcId="{042C59FF-8A18-4622-98EB-70B8117B1FD1}" destId="{E6041A20-7445-421C-AC6C-6098E1684BB3}" srcOrd="1" destOrd="0" presId="urn:microsoft.com/office/officeart/2005/8/layout/cycle2"/>
    <dgm:cxn modelId="{05E352F8-79C7-46C7-8CBE-B7518FB8189D}" type="presOf" srcId="{8D8FF7C6-EEC8-456A-AF04-29390F3A3CC4}" destId="{8D8790EB-7D18-4856-85EE-C7766C37FF55}" srcOrd="0" destOrd="0" presId="urn:microsoft.com/office/officeart/2005/8/layout/cycle2"/>
    <dgm:cxn modelId="{2274C01B-D164-46A7-94B4-6A86F874935D}" type="presOf" srcId="{5869A0BB-B51B-4B35-BF9F-F8531F0CA0D1}" destId="{C0C7334C-171D-46FA-9935-A6A80EE8FFB2}" srcOrd="1" destOrd="0" presId="urn:microsoft.com/office/officeart/2005/8/layout/cycle2"/>
    <dgm:cxn modelId="{7BF53C07-48C0-470A-A1B3-FC599303A333}" srcId="{191321DC-CED9-408C-A121-326653969C3C}" destId="{8D8FF7C6-EEC8-456A-AF04-29390F3A3CC4}" srcOrd="3" destOrd="0" parTransId="{2AC1D7EF-1644-4DE0-A6DE-9A424C019A34}" sibTransId="{5869A0BB-B51B-4B35-BF9F-F8531F0CA0D1}"/>
    <dgm:cxn modelId="{0E472458-AD4C-4BAA-B3AF-79710A1F5A16}" srcId="{191321DC-CED9-408C-A121-326653969C3C}" destId="{B8B8DDAC-23EB-410B-9914-42C10E871958}" srcOrd="1" destOrd="0" parTransId="{063D2FBF-3CFA-428A-B8CC-4E1492B2979F}" sibTransId="{CA29D9E4-7A4D-483C-911F-63BAA3114E92}"/>
    <dgm:cxn modelId="{30E61453-CE07-440D-9F17-0055A63F2D80}" type="presOf" srcId="{625D864F-37B8-42D3-9202-A62A8BA8675C}" destId="{B4323BD0-E533-48BD-AC41-701229FAE2A6}" srcOrd="0" destOrd="0" presId="urn:microsoft.com/office/officeart/2005/8/layout/cycle2"/>
    <dgm:cxn modelId="{8A1EE078-C733-4989-BDAF-18DF40C7C301}" type="presOf" srcId="{E6CF528C-C306-439E-920D-11E62453B148}" destId="{7456E405-CA24-49B7-B7AB-EB4ECCC4FA64}" srcOrd="0" destOrd="0" presId="urn:microsoft.com/office/officeart/2005/8/layout/cycle2"/>
    <dgm:cxn modelId="{A79B484B-E316-407C-BD07-2AAEF09AA8ED}" type="presOf" srcId="{042C59FF-8A18-4622-98EB-70B8117B1FD1}" destId="{BF032A45-5418-4F33-BFBC-2E268E1E9D5F}" srcOrd="0" destOrd="0" presId="urn:microsoft.com/office/officeart/2005/8/layout/cycle2"/>
    <dgm:cxn modelId="{FD2695B6-9BC9-497F-A564-F438322D8A65}" type="presOf" srcId="{DDBF904D-6582-4AB9-8F98-9D692BFA0AD9}" destId="{4CBDBA5D-CDF0-4F34-80F1-E9AF132216E2}" srcOrd="0" destOrd="0" presId="urn:microsoft.com/office/officeart/2005/8/layout/cycle2"/>
    <dgm:cxn modelId="{F1040CA5-2501-4BE3-B91C-D39DBD79A696}" type="presOf" srcId="{191321DC-CED9-408C-A121-326653969C3C}" destId="{40C2A9B2-2BF4-4835-8B02-E0F971A4A087}" srcOrd="0" destOrd="0" presId="urn:microsoft.com/office/officeart/2005/8/layout/cycle2"/>
    <dgm:cxn modelId="{C499DB8C-CB2F-4FB4-A9EB-547BC64713E7}" type="presOf" srcId="{5869A0BB-B51B-4B35-BF9F-F8531F0CA0D1}" destId="{5AB3CB7E-E040-457A-A789-4CD4DF25E6F6}" srcOrd="0" destOrd="0" presId="urn:microsoft.com/office/officeart/2005/8/layout/cycle2"/>
    <dgm:cxn modelId="{B2974B3D-8B1C-4BF2-BE7D-B71D8D290C00}" srcId="{191321DC-CED9-408C-A121-326653969C3C}" destId="{67C41873-CD06-41D1-B48E-4F8EBECDEC5A}" srcOrd="4" destOrd="0" parTransId="{2580F3AA-6BF1-4CBA-B2AF-DA935C519DD5}" sibTransId="{E6CF528C-C306-439E-920D-11E62453B148}"/>
    <dgm:cxn modelId="{29A87309-EB95-4FD6-8911-F58C6E138A76}" srcId="{191321DC-CED9-408C-A121-326653969C3C}" destId="{625D864F-37B8-42D3-9202-A62A8BA8675C}" srcOrd="0" destOrd="0" parTransId="{85AF693A-CCB9-4EA1-8262-0A9AB9D65200}" sibTransId="{042C59FF-8A18-4622-98EB-70B8117B1FD1}"/>
    <dgm:cxn modelId="{F4421963-671B-457B-B7CE-49A07883E542}" srcId="{191321DC-CED9-408C-A121-326653969C3C}" destId="{0DCAC224-D18E-4036-89A7-0A5B7C0D1E43}" srcOrd="2" destOrd="0" parTransId="{5D306D0B-77EA-4047-880B-CA70A1B33F84}" sibTransId="{DDBF904D-6582-4AB9-8F98-9D692BFA0AD9}"/>
    <dgm:cxn modelId="{8D480B7F-AAD6-4577-A21C-0C8B44D87FAE}" type="presOf" srcId="{CA29D9E4-7A4D-483C-911F-63BAA3114E92}" destId="{5D63FA9E-69ED-4159-ADF8-C38072FD1D39}" srcOrd="0" destOrd="0" presId="urn:microsoft.com/office/officeart/2005/8/layout/cycle2"/>
    <dgm:cxn modelId="{155015BE-8B7E-462D-9B6C-2A8A689F8AB9}" type="presParOf" srcId="{40C2A9B2-2BF4-4835-8B02-E0F971A4A087}" destId="{B4323BD0-E533-48BD-AC41-701229FAE2A6}" srcOrd="0" destOrd="0" presId="urn:microsoft.com/office/officeart/2005/8/layout/cycle2"/>
    <dgm:cxn modelId="{8736F908-0FFD-4D0C-9E75-CF2D8C7CE4EB}" type="presParOf" srcId="{40C2A9B2-2BF4-4835-8B02-E0F971A4A087}" destId="{BF032A45-5418-4F33-BFBC-2E268E1E9D5F}" srcOrd="1" destOrd="0" presId="urn:microsoft.com/office/officeart/2005/8/layout/cycle2"/>
    <dgm:cxn modelId="{85CE08FC-F0D9-4DA2-A638-40E1DC52CE2E}" type="presParOf" srcId="{BF032A45-5418-4F33-BFBC-2E268E1E9D5F}" destId="{E6041A20-7445-421C-AC6C-6098E1684BB3}" srcOrd="0" destOrd="0" presId="urn:microsoft.com/office/officeart/2005/8/layout/cycle2"/>
    <dgm:cxn modelId="{756DB626-07FF-4DF3-893B-B9B19A37A661}" type="presParOf" srcId="{40C2A9B2-2BF4-4835-8B02-E0F971A4A087}" destId="{1F408746-8AF2-4EDB-88AA-EC1F35CF6F03}" srcOrd="2" destOrd="0" presId="urn:microsoft.com/office/officeart/2005/8/layout/cycle2"/>
    <dgm:cxn modelId="{1F7CB5E6-2F0F-4DD4-8D66-D21BAF1A6711}" type="presParOf" srcId="{40C2A9B2-2BF4-4835-8B02-E0F971A4A087}" destId="{5D63FA9E-69ED-4159-ADF8-C38072FD1D39}" srcOrd="3" destOrd="0" presId="urn:microsoft.com/office/officeart/2005/8/layout/cycle2"/>
    <dgm:cxn modelId="{B26F826D-E147-4FD3-BF46-B203DE471750}" type="presParOf" srcId="{5D63FA9E-69ED-4159-ADF8-C38072FD1D39}" destId="{EDC87F43-12E9-4862-B784-FB8237B4AF9F}" srcOrd="0" destOrd="0" presId="urn:microsoft.com/office/officeart/2005/8/layout/cycle2"/>
    <dgm:cxn modelId="{B5D8E832-8F0C-4FB4-8FF3-D0A7F79DA1AB}" type="presParOf" srcId="{40C2A9B2-2BF4-4835-8B02-E0F971A4A087}" destId="{9AD88686-3534-449E-8076-28A6FB50B152}" srcOrd="4" destOrd="0" presId="urn:microsoft.com/office/officeart/2005/8/layout/cycle2"/>
    <dgm:cxn modelId="{3FC9FF4C-65B4-4642-A72B-0975BF84267D}" type="presParOf" srcId="{40C2A9B2-2BF4-4835-8B02-E0F971A4A087}" destId="{4CBDBA5D-CDF0-4F34-80F1-E9AF132216E2}" srcOrd="5" destOrd="0" presId="urn:microsoft.com/office/officeart/2005/8/layout/cycle2"/>
    <dgm:cxn modelId="{C865C058-7236-4C1B-81FA-C2B3323E859C}" type="presParOf" srcId="{4CBDBA5D-CDF0-4F34-80F1-E9AF132216E2}" destId="{A852876F-5F1D-42EE-A785-8F1196D82ADA}" srcOrd="0" destOrd="0" presId="urn:microsoft.com/office/officeart/2005/8/layout/cycle2"/>
    <dgm:cxn modelId="{C3E2A11B-CA55-4C68-8E76-ABC2DF7ED706}" type="presParOf" srcId="{40C2A9B2-2BF4-4835-8B02-E0F971A4A087}" destId="{8D8790EB-7D18-4856-85EE-C7766C37FF55}" srcOrd="6" destOrd="0" presId="urn:microsoft.com/office/officeart/2005/8/layout/cycle2"/>
    <dgm:cxn modelId="{FC72561E-5057-428D-81E5-B7A2E31F6ED0}" type="presParOf" srcId="{40C2A9B2-2BF4-4835-8B02-E0F971A4A087}" destId="{5AB3CB7E-E040-457A-A789-4CD4DF25E6F6}" srcOrd="7" destOrd="0" presId="urn:microsoft.com/office/officeart/2005/8/layout/cycle2"/>
    <dgm:cxn modelId="{F948EE4F-F624-4843-8891-A5AE2BC2B9A6}" type="presParOf" srcId="{5AB3CB7E-E040-457A-A789-4CD4DF25E6F6}" destId="{C0C7334C-171D-46FA-9935-A6A80EE8FFB2}" srcOrd="0" destOrd="0" presId="urn:microsoft.com/office/officeart/2005/8/layout/cycle2"/>
    <dgm:cxn modelId="{E890B38F-281F-43C3-8E75-DFF0F8009481}" type="presParOf" srcId="{40C2A9B2-2BF4-4835-8B02-E0F971A4A087}" destId="{673B9D7B-F0EF-4582-8085-1CB29BF671AF}" srcOrd="8" destOrd="0" presId="urn:microsoft.com/office/officeart/2005/8/layout/cycle2"/>
    <dgm:cxn modelId="{F603D243-9146-4299-9B88-17FE99123169}" type="presParOf" srcId="{40C2A9B2-2BF4-4835-8B02-E0F971A4A087}" destId="{7456E405-CA24-49B7-B7AB-EB4ECCC4FA64}" srcOrd="9" destOrd="0" presId="urn:microsoft.com/office/officeart/2005/8/layout/cycle2"/>
    <dgm:cxn modelId="{CF904DF6-F2A4-4F6B-BC88-6F6153307DBA}" type="presParOf" srcId="{7456E405-CA24-49B7-B7AB-EB4ECCC4FA64}" destId="{85486D49-44A7-4B19-8B0D-CA8EAE07360A}"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323BD0-E533-48BD-AC41-701229FAE2A6}">
      <dsp:nvSpPr>
        <dsp:cNvPr id="0" name=""/>
        <dsp:cNvSpPr/>
      </dsp:nvSpPr>
      <dsp:spPr>
        <a:xfrm>
          <a:off x="1555854" y="239"/>
          <a:ext cx="752924" cy="752924"/>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Manufacturers</a:t>
          </a:r>
        </a:p>
        <a:p>
          <a:pPr lvl="0" algn="ctr" defTabSz="266700">
            <a:lnSpc>
              <a:spcPct val="90000"/>
            </a:lnSpc>
            <a:spcBef>
              <a:spcPct val="0"/>
            </a:spcBef>
            <a:spcAft>
              <a:spcPct val="35000"/>
            </a:spcAft>
          </a:pPr>
          <a:r>
            <a:rPr lang="en-US" sz="600" kern="1200"/>
            <a:t>(Increase in productivity &amp; profit margins)</a:t>
          </a:r>
        </a:p>
      </dsp:txBody>
      <dsp:txXfrm>
        <a:off x="1666117" y="110502"/>
        <a:ext cx="532398" cy="532398"/>
      </dsp:txXfrm>
    </dsp:sp>
    <dsp:sp modelId="{BF032A45-5418-4F33-BFBC-2E268E1E9D5F}">
      <dsp:nvSpPr>
        <dsp:cNvPr id="0" name=""/>
        <dsp:cNvSpPr/>
      </dsp:nvSpPr>
      <dsp:spPr>
        <a:xfrm rot="2160000">
          <a:off x="2284969" y="578552"/>
          <a:ext cx="200096" cy="25411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290701" y="611732"/>
        <a:ext cx="140067" cy="152467"/>
      </dsp:txXfrm>
    </dsp:sp>
    <dsp:sp modelId="{1F408746-8AF2-4EDB-88AA-EC1F35CF6F03}">
      <dsp:nvSpPr>
        <dsp:cNvPr id="0" name=""/>
        <dsp:cNvSpPr/>
      </dsp:nvSpPr>
      <dsp:spPr>
        <a:xfrm>
          <a:off x="2470420" y="664710"/>
          <a:ext cx="752924" cy="752924"/>
        </a:xfrm>
        <a:prstGeom prst="ellips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Investors</a:t>
          </a:r>
        </a:p>
        <a:p>
          <a:pPr lvl="0" algn="ctr" defTabSz="266700">
            <a:lnSpc>
              <a:spcPct val="90000"/>
            </a:lnSpc>
            <a:spcBef>
              <a:spcPct val="0"/>
            </a:spcBef>
            <a:spcAft>
              <a:spcPct val="35000"/>
            </a:spcAft>
          </a:pPr>
          <a:r>
            <a:rPr lang="en-US" sz="600" kern="1200"/>
            <a:t>(Attract more investments)</a:t>
          </a:r>
        </a:p>
      </dsp:txBody>
      <dsp:txXfrm>
        <a:off x="2580683" y="774973"/>
        <a:ext cx="532398" cy="532398"/>
      </dsp:txXfrm>
    </dsp:sp>
    <dsp:sp modelId="{5D63FA9E-69ED-4159-ADF8-C38072FD1D39}">
      <dsp:nvSpPr>
        <dsp:cNvPr id="0" name=""/>
        <dsp:cNvSpPr/>
      </dsp:nvSpPr>
      <dsp:spPr>
        <a:xfrm rot="6480000">
          <a:off x="2573917" y="1446298"/>
          <a:ext cx="200096" cy="254111"/>
        </a:xfrm>
        <a:prstGeom prst="rightArrow">
          <a:avLst>
            <a:gd name="adj1" fmla="val 60000"/>
            <a:gd name="adj2" fmla="val 50000"/>
          </a:avLst>
        </a:prstGeom>
        <a:solidFill>
          <a:schemeClr val="accent5">
            <a:hueOff val="-1838336"/>
            <a:satOff val="-2557"/>
            <a:lumOff val="-98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613206" y="1468575"/>
        <a:ext cx="140067" cy="152467"/>
      </dsp:txXfrm>
    </dsp:sp>
    <dsp:sp modelId="{9AD88686-3534-449E-8076-28A6FB50B152}">
      <dsp:nvSpPr>
        <dsp:cNvPr id="0" name=""/>
        <dsp:cNvSpPr/>
      </dsp:nvSpPr>
      <dsp:spPr>
        <a:xfrm>
          <a:off x="2121087" y="1739846"/>
          <a:ext cx="752924" cy="752924"/>
        </a:xfrm>
        <a:prstGeom prst="ellips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Citizens</a:t>
          </a:r>
        </a:p>
        <a:p>
          <a:pPr lvl="0" algn="ctr" defTabSz="266700">
            <a:lnSpc>
              <a:spcPct val="90000"/>
            </a:lnSpc>
            <a:spcBef>
              <a:spcPct val="0"/>
            </a:spcBef>
            <a:spcAft>
              <a:spcPct val="35000"/>
            </a:spcAft>
          </a:pPr>
          <a:r>
            <a:rPr lang="en-US" sz="600" kern="1200"/>
            <a:t>(Employment)</a:t>
          </a:r>
        </a:p>
      </dsp:txBody>
      <dsp:txXfrm>
        <a:off x="2231350" y="1850109"/>
        <a:ext cx="532398" cy="532398"/>
      </dsp:txXfrm>
    </dsp:sp>
    <dsp:sp modelId="{4CBDBA5D-CDF0-4F34-80F1-E9AF132216E2}">
      <dsp:nvSpPr>
        <dsp:cNvPr id="0" name=""/>
        <dsp:cNvSpPr/>
      </dsp:nvSpPr>
      <dsp:spPr>
        <a:xfrm rot="10800000">
          <a:off x="1837931" y="1989252"/>
          <a:ext cx="200096" cy="254111"/>
        </a:xfrm>
        <a:prstGeom prst="rightArrow">
          <a:avLst>
            <a:gd name="adj1" fmla="val 60000"/>
            <a:gd name="adj2" fmla="val 50000"/>
          </a:avLst>
        </a:prstGeom>
        <a:solidFill>
          <a:schemeClr val="accent5">
            <a:hueOff val="-3676672"/>
            <a:satOff val="-5114"/>
            <a:lumOff val="-196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897960" y="2040074"/>
        <a:ext cx="140067" cy="152467"/>
      </dsp:txXfrm>
    </dsp:sp>
    <dsp:sp modelId="{8D8790EB-7D18-4856-85EE-C7766C37FF55}">
      <dsp:nvSpPr>
        <dsp:cNvPr id="0" name=""/>
        <dsp:cNvSpPr/>
      </dsp:nvSpPr>
      <dsp:spPr>
        <a:xfrm>
          <a:off x="990622" y="1739846"/>
          <a:ext cx="752924" cy="752924"/>
        </a:xfrm>
        <a:prstGeom prst="ellips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Public &amp; Private sector</a:t>
          </a:r>
        </a:p>
        <a:p>
          <a:pPr lvl="0" algn="ctr" defTabSz="266700">
            <a:lnSpc>
              <a:spcPct val="90000"/>
            </a:lnSpc>
            <a:spcBef>
              <a:spcPct val="0"/>
            </a:spcBef>
            <a:spcAft>
              <a:spcPct val="35000"/>
            </a:spcAft>
          </a:pPr>
          <a:r>
            <a:rPr lang="en-US" sz="600" kern="1200"/>
            <a:t>(Growth)</a:t>
          </a:r>
        </a:p>
      </dsp:txBody>
      <dsp:txXfrm>
        <a:off x="1100885" y="1850109"/>
        <a:ext cx="532398" cy="532398"/>
      </dsp:txXfrm>
    </dsp:sp>
    <dsp:sp modelId="{5AB3CB7E-E040-457A-A789-4CD4DF25E6F6}">
      <dsp:nvSpPr>
        <dsp:cNvPr id="0" name=""/>
        <dsp:cNvSpPr/>
      </dsp:nvSpPr>
      <dsp:spPr>
        <a:xfrm rot="15120000">
          <a:off x="1094120" y="1457070"/>
          <a:ext cx="200096" cy="254111"/>
        </a:xfrm>
        <a:prstGeom prst="rightArrow">
          <a:avLst>
            <a:gd name="adj1" fmla="val 60000"/>
            <a:gd name="adj2" fmla="val 50000"/>
          </a:avLst>
        </a:prstGeom>
        <a:solidFill>
          <a:schemeClr val="accent5">
            <a:hueOff val="-5515009"/>
            <a:satOff val="-7671"/>
            <a:lumOff val="-2942"/>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133409" y="1536437"/>
        <a:ext cx="140067" cy="152467"/>
      </dsp:txXfrm>
    </dsp:sp>
    <dsp:sp modelId="{673B9D7B-F0EF-4582-8085-1CB29BF671AF}">
      <dsp:nvSpPr>
        <dsp:cNvPr id="0" name=""/>
        <dsp:cNvSpPr/>
      </dsp:nvSpPr>
      <dsp:spPr>
        <a:xfrm>
          <a:off x="641289" y="664710"/>
          <a:ext cx="752924" cy="752924"/>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Federal State &amp; Local Government</a:t>
          </a:r>
        </a:p>
        <a:p>
          <a:pPr lvl="0" algn="ctr" defTabSz="266700">
            <a:lnSpc>
              <a:spcPct val="90000"/>
            </a:lnSpc>
            <a:spcBef>
              <a:spcPct val="0"/>
            </a:spcBef>
            <a:spcAft>
              <a:spcPct val="35000"/>
            </a:spcAft>
          </a:pPr>
          <a:r>
            <a:rPr lang="en-US" sz="600" kern="1200"/>
            <a:t>(Economic boom)</a:t>
          </a:r>
        </a:p>
      </dsp:txBody>
      <dsp:txXfrm>
        <a:off x="751552" y="774973"/>
        <a:ext cx="532398" cy="532398"/>
      </dsp:txXfrm>
    </dsp:sp>
    <dsp:sp modelId="{7456E405-CA24-49B7-B7AB-EB4ECCC4FA64}">
      <dsp:nvSpPr>
        <dsp:cNvPr id="0" name=""/>
        <dsp:cNvSpPr/>
      </dsp:nvSpPr>
      <dsp:spPr>
        <a:xfrm rot="19440000">
          <a:off x="1370404" y="585209"/>
          <a:ext cx="200096" cy="254111"/>
        </a:xfrm>
        <a:prstGeom prst="rightArrow">
          <a:avLst>
            <a:gd name="adj1" fmla="val 60000"/>
            <a:gd name="adj2" fmla="val 50000"/>
          </a:avLst>
        </a:prstGeom>
        <a:solidFill>
          <a:schemeClr val="accent5">
            <a:hueOff val="-7353344"/>
            <a:satOff val="-10228"/>
            <a:lumOff val="-3922"/>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376136" y="653673"/>
        <a:ext cx="140067" cy="15246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C3B6E-65AE-41EC-9DA0-52B9D50A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bamgs</dc:creator>
  <cp:keywords/>
  <dc:description/>
  <cp:lastModifiedBy>femi bamgs</cp:lastModifiedBy>
  <cp:revision>2</cp:revision>
  <dcterms:created xsi:type="dcterms:W3CDTF">2017-07-26T22:39:00Z</dcterms:created>
  <dcterms:modified xsi:type="dcterms:W3CDTF">2017-07-26T22:39:00Z</dcterms:modified>
</cp:coreProperties>
</file>