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36"/>
        </w:rPr>
        <w:t>Alfouad Pharmacies – Sale Order API Documentation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Base URL: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https://alfouadpharmacies-test.roayatec.com</w:t>
      </w:r>
    </w:p>
    <w:p>
      <w:r>
        <w:rPr>
          <w:rFonts w:ascii="Calibri" w:hAnsi="Calibri"/>
          <w:b/>
          <w:sz w:val="22"/>
        </w:rPr>
        <w:t>Authentication:</w:t>
      </w:r>
    </w:p>
    <w:p>
      <w:r>
        <w:rPr>
          <w:rFonts w:ascii="Calibri" w:hAnsi="Calibri"/>
          <w:b w:val="0"/>
          <w:sz w:val="22"/>
        </w:rPr>
        <w:t>All endpoints require the following HTTP header: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Api-Key: &lt;your_api_key&gt;</w:t>
      </w:r>
    </w:p>
    <w:p/>
    <w:p>
      <w:pPr>
        <w:pStyle w:val="Heading1"/>
        <w:jc w:val="left"/>
      </w:pPr>
      <w:r>
        <w:t>1. GET /api/get_stock</w:t>
      </w:r>
    </w:p>
    <w:p>
      <w:r>
        <w:rPr>
          <w:rFonts w:ascii="Calibri" w:hAnsi="Calibri"/>
          <w:b w:val="0"/>
          <w:sz w:val="22"/>
        </w:rPr>
        <w:t>Returns available stock quantities for all products across all internal locations that have a location code. Only lines where available quantity is greater than 0 are returned.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Request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GET /api/get_stock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Response – 200 OK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[</w:t>
        <w:br/>
        <w:t xml:space="preserve">  {</w:t>
        <w:br/>
        <w:t xml:space="preserve">    "location_code": "BT456",</w:t>
        <w:br/>
        <w:t xml:space="preserve">    "product_ref": "PROD001",</w:t>
        <w:br/>
        <w:t xml:space="preserve">    "product_price": 50.0,</w:t>
        <w:br/>
        <w:t xml:space="preserve">    "qty": 120.0</w:t>
        <w:br/>
        <w:t xml:space="preserve">  },</w:t>
        <w:br/>
        <w:t xml:space="preserve">  {</w:t>
        <w:br/>
        <w:t xml:space="preserve">    "location_code": "ZM462",</w:t>
        <w:br/>
        <w:t xml:space="preserve">    "product_ref": "PROD002",</w:t>
        <w:br/>
        <w:t xml:space="preserve">    "product_price": 200.0,</w:t>
        <w:br/>
        <w:t xml:space="preserve">    "qty": 35.0</w:t>
        <w:br/>
        <w:t xml:space="preserve">  }</w:t>
        <w:br/>
        <w:t>]</w:t>
      </w:r>
    </w:p>
    <w:p>
      <w:pPr>
        <w:pStyle w:val="Heading2"/>
        <w:jc w:val="left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location_code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Location code (ro_code) of the internal stock location</w:t>
            </w:r>
          </w:p>
        </w:tc>
      </w:tr>
      <w:tr>
        <w:tc>
          <w:tcPr>
            <w:tcW w:type="dxa" w:w="2880"/>
          </w:tcPr>
          <w:p>
            <w:r>
              <w:t>product_ref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Product internal reference (default_code)</w:t>
            </w:r>
          </w:p>
        </w:tc>
      </w:tr>
      <w:tr>
        <w:tc>
          <w:tcPr>
            <w:tcW w:type="dxa" w:w="2880"/>
          </w:tcPr>
          <w:p>
            <w:r>
              <w:t>product_price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Product sales price (list_price)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Available quantity on hand at that location</w:t>
            </w:r>
          </w:p>
        </w:tc>
      </w:tr>
    </w:tbl>
    <w:p/>
    <w:p/>
    <w:p>
      <w:pPr>
        <w:pStyle w:val="Heading1"/>
        <w:jc w:val="left"/>
      </w:pPr>
      <w:r>
        <w:t>3. GET /api/locations</w:t>
      </w:r>
    </w:p>
    <w:p>
      <w:r>
        <w:rPr>
          <w:rFonts w:ascii="Calibri" w:hAnsi="Calibri"/>
          <w:b w:val="0"/>
          <w:sz w:val="22"/>
        </w:rPr>
        <w:t>Returns all available stock location codes and their corresponding warehouse names.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Request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GET /api/locations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Response – 200 OK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[</w:t>
        <w:br/>
        <w:t xml:space="preserve">  {</w:t>
        <w:br/>
        <w:t xml:space="preserve">    "location_code": "BT456",</w:t>
        <w:br/>
        <w:t xml:space="preserve">    "warehouse_name": "Alfouad1 (batal)"</w:t>
        <w:br/>
        <w:t xml:space="preserve">  },</w:t>
        <w:br/>
        <w:t xml:space="preserve">  {</w:t>
        <w:br/>
        <w:t xml:space="preserve">    "location_code": "ZM462",</w:t>
        <w:br/>
        <w:t xml:space="preserve">    "warehouse_name": "Alfouad2 (zamzam)"</w:t>
        <w:br/>
        <w:t xml:space="preserve">  }</w:t>
        <w:br/>
        <w:t>]</w:t>
      </w:r>
    </w:p>
    <w:p/>
    <w:p>
      <w:pPr>
        <w:pStyle w:val="Heading1"/>
        <w:jc w:val="left"/>
      </w:pPr>
      <w:r>
        <w:t>4. POST /api/create_sale_order</w:t>
      </w:r>
    </w:p>
    <w:p>
      <w:r>
        <w:rPr>
          <w:rFonts w:ascii="Calibri" w:hAnsi="Calibri"/>
          <w:b w:val="0"/>
          <w:sz w:val="22"/>
        </w:rPr>
        <w:t>Creates a sale order in Odoo.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Customer logic:</w:t>
      </w:r>
    </w:p>
    <w:p>
      <w:pPr>
        <w:ind w:left="288"/>
      </w:pPr>
      <w:r>
        <w:rPr>
          <w:rFonts w:ascii="Calibri" w:hAnsi="Calibri"/>
          <w:b w:val="0"/>
          <w:sz w:val="22"/>
        </w:rPr>
        <w:t>- If a partner with the given mobile number already exists, any changed fields are updated automatically.</w:t>
      </w:r>
    </w:p>
    <w:p>
      <w:pPr>
        <w:ind w:left="288"/>
      </w:pPr>
      <w:r>
        <w:rPr>
          <w:rFonts w:ascii="Calibri" w:hAnsi="Calibri"/>
          <w:b w:val="0"/>
          <w:sz w:val="22"/>
        </w:rPr>
        <w:t>- If no partner is found, a new contact is created.</w:t>
      </w:r>
    </w:p>
    <w:p>
      <w:r>
        <w:rPr>
          <w:rFonts w:ascii="Calibri" w:hAnsi="Calibri"/>
          <w:b w:val="0"/>
          <w:sz w:val="22"/>
        </w:rPr>
      </w:r>
    </w:p>
    <w:p>
      <w:pPr>
        <w:pStyle w:val="Heading2"/>
        <w:jc w:val="left"/>
      </w:pPr>
      <w:r>
        <w:t>Request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Api-Key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Authentication key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</w:tr>
    </w:tbl>
    <w:p/>
    <w:p>
      <w:pPr>
        <w:pStyle w:val="Heading2"/>
        <w:jc w:val="left"/>
      </w:pPr>
      <w:r>
        <w:t>Request Body – customer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Customer mobile number – used to find or create the contact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Customer full name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Landline phone number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street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Street address line 1</w:t>
            </w:r>
          </w:p>
        </w:tc>
      </w:tr>
      <w:tr>
        <w:tc>
          <w:tcPr>
            <w:tcW w:type="dxa" w:w="2880"/>
          </w:tcPr>
          <w:p>
            <w:r>
              <w:t>street2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Street address line 2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ref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Internal customer reference code</w:t>
            </w:r>
          </w:p>
        </w:tc>
      </w:tr>
    </w:tbl>
    <w:p/>
    <w:p>
      <w:pPr>
        <w:pStyle w:val="Heading2"/>
        <w:jc w:val="left"/>
      </w:pPr>
      <w:r>
        <w:t>Request Body – order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location_code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Location code (ro_code) – warehouse is resolved automatically</w:t>
            </w:r>
          </w:p>
        </w:tc>
      </w:tr>
      <w:tr>
        <w:tc>
          <w:tcPr>
            <w:tcW w:type="dxa" w:w="2880"/>
          </w:tcPr>
          <w:p>
            <w:r>
              <w:t>order_date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Order date in YYYY-MM-DD format. Defaults to today.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Internal note attached to the sale order</w:t>
            </w:r>
          </w:p>
        </w:tc>
      </w:tr>
    </w:tbl>
    <w:p/>
    <w:p>
      <w:pPr>
        <w:pStyle w:val="Heading2"/>
        <w:jc w:val="left"/>
      </w:pPr>
      <w:r>
        <w:t>Request Body – order_lines (required, at least 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product_ref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Product internal reference (default_code)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Quantity – must be greater than 0</w:t>
            </w:r>
          </w:p>
        </w:tc>
      </w:tr>
      <w:tr>
        <w:tc>
          <w:tcPr>
            <w:tcW w:type="dxa" w:w="2880"/>
          </w:tcPr>
          <w:p>
            <w:r>
              <w:t>price_unit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Unit price. Falls back to product price if not sent.</w:t>
            </w:r>
          </w:p>
        </w:tc>
      </w:tr>
      <w:tr>
        <w:tc>
          <w:tcPr>
            <w:tcW w:type="dxa" w:w="2880"/>
          </w:tcPr>
          <w:p>
            <w:r>
              <w:t>discount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Discount percentage (e.g. 10 for 10%)</w:t>
            </w:r>
          </w:p>
        </w:tc>
      </w:tr>
    </w:tbl>
    <w:p/>
    <w:p>
      <w:pPr>
        <w:pStyle w:val="Heading2"/>
        <w:jc w:val="left"/>
      </w:pPr>
      <w:r>
        <w:t>Example Request Body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"customer": {</w:t>
        <w:br/>
        <w:t xml:space="preserve">    "mobile": "01012345678",</w:t>
        <w:br/>
        <w:t xml:space="preserve">    "name": "Ahmed Mohamed",</w:t>
        <w:br/>
        <w:t xml:space="preserve">    "phone": "0221234567",</w:t>
        <w:br/>
        <w:t xml:space="preserve">    "email": "ahmed@example.com",</w:t>
        <w:br/>
        <w:t xml:space="preserve">    "street": "123 Tahrir St",</w:t>
        <w:br/>
        <w:t xml:space="preserve">    "city": "Cairo"</w:t>
        <w:br/>
        <w:t xml:space="preserve">  },</w:t>
        <w:br/>
        <w:t xml:space="preserve">  "location_code": "BT456",</w:t>
        <w:br/>
        <w:t xml:space="preserve">  "order_date": "2026-05-03",</w:t>
        <w:br/>
        <w:t xml:space="preserve">  "note": "Order from external system",</w:t>
        <w:br/>
        <w:t xml:space="preserve">  "order_lines": [</w:t>
        <w:br/>
        <w:t xml:space="preserve">    {</w:t>
        <w:br/>
        <w:t xml:space="preserve">      "product_ref": "PROD001",</w:t>
        <w:br/>
        <w:t xml:space="preserve">      "qty": 2,</w:t>
        <w:br/>
        <w:t xml:space="preserve">      "price_unit": 50.0,</w:t>
        <w:br/>
        <w:t xml:space="preserve">      "discount": 5</w:t>
        <w:br/>
        <w:t xml:space="preserve">    },</w:t>
        <w:br/>
        <w:t xml:space="preserve">    {</w:t>
        <w:br/>
        <w:t xml:space="preserve">      "product_ref": "PROD002",</w:t>
        <w:br/>
        <w:t xml:space="preserve">      "qty": 1</w:t>
        <w:br/>
        <w:t xml:space="preserve">    }</w:t>
        <w:br/>
        <w:t xml:space="preserve">  ]</w:t>
        <w:br/>
        <w:t>}</w:t>
      </w:r>
    </w:p>
    <w:p>
      <w:pPr>
        <w:pStyle w:val="Heading2"/>
        <w:jc w:val="left"/>
      </w:pPr>
      <w:r>
        <w:t>Success Response – 201 Created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"sale_order_id": 123,</w:t>
        <w:br/>
        <w:t xml:space="preserve">  "name": "S00001",</w:t>
        <w:br/>
        <w:t xml:space="preserve">  "state": "draft",</w:t>
        <w:br/>
        <w:t xml:space="preserve">  "partner_id": 45,</w:t>
        <w:br/>
        <w:t xml:space="preserve">  "partner_name": "Ahmed Mohamed",</w:t>
        <w:br/>
        <w:t xml:space="preserve">  "partner_last_update": "2026-05-03T14:22:10Z",</w:t>
        <w:br/>
        <w:t xml:space="preserve">  "warehouse": "Alfouad1 (batal)",</w:t>
        <w:br/>
        <w:t xml:space="preserve">  "sales_team": null</w:t>
        <w:br/>
        <w:t>}</w:t>
      </w:r>
    </w:p>
    <w:p>
      <w:pPr>
        <w:pStyle w:val="Heading2"/>
        <w:jc w:val="left"/>
      </w:pPr>
      <w:r>
        <w:t>Error Response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"success": false,</w:t>
        <w:br/>
        <w:t xml:space="preserve">  "error": "Human-readable error message"</w:t>
        <w:br/>
        <w:t>}</w:t>
      </w:r>
    </w:p>
    <w:p>
      <w:pPr>
        <w:pStyle w:val="Heading2"/>
        <w:jc w:val="left"/>
      </w:pPr>
      <w:r>
        <w:t>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Sale order created successfully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Bad request – missing or invalid field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Customer, location, product, or sales team not found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Unexpected server error</w:t>
            </w:r>
          </w:p>
        </w:tc>
      </w:tr>
    </w:tbl>
    <w:p/>
    <w:p>
      <w:pPr>
        <w:pStyle w:val="Heading2"/>
        <w:jc w:val="left"/>
      </w:pPr>
      <w:r>
        <w:t>Available Location Codes</w:t>
      </w:r>
    </w:p>
    <w:p>
      <w:r>
        <w:rPr>
          <w:rFonts w:ascii="Calibri" w:hAnsi="Calibri"/>
          <w:b w:val="0"/>
          <w:sz w:val="22"/>
        </w:rPr>
        <w:t>Use GET /api/locations to retrieve the latest list. Example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warehouse_name</w:t>
            </w:r>
          </w:p>
        </w:tc>
      </w:tr>
      <w:tr>
        <w:tc>
          <w:tcPr>
            <w:tcW w:type="dxa" w:w="4320"/>
          </w:tcPr>
          <w:p>
            <w:r>
              <w:t>BT456</w:t>
            </w:r>
          </w:p>
        </w:tc>
        <w:tc>
          <w:tcPr>
            <w:tcW w:type="dxa" w:w="4320"/>
          </w:tcPr>
          <w:p>
            <w:r>
              <w:t>Alfouad1 (batal)</w:t>
            </w:r>
          </w:p>
        </w:tc>
      </w:tr>
      <w:tr>
        <w:tc>
          <w:tcPr>
            <w:tcW w:type="dxa" w:w="4320"/>
          </w:tcPr>
          <w:p>
            <w:r>
              <w:t>ZM462</w:t>
            </w:r>
          </w:p>
        </w:tc>
        <w:tc>
          <w:tcPr>
            <w:tcW w:type="dxa" w:w="4320"/>
          </w:tcPr>
          <w:p>
            <w:r>
              <w:t>Alfouad2 (zamzam)</w:t>
            </w:r>
          </w:p>
        </w:tc>
      </w:tr>
      <w:tr>
        <w:tc>
          <w:tcPr>
            <w:tcW w:type="dxa" w:w="4320"/>
          </w:tcPr>
          <w:p>
            <w:r>
              <w:t>SHB450</w:t>
            </w:r>
          </w:p>
        </w:tc>
        <w:tc>
          <w:tcPr>
            <w:tcW w:type="dxa" w:w="4320"/>
          </w:tcPr>
          <w:p>
            <w:r>
              <w:t>Alfouad3 (shehab)</w:t>
            </w:r>
          </w:p>
        </w:tc>
      </w:tr>
      <w:tr>
        <w:tc>
          <w:tcPr>
            <w:tcW w:type="dxa" w:w="4320"/>
          </w:tcPr>
          <w:p>
            <w:r>
              <w:t>MAD468</w:t>
            </w:r>
          </w:p>
        </w:tc>
        <w:tc>
          <w:tcPr>
            <w:tcW w:type="dxa" w:w="4320"/>
          </w:tcPr>
          <w:p>
            <w:r>
              <w:t>Alfouad4 (Madbouly)</w:t>
            </w:r>
          </w:p>
        </w:tc>
      </w:tr>
      <w:tr>
        <w:tc>
          <w:tcPr>
            <w:tcW w:type="dxa" w:w="4320"/>
          </w:tcPr>
          <w:p>
            <w:r>
              <w:t>OCT474</w:t>
            </w:r>
          </w:p>
        </w:tc>
        <w:tc>
          <w:tcPr>
            <w:tcW w:type="dxa" w:w="4320"/>
          </w:tcPr>
          <w:p>
            <w:r>
              <w:t>Alfouad5 (October)</w:t>
            </w:r>
          </w:p>
        </w:tc>
      </w:tr>
      <w:tr>
        <w:tc>
          <w:tcPr>
            <w:tcW w:type="dxa" w:w="4320"/>
          </w:tcPr>
          <w:p>
            <w:r>
              <w:t>TAj480</w:t>
            </w:r>
          </w:p>
        </w:tc>
        <w:tc>
          <w:tcPr>
            <w:tcW w:type="dxa" w:w="4320"/>
          </w:tcPr>
          <w:p>
            <w:r>
              <w:t>Alfouad6 (altajamue)</w:t>
            </w:r>
          </w:p>
        </w:tc>
      </w:tr>
      <w:tr>
        <w:tc>
          <w:tcPr>
            <w:tcW w:type="dxa" w:w="4320"/>
          </w:tcPr>
          <w:p>
            <w:r>
              <w:t>HDAH486</w:t>
            </w:r>
          </w:p>
        </w:tc>
        <w:tc>
          <w:tcPr>
            <w:tcW w:type="dxa" w:w="4320"/>
          </w:tcPr>
          <w:p>
            <w:r>
              <w:t>Alfouad7 (hadayiq alahram)</w:t>
            </w:r>
          </w:p>
        </w:tc>
      </w:tr>
      <w:tr>
        <w:tc>
          <w:tcPr>
            <w:tcW w:type="dxa" w:w="4320"/>
          </w:tcPr>
          <w:p>
            <w:r>
              <w:t>BEV492</w:t>
            </w:r>
          </w:p>
        </w:tc>
        <w:tc>
          <w:tcPr>
            <w:tcW w:type="dxa" w:w="4320"/>
          </w:tcPr>
          <w:p>
            <w:r>
              <w:t>Alfouad8 (Beverly)</w:t>
            </w:r>
          </w:p>
        </w:tc>
      </w:tr>
      <w:tr>
        <w:tc>
          <w:tcPr>
            <w:tcW w:type="dxa" w:w="4320"/>
          </w:tcPr>
          <w:p>
            <w:r>
              <w:t>ROX498</w:t>
            </w:r>
          </w:p>
        </w:tc>
        <w:tc>
          <w:tcPr>
            <w:tcW w:type="dxa" w:w="4320"/>
          </w:tcPr>
          <w:p>
            <w:r>
              <w:t>Alfouad9 (Roxy)</w:t>
            </w:r>
          </w:p>
        </w:tc>
      </w:tr>
      <w:tr>
        <w:tc>
          <w:tcPr>
            <w:tcW w:type="dxa" w:w="4320"/>
          </w:tcPr>
          <w:p>
            <w:r>
              <w:t>GAR504</w:t>
            </w:r>
          </w:p>
        </w:tc>
        <w:tc>
          <w:tcPr>
            <w:tcW w:type="dxa" w:w="4320"/>
          </w:tcPr>
          <w:p>
            <w:r>
              <w:t>Alfouad10 (Gardenia)</w:t>
            </w:r>
          </w:p>
        </w:tc>
      </w:tr>
      <w:tr>
        <w:tc>
          <w:tcPr>
            <w:tcW w:type="dxa" w:w="4320"/>
          </w:tcPr>
          <w:p>
            <w:r>
              <w:t>SHU510</w:t>
            </w:r>
          </w:p>
        </w:tc>
        <w:tc>
          <w:tcPr>
            <w:tcW w:type="dxa" w:w="4320"/>
          </w:tcPr>
          <w:p>
            <w:r>
              <w:t>Alfouad11 (Shubra)</w:t>
            </w:r>
          </w:p>
        </w:tc>
      </w:tr>
      <w:tr>
        <w:tc>
          <w:tcPr>
            <w:tcW w:type="dxa" w:w="4320"/>
          </w:tcPr>
          <w:p>
            <w:r>
              <w:t>GSH516</w:t>
            </w:r>
          </w:p>
        </w:tc>
        <w:tc>
          <w:tcPr>
            <w:tcW w:type="dxa" w:w="4320"/>
          </w:tcPr>
          <w:p>
            <w:r>
              <w:t>Alfouad12 (algaysh)</w:t>
            </w:r>
          </w:p>
        </w:tc>
      </w:tr>
      <w:tr>
        <w:tc>
          <w:tcPr>
            <w:tcW w:type="dxa" w:w="4320"/>
          </w:tcPr>
          <w:p>
            <w:r>
              <w:t>KH522</w:t>
            </w:r>
          </w:p>
        </w:tc>
        <w:tc>
          <w:tcPr>
            <w:tcW w:type="dxa" w:w="4320"/>
          </w:tcPr>
          <w:p>
            <w:r>
              <w:t>Alfouad13 (alkhamayil)</w:t>
            </w:r>
          </w:p>
        </w:tc>
      </w:tr>
      <w:tr>
        <w:tc>
          <w:tcPr>
            <w:tcW w:type="dxa" w:w="4320"/>
          </w:tcPr>
          <w:p>
            <w:r>
              <w:t>MD528</w:t>
            </w:r>
          </w:p>
        </w:tc>
        <w:tc>
          <w:tcPr>
            <w:tcW w:type="dxa" w:w="4320"/>
          </w:tcPr>
          <w:p>
            <w:r>
              <w:t>Alfouad14 (Maadi)</w:t>
            </w:r>
          </w:p>
        </w:tc>
      </w:tr>
      <w:tr>
        <w:tc>
          <w:tcPr>
            <w:tcW w:type="dxa" w:w="4320"/>
          </w:tcPr>
          <w:p>
            <w:r>
              <w:t>MOK534</w:t>
            </w:r>
          </w:p>
        </w:tc>
        <w:tc>
          <w:tcPr>
            <w:tcW w:type="dxa" w:w="4320"/>
          </w:tcPr>
          <w:p>
            <w:r>
              <w:t>Alfouad15 (almokattam)</w:t>
            </w:r>
          </w:p>
        </w:tc>
      </w:tr>
      <w:tr>
        <w:tc>
          <w:tcPr>
            <w:tcW w:type="dxa" w:w="4320"/>
          </w:tcPr>
          <w:p>
            <w:r>
              <w:t>LAG540</w:t>
            </w:r>
          </w:p>
        </w:tc>
        <w:tc>
          <w:tcPr>
            <w:tcW w:type="dxa" w:w="4320"/>
          </w:tcPr>
          <w:p>
            <w:r>
              <w:t>Alfouad16 (Lagenda)</w:t>
            </w:r>
          </w:p>
        </w:tc>
      </w:tr>
      <w:tr>
        <w:tc>
          <w:tcPr>
            <w:tcW w:type="dxa" w:w="4320"/>
          </w:tcPr>
          <w:p>
            <w:r>
              <w:t>DJ546</w:t>
            </w:r>
          </w:p>
        </w:tc>
        <w:tc>
          <w:tcPr>
            <w:tcW w:type="dxa" w:w="4320"/>
          </w:tcPr>
          <w:p>
            <w:r>
              <w:t>Alfouad17 (dagla jardinz)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