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3418F18A" w14:textId="77777777" w:rsidTr="00933C37">
        <w:trPr>
          <w:cantSplit/>
          <w:trHeight w:val="972"/>
        </w:trPr>
        <w:tc>
          <w:tcPr>
            <w:tcW w:w="3261" w:type="dxa"/>
          </w:tcPr>
          <w:p w14:paraId="2647D225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4341E642" wp14:editId="522B48AB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2C55A22B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6C3B2575" w14:textId="77777777" w:rsidR="00E30004" w:rsidRPr="001C0690" w:rsidRDefault="00E30004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28/01/2026</w:t>
            </w:r>
          </w:p>
        </w:tc>
      </w:tr>
      <w:tr w:rsidR="00E30004" w:rsidRPr="00DB2A8B" w14:paraId="10DB26E8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3BF71486" w14:textId="77777777" w:rsidR="00E30004" w:rsidRPr="00DB2A8B" w:rsidRDefault="0067356A" w:rsidP="00B46ABD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lang w:eastAsia="it-IT"/>
              </w:rPr>
              <w:pict w14:anchorId="2F9517F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alt="" style="position:absolute;left:0;text-align:left;margin-left:130.1pt;margin-top:17.2pt;width:74.75pt;height:24.7pt;rotation:2894621fd;z-index:251672576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1E25E696" w14:textId="77777777" w:rsidR="00B46ABD" w:rsidRPr="00B46ABD" w:rsidRDefault="00B46ABD" w:rsidP="00B46ABD">
                        <w:r w:rsidRPr="00B46ABD">
                          <w:rPr>
                            <w:noProof/>
                            <w:lang w:eastAsia="it-IT"/>
                          </w:rPr>
                          <w:t>VIA VEZZOLANO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color w:val="FFFFFF" w:themeColor="background1"/>
                <w:lang w:eastAsia="it-IT"/>
              </w:rPr>
              <w:pict w14:anchorId="2DA47BC8">
                <v:shape id="_x0000_s1028" type="#_x0000_t202" alt="" style="position:absolute;left:0;text-align:left;margin-left:38.4pt;margin-top:46.45pt;width:74.75pt;height:24.7pt;rotation:2894621fd;z-index:251671552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71731C89" w14:textId="77777777" w:rsidR="00B46ABD" w:rsidRDefault="00B46ABD" w:rsidP="00B46ABD">
                        <w:r>
                          <w:t>CORSO BRIANZA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color w:val="FFFFFF" w:themeColor="background1"/>
                <w:lang w:eastAsia="it-IT"/>
              </w:rPr>
              <w:pict w14:anchorId="1C627776">
                <v:shape id="Casella di testo 3" o:spid="_x0000_s1027" type="#_x0000_t202" alt="" style="position:absolute;left:0;text-align:left;margin-left:277.3pt;margin-top:60.1pt;width:74.75pt;height:24.7pt;rotation:2894621fd;z-index:251670528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64741DD2" w14:textId="77777777" w:rsidR="00B46ABD" w:rsidRDefault="00B46ABD" w:rsidP="00B46ABD">
                        <w:r>
                          <w:t>PIAZZA CHIAVES Claudio</w:t>
                        </w:r>
                      </w:p>
                    </w:txbxContent>
                  </v:textbox>
                </v:shape>
              </w:pict>
            </w:r>
            <w:r w:rsidR="00B46ABD" w:rsidRPr="00B46ABD">
              <w:rPr>
                <w:noProof/>
                <w:color w:val="FFFFFF" w:themeColor="background1"/>
                <w:lang w:eastAsia="it-IT"/>
              </w:rPr>
              <w:drawing>
                <wp:inline distT="0" distB="0" distL="0" distR="0" wp14:anchorId="0842D013" wp14:editId="06352333">
                  <wp:extent cx="6102350" cy="2543273"/>
                  <wp:effectExtent l="19050" t="0" r="0" b="0"/>
                  <wp:docPr id="1292574276" name="Immagine 1" descr="Immagine che contiene mappa, testo, diagramma, schermat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574276" name="Immagine 1" descr="Immagine che contiene mappa, testo, diagramma, schermata&#10;&#10;Il contenuto generato dall'IA potrebbe non essere corretto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940" cy="2544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:rsidRPr="00DB2A8B" w14:paraId="6BD44B3F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42705E09" w14:textId="77777777" w:rsidR="00E30004" w:rsidRPr="00DB2A8B" w:rsidRDefault="00B46ABD" w:rsidP="00B46ABD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lang w:eastAsia="it-IT"/>
              </w:rPr>
              <w:drawing>
                <wp:anchor distT="0" distB="0" distL="114300" distR="114300" simplePos="0" relativeHeight="251668480" behindDoc="0" locked="0" layoutInCell="1" allowOverlap="1" wp14:anchorId="3F941B24" wp14:editId="46B3880B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1942465</wp:posOffset>
                  </wp:positionV>
                  <wp:extent cx="584200" cy="577850"/>
                  <wp:effectExtent l="19050" t="0" r="6350" b="0"/>
                  <wp:wrapNone/>
                  <wp:docPr id="24" name="Immagin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magine 2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FFFFFF" w:themeColor="background1"/>
                <w:lang w:eastAsia="it-IT"/>
              </w:rPr>
              <w:drawing>
                <wp:anchor distT="0" distB="0" distL="114300" distR="114300" simplePos="0" relativeHeight="251669504" behindDoc="0" locked="0" layoutInCell="1" allowOverlap="1" wp14:anchorId="0F7613F3" wp14:editId="3FE80F78">
                  <wp:simplePos x="0" y="0"/>
                  <wp:positionH relativeFrom="column">
                    <wp:posOffset>906145</wp:posOffset>
                  </wp:positionH>
                  <wp:positionV relativeFrom="paragraph">
                    <wp:posOffset>1942465</wp:posOffset>
                  </wp:positionV>
                  <wp:extent cx="584200" cy="584200"/>
                  <wp:effectExtent l="19050" t="0" r="6350" b="0"/>
                  <wp:wrapNone/>
                  <wp:docPr id="401192432" name="Immagine 1" descr="Immagine che contiene simbolo, logo, cerchio, emblem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92432" name="Immagine 1" descr="Immagine che contiene simbolo, logo, cerchio, emblema&#10;&#10;Descrizione generat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FFFFFF" w:themeColor="background1"/>
                <w:lang w:eastAsia="it-IT"/>
              </w:rPr>
              <w:drawing>
                <wp:anchor distT="0" distB="0" distL="114300" distR="114300" simplePos="0" relativeHeight="251667456" behindDoc="0" locked="0" layoutInCell="1" allowOverlap="1" wp14:anchorId="44A63F4B" wp14:editId="38D6EBC6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2540</wp:posOffset>
                  </wp:positionV>
                  <wp:extent cx="1038860" cy="774700"/>
                  <wp:effectExtent l="19050" t="0" r="8890" b="0"/>
                  <wp:wrapNone/>
                  <wp:docPr id="110096201" name="Immagine 1" descr="Immagine che contiene testo, Segnale stradale, Carattere, segnaletic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96201" name="Immagine 1" descr="Immagine che contiene testo, Segnale stradale, Carattere, segnaletica&#10;&#10;Descrizione generata automaticament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46ABD">
              <w:rPr>
                <w:noProof/>
                <w:color w:val="FFFFFF" w:themeColor="background1"/>
              </w:rPr>
              <w:drawing>
                <wp:inline distT="0" distB="0" distL="0" distR="0" wp14:anchorId="281FE85E" wp14:editId="6B222507">
                  <wp:extent cx="6178550" cy="2832100"/>
                  <wp:effectExtent l="1905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0091" cy="2832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14:paraId="74977B0C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A5790C5" w14:textId="77777777" w:rsidR="00B46ABD" w:rsidRPr="0087766D" w:rsidRDefault="00B46ABD" w:rsidP="00B46ABD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004F27">
              <w:rPr>
                <w:b/>
              </w:rPr>
              <w:t xml:space="preserve">PIAZZA CHIAVES </w:t>
            </w:r>
            <w:r>
              <w:rPr>
                <w:b/>
              </w:rPr>
              <w:t>(</w:t>
            </w:r>
            <w:r w:rsidRPr="00004F27">
              <w:rPr>
                <w:b/>
              </w:rPr>
              <w:t>DAL CIV. 5 AL 8</w:t>
            </w:r>
            <w:r>
              <w:rPr>
                <w:b/>
              </w:rPr>
              <w:t>)</w:t>
            </w:r>
          </w:p>
          <w:p w14:paraId="1C59AA2A" w14:textId="77777777" w:rsidR="00B46ABD" w:rsidRPr="00D60FBB" w:rsidRDefault="00B46ABD" w:rsidP="00B46A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 xml:space="preserve">dal </w:t>
            </w:r>
            <w:r>
              <w:rPr>
                <w:sz w:val="22"/>
                <w:szCs w:val="22"/>
              </w:rPr>
              <w:t>24</w:t>
            </w:r>
            <w:r w:rsidRPr="00D60FB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11</w:t>
            </w:r>
            <w:r w:rsidRPr="00D60FBB">
              <w:rPr>
                <w:sz w:val="22"/>
                <w:szCs w:val="22"/>
              </w:rPr>
              <w:t xml:space="preserve">.2025 al </w:t>
            </w:r>
            <w:r>
              <w:rPr>
                <w:sz w:val="22"/>
                <w:szCs w:val="22"/>
              </w:rPr>
              <w:t>19</w:t>
            </w:r>
            <w:r w:rsidRPr="00D60FB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12</w:t>
            </w:r>
            <w:r w:rsidRPr="00D60FBB">
              <w:rPr>
                <w:sz w:val="22"/>
                <w:szCs w:val="22"/>
              </w:rPr>
              <w:t>.2025</w:t>
            </w:r>
          </w:p>
          <w:p w14:paraId="36E1C382" w14:textId="77777777" w:rsidR="00B46ABD" w:rsidRPr="00D60FBB" w:rsidRDefault="00B46ABD" w:rsidP="00B46A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>Giorni di lavoro effettivi 1</w:t>
            </w:r>
            <w:r>
              <w:rPr>
                <w:sz w:val="22"/>
                <w:szCs w:val="22"/>
              </w:rPr>
              <w:t>9</w:t>
            </w:r>
          </w:p>
          <w:p w14:paraId="0E161930" w14:textId="77777777" w:rsidR="00B46ABD" w:rsidRPr="00D60FBB" w:rsidRDefault="00B46ABD" w:rsidP="00B46ABD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D60FBB">
              <w:rPr>
                <w:b/>
                <w:sz w:val="22"/>
                <w:szCs w:val="22"/>
              </w:rPr>
              <w:t>Sostituzione TS Atem TO1:</w:t>
            </w:r>
            <w:r>
              <w:rPr>
                <w:noProof/>
                <w:lang w:eastAsia="it-IT"/>
              </w:rPr>
              <w:t xml:space="preserve"> </w:t>
            </w:r>
          </w:p>
          <w:p w14:paraId="00D0FA71" w14:textId="77777777" w:rsidR="00B46ABD" w:rsidRPr="00D60FBB" w:rsidRDefault="00B46ABD" w:rsidP="00B46A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>Istituzione del divieto di sosta e di fermata</w:t>
            </w:r>
            <w:r>
              <w:rPr>
                <w:sz w:val="22"/>
                <w:szCs w:val="22"/>
              </w:rPr>
              <w:t xml:space="preserve"> </w:t>
            </w:r>
            <w:r w:rsidRPr="00D60FBB">
              <w:rPr>
                <w:sz w:val="22"/>
                <w:szCs w:val="22"/>
              </w:rPr>
              <w:t xml:space="preserve">sul tratto di strada adibito a parcheggio. </w:t>
            </w:r>
            <w:r w:rsidRPr="0073269E">
              <w:rPr>
                <w:i/>
                <w:sz w:val="22"/>
                <w:szCs w:val="22"/>
              </w:rPr>
              <w:t>Chiusura strada</w:t>
            </w:r>
            <w:r>
              <w:rPr>
                <w:sz w:val="22"/>
                <w:szCs w:val="22"/>
              </w:rPr>
              <w:t>.</w:t>
            </w:r>
          </w:p>
          <w:p w14:paraId="6C2476C6" w14:textId="77777777" w:rsidR="00E30004" w:rsidRDefault="0067356A" w:rsidP="00B46A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w:pict w14:anchorId="0C611A8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alt="" style="position:absolute;margin-left:-2.75pt;margin-top:26.05pt;width:496pt;height:.5pt;flip:y;z-index:251665408;mso-wrap-edited:f;mso-width-percent:0;mso-height-percent:0;mso-width-percent:0;mso-height-percent:0" o:connectortype="straight"/>
              </w:pict>
            </w:r>
            <w:r w:rsidR="00B46ABD" w:rsidRPr="0087766D">
              <w:rPr>
                <w:sz w:val="22"/>
                <w:szCs w:val="22"/>
              </w:rPr>
              <w:t xml:space="preserve">L’impresa esecutrice dei lavori per conto di Italgas Reti spa: </w:t>
            </w:r>
            <w:r w:rsidR="00B46ABD">
              <w:rPr>
                <w:sz w:val="22"/>
                <w:szCs w:val="22"/>
              </w:rPr>
              <w:t>ASTONE spa</w:t>
            </w:r>
            <w:r w:rsidR="00B46ABD" w:rsidRPr="0087766D">
              <w:rPr>
                <w:sz w:val="22"/>
                <w:szCs w:val="22"/>
              </w:rPr>
              <w:t xml:space="preserve"> (riferimento:</w:t>
            </w:r>
            <w:r w:rsidR="00B46ABD">
              <w:rPr>
                <w:rFonts w:ascii="ArialMT" w:hAnsi="ArialMT"/>
                <w:sz w:val="20"/>
                <w:szCs w:val="20"/>
              </w:rPr>
              <w:t>Ing.Fabio Cavasino 3772932488</w:t>
            </w:r>
            <w:r w:rsidR="00B46ABD" w:rsidRPr="0087766D">
              <w:rPr>
                <w:sz w:val="22"/>
                <w:szCs w:val="22"/>
              </w:rPr>
              <w:t>). Per Italgas i lavori saranno seguiti da</w:t>
            </w:r>
            <w:r w:rsidR="00B46ABD">
              <w:rPr>
                <w:sz w:val="22"/>
                <w:szCs w:val="22"/>
              </w:rPr>
              <w:t>l Geom. Fabrizio Pizzino 3371491959</w:t>
            </w:r>
          </w:p>
          <w:p w14:paraId="4DED6CD6" w14:textId="77777777" w:rsidR="00265E8E" w:rsidRPr="00BA0356" w:rsidRDefault="00265E8E" w:rsidP="00265E8E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Motivazione Proroga</w:t>
            </w:r>
            <w:r w:rsidRPr="00BA0356">
              <w:rPr>
                <w:b/>
                <w:sz w:val="22"/>
                <w:szCs w:val="22"/>
              </w:rPr>
              <w:t>:</w:t>
            </w:r>
          </w:p>
          <w:p w14:paraId="28752A21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1DE0C68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E8EB225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3551068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1632CE3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4BDE8C4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72585F03" w14:textId="77777777" w:rsidR="00F07E8D" w:rsidRDefault="00F07E8D"/>
    <w:sectPr w:rsidR="00F07E8D" w:rsidSect="00F07E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ED323D" w14:textId="77777777" w:rsidR="0067356A" w:rsidRDefault="0067356A" w:rsidP="00E30004">
      <w:r>
        <w:separator/>
      </w:r>
    </w:p>
  </w:endnote>
  <w:endnote w:type="continuationSeparator" w:id="0">
    <w:p w14:paraId="6871E15F" w14:textId="77777777" w:rsidR="0067356A" w:rsidRDefault="0067356A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EE819C" w14:textId="77777777" w:rsidR="00265E8E" w:rsidRDefault="00265E8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DBA8F5" w14:textId="77777777" w:rsidR="00265E8E" w:rsidRDefault="00265E8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F65E8A" w14:textId="77777777" w:rsidR="00265E8E" w:rsidRDefault="00265E8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A26D10" w14:textId="77777777" w:rsidR="0067356A" w:rsidRDefault="0067356A" w:rsidP="00E30004">
      <w:r>
        <w:separator/>
      </w:r>
    </w:p>
  </w:footnote>
  <w:footnote w:type="continuationSeparator" w:id="0">
    <w:p w14:paraId="426DE6C1" w14:textId="77777777" w:rsidR="0067356A" w:rsidRDefault="0067356A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E0796" w14:textId="77777777" w:rsidR="00265E8E" w:rsidRDefault="00265E8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C743D9" w14:textId="19D620C3" w:rsidR="00E30004" w:rsidRPr="00265E8E" w:rsidRDefault="00E30004">
    <w:pPr>
      <w:pStyle w:val="Intestazione"/>
      <w:rPr>
        <w:b/>
        <w:sz w:val="28"/>
        <w:szCs w:val="28"/>
      </w:rPr>
    </w:pPr>
    <w:r w:rsidRPr="00265E8E">
      <w:rPr>
        <w:b/>
        <w:sz w:val="28"/>
        <w:szCs w:val="28"/>
      </w:rPr>
      <w:t xml:space="preserve">TORINO32 – FASE </w:t>
    </w:r>
    <w:r w:rsidR="00C73190" w:rsidRPr="00265E8E">
      <w:rPr>
        <w:b/>
        <w:sz w:val="28"/>
        <w:szCs w:val="28"/>
      </w:rPr>
      <w:t>3</w:t>
    </w:r>
    <w:r w:rsidR="00265E8E" w:rsidRPr="00265E8E">
      <w:rPr>
        <w:b/>
        <w:sz w:val="28"/>
        <w:szCs w:val="28"/>
      </w:rPr>
      <w:t>/</w:t>
    </w:r>
    <w:r w:rsidRPr="00265E8E">
      <w:rPr>
        <w:b/>
        <w:sz w:val="28"/>
        <w:szCs w:val="28"/>
      </w:rPr>
      <w:t xml:space="preserve">5 </w:t>
    </w:r>
    <w:r w:rsidR="00C73190" w:rsidRPr="00265E8E">
      <w:rPr>
        <w:b/>
        <w:sz w:val="28"/>
        <w:szCs w:val="28"/>
      </w:rPr>
      <w:t>RIALLACCI PRESE UTENZA</w:t>
    </w:r>
    <w:r w:rsidR="00265E8E" w:rsidRPr="00265E8E">
      <w:rPr>
        <w:b/>
        <w:sz w:val="28"/>
        <w:szCs w:val="28"/>
      </w:rPr>
      <w:t xml:space="preserve"> (PROROGA</w:t>
    </w:r>
    <w:r w:rsidR="009D4699">
      <w:rPr>
        <w:b/>
        <w:sz w:val="28"/>
        <w:szCs w:val="28"/>
      </w:rPr>
      <w:t xml:space="preserve"> n…</w:t>
    </w:r>
    <w:r w:rsidR="00265E8E" w:rsidRPr="00265E8E">
      <w:rPr>
        <w:b/>
        <w:sz w:val="28"/>
        <w:szCs w:val="28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BC16B" w14:textId="77777777" w:rsidR="00265E8E" w:rsidRDefault="00265E8E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43C74"/>
    <w:rsid w:val="00265E8E"/>
    <w:rsid w:val="00375570"/>
    <w:rsid w:val="003C4A3F"/>
    <w:rsid w:val="006306E2"/>
    <w:rsid w:val="0067356A"/>
    <w:rsid w:val="00674376"/>
    <w:rsid w:val="008937A1"/>
    <w:rsid w:val="009D4699"/>
    <w:rsid w:val="00AE2717"/>
    <w:rsid w:val="00B46ABD"/>
    <w:rsid w:val="00C73190"/>
    <w:rsid w:val="00CB5180"/>
    <w:rsid w:val="00E30004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504545A9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Props1.xml><?xml version="1.0" encoding="utf-8"?>
<ds:datastoreItem xmlns:ds="http://schemas.openxmlformats.org/officeDocument/2006/customXml" ds:itemID="{356737DD-547A-45FC-A056-E84EE1249A7B}"/>
</file>

<file path=customXml/itemProps2.xml><?xml version="1.0" encoding="utf-8"?>
<ds:datastoreItem xmlns:ds="http://schemas.openxmlformats.org/officeDocument/2006/customXml" ds:itemID="{A4B9CE86-6EE7-4B98-A1CD-1F86AB9695C3}"/>
</file>

<file path=customXml/itemProps3.xml><?xml version="1.0" encoding="utf-8"?>
<ds:datastoreItem xmlns:ds="http://schemas.openxmlformats.org/officeDocument/2006/customXml" ds:itemID="{DBBA54D3-B019-48B9-8FAF-2B1264F2C5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Barreca, Pietro</cp:lastModifiedBy>
  <cp:revision>5</cp:revision>
  <dcterms:created xsi:type="dcterms:W3CDTF">2026-07-14T13:01:00Z</dcterms:created>
  <dcterms:modified xsi:type="dcterms:W3CDTF">2026-07-27T13:07:00Z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2026-07-27T13:07:42Z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8154cde9-5ab7-4888-9833-ed49bee083e0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