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02959C62" w14:textId="1376E1BB" w:rsidR="007E69E1" w:rsidRDefault="007E69E1" w:rsidP="000675E0">
            <w:pPr>
              <w:jc w:val="center"/>
              <w:rPr>
                <w:b/>
              </w:rPr>
            </w:pPr>
            <w:r w:rsidRPr="007E69E1">
              <w:rPr>
                <w:b/>
                <w:noProof/>
              </w:rPr>
              <w:drawing>
                <wp:anchor distT="0" distB="0" distL="114300" distR="114300" simplePos="0" relativeHeight="251660288" behindDoc="0" locked="0" layoutInCell="1" allowOverlap="1" wp14:anchorId="4A02F97C" wp14:editId="2B508CE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-53340</wp:posOffset>
                  </wp:positionV>
                  <wp:extent cx="6076950" cy="2543175"/>
                  <wp:effectExtent l="0" t="0" r="0" b="9525"/>
                  <wp:wrapNone/>
                  <wp:docPr id="68344344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443445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0" cy="254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9C4762" w14:textId="7535291B" w:rsidR="00F33521" w:rsidRDefault="00F33521" w:rsidP="000675E0">
            <w:pPr>
              <w:jc w:val="center"/>
              <w:rPr>
                <w:b/>
              </w:rPr>
            </w:pPr>
          </w:p>
          <w:p w14:paraId="0DF8CA5F" w14:textId="74345985" w:rsidR="007E69E1" w:rsidRDefault="007E69E1" w:rsidP="000675E0">
            <w:pPr>
              <w:jc w:val="center"/>
              <w:rPr>
                <w:b/>
              </w:rPr>
            </w:pPr>
          </w:p>
          <w:p w14:paraId="43FE69EC" w14:textId="532F0A59" w:rsidR="009F6B07" w:rsidRDefault="009F6B07" w:rsidP="000675E0">
            <w:pPr>
              <w:jc w:val="center"/>
              <w:rPr>
                <w:b/>
              </w:rPr>
            </w:pPr>
          </w:p>
          <w:p w14:paraId="6C934EDF" w14:textId="7B92E7C3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870A913" w14:textId="410C8385" w:rsidR="00177FBC" w:rsidRDefault="007E69E1" w:rsidP="00F33521">
            <w:pPr>
              <w:rPr>
                <w:b/>
                <w:noProof/>
                <w:lang w:eastAsia="it-IT"/>
              </w:rPr>
            </w:pPr>
            <w:r w:rsidRPr="007E69E1"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181E50C6" wp14:editId="7B92DA60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-16510</wp:posOffset>
                  </wp:positionV>
                  <wp:extent cx="6096000" cy="2803525"/>
                  <wp:effectExtent l="0" t="0" r="0" b="0"/>
                  <wp:wrapNone/>
                  <wp:docPr id="201550137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0137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28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44D8EE" w14:textId="5813F329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52BA3305" w14:textId="5BD6F69C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0FE74F8D" w:rsidR="00F33521" w:rsidRPr="00DD31FE" w:rsidRDefault="009F6B07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VIA </w:t>
            </w:r>
            <w:r w:rsidR="007E69E1">
              <w:rPr>
                <w:b/>
                <w:bCs/>
                <w:sz w:val="28"/>
                <w:szCs w:val="28"/>
              </w:rPr>
              <w:t xml:space="preserve">FILADELFIA </w:t>
            </w:r>
            <w:r w:rsidR="00F33521" w:rsidRPr="00DD31FE">
              <w:rPr>
                <w:b/>
                <w:bCs/>
                <w:sz w:val="28"/>
                <w:szCs w:val="28"/>
              </w:rPr>
              <w:t>(da</w:t>
            </w:r>
            <w:r w:rsidR="00FB69F3">
              <w:rPr>
                <w:b/>
                <w:bCs/>
                <w:sz w:val="28"/>
                <w:szCs w:val="28"/>
              </w:rPr>
              <w:t xml:space="preserve"> civ. </w:t>
            </w:r>
            <w:r w:rsidR="007E69E1">
              <w:rPr>
                <w:b/>
                <w:bCs/>
                <w:sz w:val="28"/>
                <w:szCs w:val="28"/>
              </w:rPr>
              <w:t>141 a incrocio Via Tripoli</w:t>
            </w:r>
            <w:r w:rsidR="00F33521"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1732DF1D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29A82000" w14:textId="77777777" w:rsidR="0053092C" w:rsidRDefault="0053092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Chiusura della carreggiata in direzione Nord Est – Sud Ovest con deviazione su percorso alternativo.</w:t>
            </w:r>
          </w:p>
          <w:p w14:paraId="66CD98F7" w14:textId="021BE685" w:rsidR="009F6B07" w:rsidRDefault="0053092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Spegnimento semaforo in incrocio tra Via Tripoli/Via Filadelfia. I</w:t>
            </w:r>
            <w:r w:rsidR="009F6B07">
              <w:rPr>
                <w:sz w:val="22"/>
                <w:szCs w:val="22"/>
              </w:rPr>
              <w:t>stituzione del divieto di sosta e fermata su entrambi i lati.</w:t>
            </w:r>
          </w:p>
          <w:p w14:paraId="2AE0E1BF" w14:textId="46ED168C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FB69F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2B1E4754" w14:textId="4E2AE4F8" w:rsidR="00DD31FE" w:rsidRPr="007C3EA6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FB69F3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</w:t>
            </w:r>
            <w:r w:rsidR="00177FBC">
              <w:rPr>
                <w:sz w:val="22"/>
                <w:szCs w:val="22"/>
              </w:rPr>
              <w:t xml:space="preserve"> Giovanni Albera</w:t>
            </w:r>
            <w:r>
              <w:rPr>
                <w:sz w:val="22"/>
                <w:szCs w:val="22"/>
              </w:rPr>
              <w:t xml:space="preserve"> (33</w:t>
            </w:r>
            <w:r w:rsidR="00177FBC">
              <w:rPr>
                <w:sz w:val="22"/>
                <w:szCs w:val="22"/>
              </w:rPr>
              <w:t>16219377</w:t>
            </w:r>
            <w:r>
              <w:rPr>
                <w:sz w:val="22"/>
                <w:szCs w:val="22"/>
              </w:rPr>
              <w:t>)</w:t>
            </w:r>
          </w:p>
          <w:p w14:paraId="0135D287" w14:textId="350D5630" w:rsidR="00E30004" w:rsidRDefault="00177FB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02954F3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255" r="8255" b="13970"/>
                      <wp:wrapNone/>
                      <wp:docPr id="4335420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98E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1554" w14:textId="77777777" w:rsidR="00540E0A" w:rsidRDefault="00540E0A" w:rsidP="00E30004">
      <w:r>
        <w:separator/>
      </w:r>
    </w:p>
  </w:endnote>
  <w:endnote w:type="continuationSeparator" w:id="0">
    <w:p w14:paraId="441019F9" w14:textId="77777777" w:rsidR="00540E0A" w:rsidRDefault="00540E0A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7EB5" w14:textId="77777777" w:rsidR="00540E0A" w:rsidRDefault="00540E0A" w:rsidP="00E30004">
      <w:r>
        <w:separator/>
      </w:r>
    </w:p>
  </w:footnote>
  <w:footnote w:type="continuationSeparator" w:id="0">
    <w:p w14:paraId="257C3D21" w14:textId="77777777" w:rsidR="00540E0A" w:rsidRDefault="00540E0A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943FA83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</w:t>
    </w:r>
    <w:r w:rsidR="00177FBC">
      <w:rPr>
        <w:b/>
        <w:sz w:val="28"/>
        <w:szCs w:val="28"/>
      </w:rPr>
      <w:t>36</w:t>
    </w:r>
    <w:r>
      <w:rPr>
        <w:b/>
        <w:sz w:val="28"/>
        <w:szCs w:val="28"/>
      </w:rPr>
      <w:t>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77FBC"/>
    <w:rsid w:val="0024267C"/>
    <w:rsid w:val="00271C09"/>
    <w:rsid w:val="002B637C"/>
    <w:rsid w:val="002B7058"/>
    <w:rsid w:val="00316946"/>
    <w:rsid w:val="004B2B4D"/>
    <w:rsid w:val="004E3D65"/>
    <w:rsid w:val="0053092C"/>
    <w:rsid w:val="00540E0A"/>
    <w:rsid w:val="005C5605"/>
    <w:rsid w:val="00615D32"/>
    <w:rsid w:val="006306E2"/>
    <w:rsid w:val="007145DD"/>
    <w:rsid w:val="007652E8"/>
    <w:rsid w:val="007825CD"/>
    <w:rsid w:val="007C3EA6"/>
    <w:rsid w:val="007E69E1"/>
    <w:rsid w:val="008709D0"/>
    <w:rsid w:val="00884BD2"/>
    <w:rsid w:val="008937A1"/>
    <w:rsid w:val="009B304B"/>
    <w:rsid w:val="009F6B07"/>
    <w:rsid w:val="00B164F9"/>
    <w:rsid w:val="00B25ABF"/>
    <w:rsid w:val="00B4640E"/>
    <w:rsid w:val="00BB1304"/>
    <w:rsid w:val="00BB54E3"/>
    <w:rsid w:val="00BC03FC"/>
    <w:rsid w:val="00DA301F"/>
    <w:rsid w:val="00DD31FE"/>
    <w:rsid w:val="00E14216"/>
    <w:rsid w:val="00E30004"/>
    <w:rsid w:val="00E3154A"/>
    <w:rsid w:val="00E42365"/>
    <w:rsid w:val="00EB490D"/>
    <w:rsid w:val="00F03E99"/>
    <w:rsid w:val="00F07E8D"/>
    <w:rsid w:val="00F33521"/>
    <w:rsid w:val="00F936D7"/>
    <w:rsid w:val="00FB6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3</cp:revision>
  <cp:lastPrinted>2026-07-30T09:24:00Z</cp:lastPrinted>
  <dcterms:created xsi:type="dcterms:W3CDTF">2026-07-31T09:04:00Z</dcterms:created>
  <dcterms:modified xsi:type="dcterms:W3CDTF">2026-07-31T09:51:00Z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