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9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E20FF86" wp14:editId="22F762C4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9429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382" y="21405"/>
                <wp:lineTo x="213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243B0" w:rsidRDefault="001243B0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0524" w:rsidRDefault="003E0524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C8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01E458F" wp14:editId="445F3499">
            <wp:simplePos x="0" y="0"/>
            <wp:positionH relativeFrom="column">
              <wp:posOffset>2036445</wp:posOffset>
            </wp:positionH>
            <wp:positionV relativeFrom="paragraph">
              <wp:posOffset>189230</wp:posOffset>
            </wp:positionV>
            <wp:extent cx="36480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44" y="21120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BD6" w:rsidRDefault="00F97BD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7BD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C5C69B" wp14:editId="7360ED64">
                <wp:simplePos x="0" y="0"/>
                <wp:positionH relativeFrom="page">
                  <wp:posOffset>5943600</wp:posOffset>
                </wp:positionH>
                <wp:positionV relativeFrom="paragraph">
                  <wp:posOffset>6350</wp:posOffset>
                </wp:positionV>
                <wp:extent cx="1485900" cy="476250"/>
                <wp:effectExtent l="0" t="0" r="0" b="0"/>
                <wp:wrapTight wrapText="bothSides">
                  <wp:wrapPolygon edited="0">
                    <wp:start x="0" y="0"/>
                    <wp:lineTo x="0" y="20736"/>
                    <wp:lineTo x="21323" y="20736"/>
                    <wp:lineTo x="21323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E9" w:rsidRPr="00AC5BE9" w:rsidRDefault="004B6550" w:rsidP="004B6550">
                            <w:pPr>
                              <w:spacing w:line="36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4"/>
                              </w:rPr>
                              <w:t>{date}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{ref_no}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5C69B" id="Rectangle 1" o:spid="_x0000_s1026" style="position:absolute;margin-left:468pt;margin-top:.5pt;width:117pt;height:3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jO3dQIAADUFAAAOAAAAZHJzL2Uyb0RvYy54bWysVEtv2zAMvg/YfxB0X50E6SuoUwQtOgwo 2qLp0LMiS4kxSdQoJXb260fJjtt1OQ27yKL4/vjRV9etNWynMNTgSj4+GXGmnISqduuSf3+5+3LB WYjCVcKAUyXfq8Cv558/XTV+piawAVMpZBTEhVnjS76J0c+KIsiNsiKcgFeOlBrQikgirosKRUPR rSkmo9FZ0QBWHkGqEOj1tlPyeY6vtZLxUeugIjMlp9piPjGfq3QW8ysxW6Pwm1r2ZYh/qMKK2lHS IdStiIJtsf4rlK0lQgAdTyTYArSupco9UDfj0YdulhvhVe6FwAl+gCn8v7DyYfeErK5odpw5YWlE zwSacGuj2DjB0/gwI6ulf8JeCnRNvbYabfpSF6zNkO4HSFUbmaTH8fTi9HJEyEvSTc/PJqcZ8+LN 22OIXxVYli4lR8qekRS7+xApI5keTFIy49Lp4K42ptOmlyJV2dWVb3FvVGf9rDS1R5VMctRMLHVj kO0EUUJIqVw8S31SHuPIOrlpCj44jo85mpjBIafeNrmpTLjBcXTM8c+Mg0fOCi4OzrZ2gMcCVD+G zJ39ofuu59R+bFdtP6sVVHsaMELH/ODlXU0434sQnwQS1Wk0tL7xkQ5toCk59DfONoC/jr0ne2Ig aTlraHVKHn5uBSrOzDdH3LwcT6dp17IwPT2fkIDvNav3Gre1N0CjIP5Rdfma7KM5XDWCfaUtX6Ss pBJOUu6Sy4gH4SZ2K03/CakWi2xG++VFvHdLL1PwBHDi0Uv7KtD3ZItE0wc4rJmYfeBcZ5s8HSy2 EXSdCZkg7nDtoafdzPzp/yNp+d/L2ertbzf/DQAA//8DAFBLAwQUAAYACAAAACEAB6oNDd8AAAAJ AQAADwAAAGRycy9kb3ducmV2LnhtbEyPQU/CQBCF7yb+h82YeJMtllAs3RJDJB48GAokHpfu0Ba7 s6W7QP33Dic9zUy+lzfvZYvBtuKCvW8cKRiPIhBIpTMNVQq2m9XTDIQPmoxuHaGCH/SwyO/vMp0a d6U1XopQCTYhn2oFdQhdKqUva7Taj1yHxOzgeqsDn30lTa+vbG5b+RxFU2l1Q/yh1h0uayy/i7NV 8HE0p0n19fYZN8ky2Z0m78XqECv1+DC8zkEEHMKfGG7xOTrknGnvzmS8aBW8xFPuEhjwuPFxEvG2 V5AwkHkm/zfIfwEAAP//AwBQSwECLQAUAAYACAAAACEAtoM4kv4AAADhAQAAEwAAAAAAAAAAAAAA AAAAAAAAW0NvbnRlbnRfVHlwZXNdLnhtbFBLAQItABQABgAIAAAAIQA4/SH/1gAAAJQBAAALAAAA AAAAAAAAAAAAAC8BAABfcmVscy8ucmVsc1BLAQItABQABgAIAAAAIQAdijO3dQIAADUFAAAOAAAA AAAAAAAAAAAAAC4CAABkcnMvZTJvRG9jLnhtbFBLAQItABQABgAIAAAAIQAHqg0N3wAAAAkBAAAP AAAAAAAAAAAAAAAAAM8EAABkcnMvZG93bnJldi54bWxQSwUGAAAAAAQABADzAAAA2wUAAAAA " fillcolor="white [3201]" stroked="f" strokeweight="1pt">
                <v:textbox>
                  <w:txbxContent>
                    <w:p w:rsidR="00AC5BE9" w:rsidRPr="00AC5BE9" w:rsidRDefault="004B6550" w:rsidP="004B6550">
                      <w:pPr>
                        <w:spacing w:line="360" w:lineRule="auto"/>
                        <w:rPr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4"/>
                        </w:rPr>
                        <w:t>{date}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  <w:t>{ref_no}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7366E9F" wp14:editId="1E3E7B24">
            <wp:simplePos x="0" y="0"/>
            <wp:positionH relativeFrom="column">
              <wp:posOffset>4084320</wp:posOffset>
            </wp:positionH>
            <wp:positionV relativeFrom="paragraph">
              <wp:posOffset>6985</wp:posOffset>
            </wp:positionV>
            <wp:extent cx="7429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046" y="21176"/>
                <wp:lineTo x="210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61F" w:rsidRDefault="00A2461F" w:rsidP="00A2461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Director of Customs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BOI Coordination Directorate </w:t>
      </w: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Customs House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 40, Main Street </w:t>
      </w:r>
    </w:p>
    <w:p w:rsidR="00F73440" w:rsidRPr="0057555A" w:rsidRDefault="00F73440" w:rsidP="00F73440">
      <w:pPr>
        <w:pStyle w:val="BodyText3"/>
        <w:spacing w:line="276" w:lineRule="auto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Colombo 11</w:t>
      </w:r>
    </w:p>
    <w:p w:rsidR="00FA7B44" w:rsidRDefault="00FA7B44" w:rsidP="00D0217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B44" w:rsidRDefault="00A40DBD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Sir</w:t>
      </w:r>
    </w:p>
    <w:p w:rsidR="00F73440" w:rsidRDefault="00F73440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0F20" w:rsidRDefault="00560F20" w:rsidP="00560F20">
      <w:pPr>
        <w:rPr>
          <w:rFonts w:cstheme="minorHAnsi"/>
        </w:rPr>
      </w:pPr>
    </w:p>
    <w:p w:rsidR="00560F20" w:rsidRDefault="00560F20" w:rsidP="00C12FE0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RELEASE OF A BANK GUARANTEE ISSUED IN FAVOUR OF DG CUSTOMS </w:t>
      </w:r>
      <w:r w:rsidR="00860910">
        <w:rPr>
          <w:rFonts w:ascii="Times New Roman" w:eastAsia="Calibri" w:hAnsi="Times New Roman" w:cs="Times New Roman"/>
          <w:b/>
          <w:sz w:val="24"/>
          <w:u w:val="single"/>
        </w:rPr>
        <w:t>M/S.</w:t>
      </w:r>
      <w:bookmarkStart w:id="0" w:name="_GoBack"/>
      <w:bookmarkEnd w:id="0"/>
      <w:r w:rsidR="002E78F2" w:rsidRPr="002E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 w:rsidR="002E78F2" w:rsidRPr="002E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company_name</w:t>
      </w:r>
      <w:proofErr w:type="spellEnd"/>
      <w:r w:rsidR="002E78F2" w:rsidRPr="002E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}</w:t>
      </w:r>
    </w:p>
    <w:p w:rsidR="00C12FE0" w:rsidRPr="00E65180" w:rsidRDefault="00C12FE0" w:rsidP="00C12FE0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60F20" w:rsidRPr="00D735DB" w:rsidRDefault="00560F20" w:rsidP="00783BF3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000000"/>
          <w:szCs w:val="22"/>
        </w:rPr>
      </w:pPr>
      <w:r>
        <w:rPr>
          <w:color w:val="000000"/>
          <w:szCs w:val="22"/>
        </w:rPr>
        <w:t>M/s. {company_name} has been granted approval by the Board of Investment of Sri Lanka to clear the relevant consignment of project-related items </w:t>
      </w:r>
      <w:r>
        <w:rPr>
          <w:rStyle w:val="Strong"/>
          <w:b w:val="0"/>
          <w:color w:val="000000"/>
          <w:szCs w:val="22"/>
        </w:rPr>
        <w:t xml:space="preserve">subject to submission of Bank Guarantees in favor of the Director General of Customs in lieu of applicable PAL &amp; SSL due to pending </w:t>
      </w:r>
      <w:r>
        <w:rPr>
          <w:rStyle w:val="Strong"/>
          <w:color w:val="000000"/>
          <w:szCs w:val="22"/>
        </w:rPr>
        <w:t>{release_reason}.</w:t>
      </w:r>
    </w:p>
    <w:p w:rsidR="00560F20" w:rsidRPr="00E65180" w:rsidRDefault="00560F20" w:rsidP="00783BF3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000000"/>
          <w:szCs w:val="22"/>
        </w:rPr>
      </w:pPr>
    </w:p>
    <w:p w:rsidR="00560F20" w:rsidRPr="00E65180" w:rsidRDefault="00560F20" w:rsidP="00783BF3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Cs w:val="22"/>
        </w:rPr>
      </w:pPr>
      <w:r>
        <w:rPr>
          <w:color w:val="000000"/>
          <w:szCs w:val="22"/>
        </w:rPr>
        <w:t>The company has now complied with the above requirements and fulfilled the conditions stipulated by the BOI.</w:t>
      </w:r>
    </w:p>
    <w:p w:rsidR="00560F20" w:rsidRPr="00E65180" w:rsidRDefault="00560F20" w:rsidP="00783BF3">
      <w:pPr>
        <w:pStyle w:val="NormalWeb"/>
        <w:shd w:val="clear" w:color="auto" w:fill="FFFFFF"/>
        <w:jc w:val="both"/>
        <w:rPr>
          <w:color w:val="000000"/>
          <w:szCs w:val="22"/>
        </w:rPr>
      </w:pPr>
      <w:r>
        <w:rPr>
          <w:color w:val="000000"/>
          <w:szCs w:val="22"/>
        </w:rPr>
        <w:t>Accordingly, we have no objection to the release of the following Bank Guarantee(s) lodged with Sri Lanka Customs.</w:t>
      </w:r>
    </w:p>
    <w:tbl>
      <w:tblPr>
        <w:tblStyle w:val="TableGrid"/>
        <w:tblpPr w:leftFromText="180" w:rightFromText="180" w:vertAnchor="text" w:horzAnchor="margin" w:tblpY="47"/>
        <w:tblW w:w="9805" w:type="dxa"/>
        <w:tblLook w:val="04A0" w:firstRow="1" w:lastRow="0" w:firstColumn="1" w:lastColumn="0" w:noHBand="0" w:noVBand="1"/>
      </w:tblPr>
      <w:tblGrid>
        <w:gridCol w:w="1504"/>
        <w:gridCol w:w="1620"/>
        <w:gridCol w:w="2465"/>
        <w:gridCol w:w="2604"/>
        <w:gridCol w:w="1612"/>
      </w:tblGrid>
      <w:tr w:rsidR="00455CE7" w:rsidRPr="00E65180" w:rsidTr="00455CE7">
        <w:trPr>
          <w:trHeight w:val="182"/>
        </w:trPr>
        <w:tc>
          <w:tcPr>
            <w:tcW w:w="5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</w:p>
          <w:p w:rsidR="00560F20" w:rsidRPr="00E65180" w:rsidRDefault="00455CE7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13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Import Cusdec</w:t>
            </w:r>
          </w:p>
        </w:tc>
        <w:tc>
          <w:tcPr>
            <w:tcW w:w="3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Material Desc.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Bank Guarantee Amount (Rs.) &amp; Validity Date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Bank Guarantee Ref. </w:t>
            </w:r>
          </w:p>
        </w:tc>
      </w:tr>
      <w:tr w:rsidR="00455CE7" w:rsidRPr="00E65180" w:rsidTr="00455CE7">
        <w:trPr>
          <w:trHeight w:val="335"/>
        </w:trPr>
        <w:tc>
          <w:tcPr>
            <w:tcW w:w="5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0F20" w:rsidRPr="00E65180" w:rsidRDefault="00560F20" w:rsidP="00266D1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{#rows}{no}</w:t>
            </w:r>
          </w:p>
        </w:tc>
        <w:tc>
          <w:tcPr>
            <w:tcW w:w="13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560F20" w:rsidRPr="00E65180" w:rsidRDefault="00560F20" w:rsidP="00266D18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bidi="ta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{cusdec_no}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br/>
              <w:t>{cusdec_date}</w:t>
            </w:r>
          </w:p>
        </w:tc>
        <w:tc>
          <w:tcPr>
            <w:tcW w:w="3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560F20" w:rsidRPr="00E65180" w:rsidRDefault="00560F20" w:rsidP="00266D18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sz w:val="24"/>
              </w:rPr>
              <w:t>{material_desc}</w:t>
            </w:r>
          </w:p>
        </w:tc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560F20" w:rsidRPr="00E65180" w:rsidRDefault="00560F20" w:rsidP="00266D18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{bg_amount}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br/>
              <w:t>{bg_validity}{/rows}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560F20" w:rsidRPr="00E65180" w:rsidRDefault="00560F20" w:rsidP="00266D18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t>{bg_ref}</w:t>
            </w:r>
          </w:p>
        </w:tc>
      </w:tr>
    </w:tbl>
    <w:p w:rsidR="00783BF3" w:rsidRDefault="00783BF3" w:rsidP="00783BF3">
      <w:pPr>
        <w:spacing w:after="0"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7C5BB3" w:rsidRPr="00C57F05" w:rsidRDefault="00560F20" w:rsidP="009933A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Your kind attention and necessary action in this regard would be appreciated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</w:p>
    <w:p w:rsidR="000326D3" w:rsidRDefault="000326D3" w:rsidP="00783B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Yours faithfully,</w:t>
      </w:r>
    </w:p>
    <w:p w:rsidR="009933A4" w:rsidRPr="00514AB8" w:rsidRDefault="009933A4" w:rsidP="00783B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57555A" w:rsidRDefault="0057555A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</w:p>
    <w:p w:rsidR="000326D3" w:rsidRPr="00514AB8" w:rsidRDefault="000326D3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Sarath Ranathunga</w:t>
      </w:r>
    </w:p>
    <w:p w:rsidR="0060050E" w:rsidRDefault="00B83A62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DEPUTY DIRECTOR (INVESTOR SERVICES)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BOARD OF INVESTMENT OF SRI LANKA</w:t>
      </w:r>
    </w:p>
    <w:p w:rsidR="005023A8" w:rsidRDefault="005023A8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61F" w:rsidRDefault="0060050E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CC: {company_name} </w:t>
      </w:r>
    </w:p>
    <w:p w:rsidR="005023A8" w:rsidRDefault="00A2461F" w:rsidP="008E091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File                                                                                                              Cont…2/-                                                                               </w:t>
      </w:r>
    </w:p>
    <w:p w:rsidR="001C1EC4" w:rsidRDefault="0057555A" w:rsidP="0057555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80B2059" wp14:editId="6DE4E406">
            <wp:simplePos x="0" y="0"/>
            <wp:positionH relativeFrom="margin">
              <wp:posOffset>1863090</wp:posOffset>
            </wp:positionH>
            <wp:positionV relativeFrom="paragraph">
              <wp:posOffset>6350</wp:posOffset>
            </wp:positionV>
            <wp:extent cx="374332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545" y="20983"/>
                <wp:lineTo x="215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</w:p>
    <w:p w:rsidR="00155A34" w:rsidRDefault="00155A34" w:rsidP="00155A34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:rsidR="001C1EC4" w:rsidRDefault="001C1EC4" w:rsidP="00155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EC4" w:rsidRDefault="001C1EC4" w:rsidP="001C1EC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1C1EC4" w:rsidSect="00343D96">
      <w:pgSz w:w="11907" w:h="16839" w:code="9"/>
      <w:pgMar w:top="144" w:right="1440" w:bottom="144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B1A"/>
    <w:rsid w:val="00012C86"/>
    <w:rsid w:val="000326D3"/>
    <w:rsid w:val="00077CF9"/>
    <w:rsid w:val="000845FC"/>
    <w:rsid w:val="000928A4"/>
    <w:rsid w:val="000F19F1"/>
    <w:rsid w:val="001243B0"/>
    <w:rsid w:val="00155A34"/>
    <w:rsid w:val="00161BBD"/>
    <w:rsid w:val="001C1A97"/>
    <w:rsid w:val="001C1EC4"/>
    <w:rsid w:val="002237A5"/>
    <w:rsid w:val="002843D7"/>
    <w:rsid w:val="00294CC8"/>
    <w:rsid w:val="002D58A8"/>
    <w:rsid w:val="002E78F2"/>
    <w:rsid w:val="002F0AB2"/>
    <w:rsid w:val="002F56AB"/>
    <w:rsid w:val="00302EC0"/>
    <w:rsid w:val="00335925"/>
    <w:rsid w:val="00343D96"/>
    <w:rsid w:val="003D1F65"/>
    <w:rsid w:val="003E0524"/>
    <w:rsid w:val="00455CE7"/>
    <w:rsid w:val="00457256"/>
    <w:rsid w:val="004B36AD"/>
    <w:rsid w:val="004B6550"/>
    <w:rsid w:val="004C6C06"/>
    <w:rsid w:val="004D4F3A"/>
    <w:rsid w:val="005023A8"/>
    <w:rsid w:val="00560F20"/>
    <w:rsid w:val="005622B8"/>
    <w:rsid w:val="0057555A"/>
    <w:rsid w:val="005B1031"/>
    <w:rsid w:val="005D3718"/>
    <w:rsid w:val="0060050E"/>
    <w:rsid w:val="00626DDF"/>
    <w:rsid w:val="00651C96"/>
    <w:rsid w:val="006D3E72"/>
    <w:rsid w:val="007659D9"/>
    <w:rsid w:val="00783BF3"/>
    <w:rsid w:val="007C5BB3"/>
    <w:rsid w:val="00860910"/>
    <w:rsid w:val="00874356"/>
    <w:rsid w:val="00885700"/>
    <w:rsid w:val="00885BAE"/>
    <w:rsid w:val="00886B55"/>
    <w:rsid w:val="008C2E3E"/>
    <w:rsid w:val="008E0914"/>
    <w:rsid w:val="00966758"/>
    <w:rsid w:val="009861CF"/>
    <w:rsid w:val="009933A4"/>
    <w:rsid w:val="009E4F63"/>
    <w:rsid w:val="009E71BA"/>
    <w:rsid w:val="009F087B"/>
    <w:rsid w:val="00A2461F"/>
    <w:rsid w:val="00A32145"/>
    <w:rsid w:val="00A40DBD"/>
    <w:rsid w:val="00A60E55"/>
    <w:rsid w:val="00AA3DF1"/>
    <w:rsid w:val="00AC5BE9"/>
    <w:rsid w:val="00AC714C"/>
    <w:rsid w:val="00AD6E91"/>
    <w:rsid w:val="00AF2085"/>
    <w:rsid w:val="00B52EDB"/>
    <w:rsid w:val="00B7720F"/>
    <w:rsid w:val="00B80410"/>
    <w:rsid w:val="00B83A62"/>
    <w:rsid w:val="00BD19F2"/>
    <w:rsid w:val="00BE6B1A"/>
    <w:rsid w:val="00C12FE0"/>
    <w:rsid w:val="00C14090"/>
    <w:rsid w:val="00D02176"/>
    <w:rsid w:val="00D11DEC"/>
    <w:rsid w:val="00D17EDB"/>
    <w:rsid w:val="00D2356C"/>
    <w:rsid w:val="00D675DD"/>
    <w:rsid w:val="00D735DB"/>
    <w:rsid w:val="00DD33F4"/>
    <w:rsid w:val="00E07A9A"/>
    <w:rsid w:val="00E32364"/>
    <w:rsid w:val="00E651FE"/>
    <w:rsid w:val="00E96B96"/>
    <w:rsid w:val="00F225ED"/>
    <w:rsid w:val="00F33573"/>
    <w:rsid w:val="00F33E5F"/>
    <w:rsid w:val="00F73440"/>
    <w:rsid w:val="00F97580"/>
    <w:rsid w:val="00F97BD6"/>
    <w:rsid w:val="00FA5D1E"/>
    <w:rsid w:val="00FA7B44"/>
    <w:rsid w:val="00FB373F"/>
    <w:rsid w:val="00FE082A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5D0A"/>
  <w15:chartTrackingRefBased/>
  <w15:docId w15:val="{4764CCC7-A527-4144-8137-1DD21493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6B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B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925"/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link w:val="BodyText3Char"/>
    <w:unhideWhenUsed/>
    <w:rsid w:val="00F73440"/>
    <w:pPr>
      <w:spacing w:after="0" w:line="240" w:lineRule="auto"/>
    </w:pPr>
    <w:rPr>
      <w:rFonts w:ascii="Tahoma" w:eastAsia="Times New Roman" w:hAnsi="Tahoma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F73440"/>
    <w:rPr>
      <w:rFonts w:ascii="Tahoma" w:eastAsia="Times New Roman" w:hAnsi="Tahoma" w:cs="Times New Roman"/>
      <w:szCs w:val="20"/>
    </w:rPr>
  </w:style>
  <w:style w:type="table" w:styleId="TableGrid">
    <w:name w:val="Table Grid"/>
    <w:basedOn w:val="TableNormal"/>
    <w:uiPriority w:val="39"/>
    <w:rsid w:val="0003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Hashan Rashmin</dc:creator>
  <cp:keywords/>
  <dc:description/>
  <cp:lastModifiedBy>HP</cp:lastModifiedBy>
  <cp:revision>104</cp:revision>
  <cp:lastPrinted>2026-08-10T09:49:00Z</cp:lastPrinted>
  <dcterms:created xsi:type="dcterms:W3CDTF">2026-08-07T06:02:00Z</dcterms:created>
  <dcterms:modified xsi:type="dcterms:W3CDTF">2026-08-14T09:14:00Z</dcterms:modified>
</cp:coreProperties>
</file>