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E42C8">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59B285C5">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199E270F">
      <w:pPr>
        <w:pStyle w:val="7"/>
        <w:ind w:left="1440" w:firstLine="720"/>
        <w:jc w:val="both"/>
        <w:rPr>
          <w:b/>
          <w:bCs/>
          <w:color w:val="44546A" w:themeColor="text2"/>
          <w:sz w:val="36"/>
          <w:szCs w:val="36"/>
          <w14:textFill>
            <w14:solidFill>
              <w14:schemeClr w14:val="tx2"/>
            </w14:solidFill>
          </w14:textFill>
        </w:rPr>
      </w:pPr>
    </w:p>
    <w:p w14:paraId="53528BFF">
      <w:pPr>
        <w:pStyle w:val="7"/>
        <w:ind w:left="1440" w:firstLine="720"/>
        <w:jc w:val="both"/>
        <w:rPr>
          <w:b/>
          <w:bCs/>
          <w:color w:val="44546A" w:themeColor="text2"/>
          <w:sz w:val="36"/>
          <w:szCs w:val="36"/>
          <w14:textFill>
            <w14:solidFill>
              <w14:schemeClr w14:val="tx2"/>
            </w14:solidFill>
          </w14:textFill>
        </w:rPr>
      </w:pPr>
      <w:r>
        <w:rPr>
          <w:b/>
          <w:bCs/>
          <w:color w:val="5B9BD5" w:themeColor="accent1"/>
          <w:sz w:val="36"/>
          <w:szCs w:val="36"/>
          <w14:textFill>
            <w14:solidFill>
              <w14:schemeClr w14:val="accent1"/>
            </w14:solidFill>
          </w14:textFill>
        </w:rPr>
        <w:t xml:space="preserve">PROJECT PROPOSAL </w:t>
      </w:r>
    </w:p>
    <w:p w14:paraId="14F4317E">
      <w:pPr>
        <w:pStyle w:val="7"/>
        <w:jc w:val="center"/>
      </w:pPr>
      <w:r>
        <w:rPr>
          <w:b/>
          <w:bCs/>
        </w:rPr>
        <w:t>Title:</w:t>
      </w:r>
    </w:p>
    <w:p w14:paraId="31ECFBDD">
      <w:pPr>
        <w:pStyle w:val="2"/>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val="0"/>
          <w:bCs w:val="0"/>
          <w:color w:val="000000" w:themeColor="text1"/>
          <w:sz w:val="24"/>
          <w:szCs w:val="24"/>
          <w14:textFill>
            <w14:solidFill>
              <w14:schemeClr w14:val="tx1"/>
            </w14:solidFill>
          </w14:textFill>
        </w:rPr>
        <w:t>Classroom Behaviour Detection and Engagement Analytics System</w:t>
      </w:r>
    </w:p>
    <w:p w14:paraId="6D7CBFCF">
      <w:pPr>
        <w:pStyle w:val="7"/>
        <w:jc w:val="center"/>
      </w:pPr>
    </w:p>
    <w:p w14:paraId="103C3F34">
      <w:pPr>
        <w:pStyle w:val="7"/>
        <w:jc w:val="center"/>
      </w:pPr>
      <w:r>
        <w:rPr>
          <w:b/>
          <w:bCs/>
        </w:rPr>
        <w:t>Submitted by:</w:t>
      </w:r>
    </w:p>
    <w:p w14:paraId="68F56B00">
      <w:pPr>
        <w:pStyle w:val="7"/>
        <w:jc w:val="center"/>
      </w:pPr>
      <w:r>
        <w:t>Sheharbano</w:t>
      </w:r>
    </w:p>
    <w:p w14:paraId="6B3529BB">
      <w:pPr>
        <w:pStyle w:val="7"/>
        <w:jc w:val="center"/>
      </w:pPr>
      <w:r>
        <w:t>Roll No.: 241440004</w:t>
      </w:r>
    </w:p>
    <w:p w14:paraId="48AD2F59">
      <w:pPr>
        <w:pStyle w:val="7"/>
        <w:jc w:val="center"/>
      </w:pPr>
      <w:r>
        <w:t>Program: M.Sc. Computer Science</w:t>
      </w:r>
    </w:p>
    <w:p w14:paraId="5B04D40E">
      <w:pPr>
        <w:pStyle w:val="7"/>
        <w:jc w:val="center"/>
      </w:pPr>
      <w:r>
        <w:rPr>
          <w:b/>
          <w:bCs/>
        </w:rPr>
        <w:t>Supervisor:</w:t>
      </w:r>
    </w:p>
    <w:p w14:paraId="5C2AC69E">
      <w:pPr>
        <w:pStyle w:val="7"/>
        <w:jc w:val="center"/>
      </w:pPr>
      <w:r>
        <w:t>Sir Qammar Asqari</w:t>
      </w:r>
    </w:p>
    <w:p w14:paraId="2961C7F7">
      <w:pPr>
        <w:pStyle w:val="7"/>
        <w:jc w:val="center"/>
      </w:pPr>
      <w:r>
        <w:t>Department of Computer Science</w:t>
      </w:r>
    </w:p>
    <w:p w14:paraId="28CEA284">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70C4AFD0">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3F28801F">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7F601117">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2E8E6483">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28E1F041">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78C8C626">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641BED61">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62C3599D">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7D65939B">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0C491E03">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Abstract</w:t>
      </w:r>
    </w:p>
    <w:p w14:paraId="7B7B7E5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 engagement is a critical indicator of effective learning in classroom environments. Traditional methods of monitoring student behaviour rely heavily on manual observation, which is subjective, inconsistent, and inefficient, particularly in large classrooms. With the advancement of Artificial Intelligence and Computer Vision, automated systems can provide objective and real-time analysis of student engagement.</w:t>
      </w:r>
    </w:p>
    <w:p w14:paraId="2D45078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project proposes an AI-driven Classroom Behaviour Detection and Engagement Analytics System that automatically detects, identifies, and analyzes student behaviours using video-based monitoring. The system integrates deep learning-based </w:t>
      </w:r>
      <w:r>
        <w:rPr>
          <w:rFonts w:hint="default" w:cs="Times New Roman"/>
          <w:sz w:val="24"/>
          <w:szCs w:val="24"/>
          <w:lang w:val="en-US"/>
        </w:rPr>
        <w:t xml:space="preserve">person </w:t>
      </w:r>
      <w:r>
        <w:rPr>
          <w:rFonts w:hint="default" w:ascii="Times New Roman" w:hAnsi="Times New Roman" w:cs="Times New Roman"/>
          <w:sz w:val="24"/>
          <w:szCs w:val="24"/>
        </w:rPr>
        <w:t xml:space="preserve"> detection, person tracking, face recognition, behaviour association, and temporal behaviour analysis to provide comprehensive engagement monitoring.</w:t>
      </w:r>
    </w:p>
    <w:p w14:paraId="6381A4C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utilizes YOLOv8 for person detection and tracking, while a customized YOLO-based architecture, YOLO26, is used for fine-grained student behaviour detection. Person tracking is implemented using ByteTrack to maintain student identity across video frames, while face recognition techniques are applied to identify individual students using facial embeddings and similarity matching.</w:t>
      </w:r>
    </w:p>
    <w:p w14:paraId="558C236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improve behaviour reliability, temporal behaviour smoothing is applied to analyze behaviour patterns over time and eliminate short-term prediction noise. The system records behaviour duration and engagement trends for each student. Additionally, a web-based dashboard is developed to visualize engagement statistics, including active versus inactive behaviour ratios, student-wise engagement patterns, and time-based classroom attentiveness analysis.</w:t>
      </w:r>
    </w:p>
    <w:p w14:paraId="1680D8F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system is trained using both publicly available datasets and a custom classroom dataset to enhance real-world performance. The system provides objective, data-driven insights that assist teachers in improving instructional strategies and classroom management, contributing to the development of intelligent classroom technologies.</w:t>
      </w:r>
    </w:p>
    <w:p w14:paraId="2B488983">
      <w:pPr>
        <w:keepNext w:val="0"/>
        <w:keepLines w:val="0"/>
        <w:widowControl/>
        <w:suppressLineNumbers w:val="0"/>
        <w:rPr>
          <w:rFonts w:hint="default" w:ascii="Times New Roman" w:hAnsi="Times New Roman" w:cs="Times New Roman"/>
          <w:sz w:val="24"/>
          <w:szCs w:val="24"/>
        </w:rPr>
      </w:pPr>
    </w:p>
    <w:p w14:paraId="7EB782EE">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063DA521">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18B3E583">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39418316">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1F2373D5">
      <w:pPr>
        <w:pStyle w:val="3"/>
        <w:bidi w:val="0"/>
        <w:rPr>
          <w:rFonts w:hint="default" w:ascii="Times New Roman" w:hAnsi="Times New Roman" w:cs="Times New Roman"/>
          <w:color w:val="5B9BD5" w:themeColor="accent1"/>
          <w:sz w:val="32"/>
          <w:szCs w:val="32"/>
          <w14:textFill>
            <w14:solidFill>
              <w14:schemeClr w14:val="accent1"/>
            </w14:solidFill>
          </w14:textFill>
        </w:rPr>
      </w:pPr>
    </w:p>
    <w:p w14:paraId="0B8ABF7B">
      <w:pPr>
        <w:rPr>
          <w:rFonts w:hint="default" w:ascii="Times New Roman" w:hAnsi="Times New Roman" w:cs="Times New Roman"/>
          <w:color w:val="5B9BD5" w:themeColor="accent1"/>
          <w:sz w:val="32"/>
          <w:szCs w:val="32"/>
          <w14:textFill>
            <w14:solidFill>
              <w14:schemeClr w14:val="accent1"/>
            </w14:solidFill>
          </w14:textFill>
        </w:rPr>
      </w:pPr>
    </w:p>
    <w:p w14:paraId="7EB4190D">
      <w:pPr>
        <w:rPr>
          <w:rFonts w:hint="default" w:ascii="Times New Roman" w:hAnsi="Times New Roman" w:cs="Times New Roman"/>
          <w:color w:val="5B9BD5" w:themeColor="accent1"/>
          <w:sz w:val="32"/>
          <w:szCs w:val="32"/>
          <w14:textFill>
            <w14:solidFill>
              <w14:schemeClr w14:val="accent1"/>
            </w14:solidFill>
          </w14:textFill>
        </w:rPr>
      </w:pPr>
    </w:p>
    <w:p w14:paraId="65AEDB7A">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1. Introduction</w:t>
      </w:r>
    </w:p>
    <w:p w14:paraId="6C8BB24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 engagement plays a vital role in determining the effectiveness of the learning process in classroom environments. Engaged students demonstrate improved concentration, participation, and academic performance. Traditionally, teachers monitor student behaviour manually through observation and classroom interaction. However, manual monitoring is often subjective, inconsistent, and difficult in large classrooms where teachers must monitor multiple students simultaneously.</w:t>
      </w:r>
    </w:p>
    <w:p w14:paraId="1E750D0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Recent developments in Artificial Intelligence, Deep Learning, and Computer Vision have enabled automated behaviour analysis using video-based monitoring systems. AI-driven systems can analyze visual classroom data and extract meaningful insights regarding student attentiveness and participation.</w:t>
      </w:r>
    </w:p>
    <w:p w14:paraId="0699ACE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research proposes an automated classroom behaviour detection and engagement analytics system that detects student behaviours, identifies individual students, analyzes behavioural trends over time, and presents engagement analytics through a web-based dashboard. The system aims to provide teachers with objective data-driven insights that improve teaching effectiveness and classroom management.</w:t>
      </w:r>
    </w:p>
    <w:p w14:paraId="6226228A">
      <w:pPr>
        <w:keepNext w:val="0"/>
        <w:keepLines w:val="0"/>
        <w:widowControl/>
        <w:suppressLineNumbers w:val="0"/>
        <w:rPr>
          <w:rFonts w:hint="default" w:ascii="Times New Roman" w:hAnsi="Times New Roman" w:cs="Times New Roman"/>
          <w:sz w:val="24"/>
          <w:szCs w:val="24"/>
        </w:rPr>
      </w:pPr>
    </w:p>
    <w:p w14:paraId="2F1ECBED">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2. Problem Statement</w:t>
      </w:r>
    </w:p>
    <w:p w14:paraId="57C12D8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Teachers lack automated tools capable of accurately monitoring student engagement in real-time classroom environments. Manual observation is limited by human bias, fatigue, and inability to continuously track multiple students. As a result, teachers cannot effectively identify disengaged students or analyze behavioural trends during lectures.</w:t>
      </w:r>
    </w:p>
    <w:p w14:paraId="7B0608C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Furthermore, the absence of structured engagement data prevents comparative analysis across subjects, lectures, and teaching methods. Without automated behaviour monitoring systems, improving classroom engagement remains challenging.</w:t>
      </w:r>
    </w:p>
    <w:p w14:paraId="478CEEF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there is a need for an intelligent system that can automatically detect classroom behaviours, identify students, analyze engagement patterns over time, and provide meaningful analytics for improving learning outcomes.</w:t>
      </w:r>
    </w:p>
    <w:p w14:paraId="03127B5C">
      <w:pPr>
        <w:keepNext w:val="0"/>
        <w:keepLines w:val="0"/>
        <w:widowControl/>
        <w:suppressLineNumbers w:val="0"/>
        <w:rPr>
          <w:rFonts w:hint="default" w:ascii="Times New Roman" w:hAnsi="Times New Roman" w:cs="Times New Roman"/>
          <w:sz w:val="24"/>
          <w:szCs w:val="24"/>
        </w:rPr>
      </w:pPr>
    </w:p>
    <w:p w14:paraId="31A06998">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3. Objectives</w:t>
      </w:r>
    </w:p>
    <w:p w14:paraId="0BFC0CF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7B6B8D7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automatically detect student behaviours using deep learning-based computer vision techniques.</w:t>
      </w:r>
    </w:p>
    <w:p w14:paraId="1021CDC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classify student behaviours into active and inactive engagement categories.</w:t>
      </w:r>
    </w:p>
    <w:p w14:paraId="24A1881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identify individual students using face recognition techniques.</w:t>
      </w:r>
    </w:p>
    <w:p w14:paraId="5B196E9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perform temporal behaviour analysis for identifying sustained engagement patterns.</w:t>
      </w:r>
    </w:p>
    <w:p w14:paraId="4C759C9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design and develop a web-based dashboard for visualizing classroom engagement analytics.</w:t>
      </w:r>
    </w:p>
    <w:p w14:paraId="56AB07F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To provide teachers with objective and data-driven insights for improving classroom teaching strategies.</w:t>
      </w:r>
    </w:p>
    <w:p w14:paraId="42FC9BC1">
      <w:pPr>
        <w:pStyle w:val="3"/>
        <w:bidi w:val="0"/>
        <w:rPr>
          <w:rFonts w:hint="default" w:ascii="Times New Roman" w:hAnsi="Times New Roman" w:cs="Times New Roman"/>
          <w:szCs w:val="24"/>
        </w:rPr>
      </w:pPr>
      <w:r>
        <w:rPr>
          <w:rFonts w:hint="default" w:ascii="Times New Roman" w:hAnsi="Times New Roman" w:cs="Times New Roman"/>
          <w:color w:val="5B9BD5" w:themeColor="accent1"/>
          <w:sz w:val="32"/>
          <w:szCs w:val="32"/>
          <w14:textFill>
            <w14:solidFill>
              <w14:schemeClr w14:val="accent1"/>
            </w14:solidFill>
          </w14:textFill>
        </w:rPr>
        <w:t>4. Scope of the Project</w:t>
      </w:r>
    </w:p>
    <w:p w14:paraId="5C54BB2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scope of this project focuses on developing an intelligent AI-based system for automated classroom behaviour detection and engagement analytics using computer vision and deep learning techniques. The system operates in controlled classroom environments and analyzes student behaviour through video-based monitoring.</w:t>
      </w:r>
    </w:p>
    <w:p w14:paraId="5A2088FE">
      <w:pPr>
        <w:pStyle w:val="7"/>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n-US"/>
        </w:rPr>
        <w:t xml:space="preserve">In this </w:t>
      </w:r>
      <w:r>
        <w:rPr>
          <w:rFonts w:hint="default" w:ascii="Times New Roman" w:hAnsi="Times New Roman" w:cs="Times New Roman"/>
          <w:sz w:val="24"/>
          <w:szCs w:val="24"/>
        </w:rPr>
        <w:t xml:space="preserve"> projec</w:t>
      </w:r>
      <w:r>
        <w:rPr>
          <w:rFonts w:hint="default" w:cs="Times New Roman"/>
          <w:sz w:val="24"/>
          <w:szCs w:val="24"/>
          <w:lang w:val="en-US"/>
        </w:rPr>
        <w:t>t</w:t>
      </w:r>
      <w:r>
        <w:rPr>
          <w:rFonts w:hint="default" w:ascii="Times New Roman" w:hAnsi="Times New Roman" w:cs="Times New Roman"/>
          <w:sz w:val="24"/>
          <w:szCs w:val="24"/>
        </w:rPr>
        <w:t xml:space="preserve"> a custom-built dataset collected from real classroom recordings. The system is trained to detect common student behaviours related to classroom engagement, including both active and inactive behavioural patterns.</w:t>
      </w:r>
    </w:p>
    <w:p w14:paraId="1DDE448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system integrates multiple modules including person detection, student tracking, face recognition-based identity assignment, behaviour detection, behaviour association, and temporal behaviour analysis. These modules enable identification of individual students and analysis of behavioural trends across time.</w:t>
      </w:r>
    </w:p>
    <w:p w14:paraId="0D514D4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includes development of a Minimum Viable Product (MVP) consisting of a trained detection model, temporal behaviour analysis module, and a web-based engagement analytics dashboard. The dashboard visualizes student-wise engagement patterns, active versus inactive behaviour ratios, and time-based attentiveness levels.</w:t>
      </w:r>
    </w:p>
    <w:p w14:paraId="56A8D93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is limited to predefined classroom behaviours and does not include psychological or emotional state detection. Ethical considerations such as privacy protection and responsible data collection are strictly maintained. The system is scalable and can be extended to multi-camera classroom monitoring and additional behaviour categories in future research.</w:t>
      </w:r>
    </w:p>
    <w:p w14:paraId="2C35A67E">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5. Methodology</w:t>
      </w:r>
    </w:p>
    <w:p w14:paraId="6DF02B5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methodology consists of dataset preparation, model training, identity recognition, behaviour association, temporal analysis, and dashboard development.</w:t>
      </w:r>
    </w:p>
    <w:p w14:paraId="432F98E9">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Fonts w:hint="default" w:ascii="Times New Roman" w:hAnsi="Times New Roman" w:cs="Times New Roman"/>
          <w:color w:val="5B9BD5" w:themeColor="accent1"/>
          <w:sz w:val="24"/>
          <w:szCs w:val="24"/>
          <w14:textFill>
            <w14:solidFill>
              <w14:schemeClr w14:val="accent1"/>
            </w14:solidFill>
          </w14:textFill>
        </w:rPr>
        <w:t>5.1 Dataset Exploration and Analysis</w:t>
      </w:r>
    </w:p>
    <w:p w14:paraId="54F386D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Multiple classroom behaviour datasets were explored from Kaggle and Roboflow platforms. These datasets were analyzed based on annotation quality, behaviour categories, class distribution, and dataset size. The selected dataset was used for baseline model training.</w:t>
      </w:r>
    </w:p>
    <w:p w14:paraId="71843655">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Fonts w:hint="default" w:ascii="Times New Roman" w:hAnsi="Times New Roman" w:cs="Times New Roman"/>
          <w:color w:val="5B9BD5" w:themeColor="accent1"/>
          <w:sz w:val="24"/>
          <w:szCs w:val="24"/>
          <w14:textFill>
            <w14:solidFill>
              <w14:schemeClr w14:val="accent1"/>
            </w14:solidFill>
          </w14:textFill>
        </w:rPr>
        <w:t>5.2 Baseline Behaviour Detection Model (YOLO26)</w:t>
      </w:r>
    </w:p>
    <w:p w14:paraId="05010ED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customized YOLO-based object detection architecture, referred to as YOLO26, was selected for student behaviour detection due to its strong real-time performance and improved fine-grained behaviour recognition capability. The YOLO26 model was trained using publicly available classroom behaviour datasets to establish baseline performance.</w:t>
      </w:r>
    </w:p>
    <w:p w14:paraId="1F2E121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baseline YOLO26 model achieved approximately 63% mAP@50 accuracy, which highlighted the need for custom dataset development.</w:t>
      </w:r>
    </w:p>
    <w:p w14:paraId="7211EE41">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Fonts w:hint="default" w:ascii="Times New Roman" w:hAnsi="Times New Roman" w:cs="Times New Roman"/>
          <w:color w:val="5B9BD5" w:themeColor="accent1"/>
          <w:sz w:val="24"/>
          <w:szCs w:val="24"/>
          <w14:textFill>
            <w14:solidFill>
              <w14:schemeClr w14:val="accent1"/>
            </w14:solidFill>
          </w14:textFill>
        </w:rPr>
        <w:t>5.3 Custom Dataset Creation</w:t>
      </w:r>
    </w:p>
    <w:p w14:paraId="648E052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improve real-world performance, classroom videos were recorded in controlled environments. Video frames were extracted and behaviour-relevant images were selected and annotated manually using Roboflow tools.</w:t>
      </w:r>
    </w:p>
    <w:p w14:paraId="13C831C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Approximately 2600 frames were extracted, and 200 high-quality images were selected for annotation. Data augmentation techniques including rotation, flipping, scaling, and brightness adjustment were applied to improve model generalization.</w:t>
      </w:r>
    </w:p>
    <w:p w14:paraId="6D85FC42">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Fonts w:hint="default" w:ascii="Times New Roman" w:hAnsi="Times New Roman" w:cs="Times New Roman"/>
          <w:color w:val="5B9BD5" w:themeColor="accent1"/>
          <w:sz w:val="24"/>
          <w:szCs w:val="24"/>
          <w14:textFill>
            <w14:solidFill>
              <w14:schemeClr w14:val="accent1"/>
            </w14:solidFill>
          </w14:textFill>
        </w:rPr>
        <w:t>5.4 Multi-Weight Behaviour Model Training (YOLO26)</w:t>
      </w:r>
    </w:p>
    <w:p w14:paraId="17D6B951">
      <w:pPr>
        <w:pStyle w:val="7"/>
      </w:pPr>
      <w:r>
        <w:t>The augmented dataset was trained using multiple YOLO weight configurations, including:</w:t>
      </w:r>
    </w:p>
    <w:p w14:paraId="0EE63DFA">
      <w:pPr>
        <w:pStyle w:val="7"/>
        <w:numPr>
          <w:ilvl w:val="0"/>
          <w:numId w:val="2"/>
        </w:numPr>
      </w:pPr>
      <w:r>
        <w:t>Small</w:t>
      </w:r>
    </w:p>
    <w:p w14:paraId="5AB039BD">
      <w:pPr>
        <w:pStyle w:val="7"/>
        <w:numPr>
          <w:ilvl w:val="0"/>
          <w:numId w:val="2"/>
        </w:numPr>
      </w:pPr>
      <w:r>
        <w:t>Medium</w:t>
      </w:r>
    </w:p>
    <w:p w14:paraId="7D0E2205">
      <w:pPr>
        <w:pStyle w:val="7"/>
        <w:numPr>
          <w:ilvl w:val="0"/>
          <w:numId w:val="2"/>
        </w:numPr>
      </w:pPr>
      <w:r>
        <w:t>Large</w:t>
      </w:r>
    </w:p>
    <w:p w14:paraId="055923D0">
      <w:pPr>
        <w:pStyle w:val="7"/>
        <w:numPr>
          <w:ilvl w:val="0"/>
          <w:numId w:val="2"/>
        </w:numPr>
      </w:pPr>
      <w:r>
        <w:t>Extra Large</w:t>
      </w:r>
    </w:p>
    <w:p w14:paraId="43ADDC52">
      <w:pPr>
        <w:pStyle w:val="7"/>
      </w:pPr>
      <w:r>
        <w:t>Each configuration was trained and evaluated independently to compare performance.</w:t>
      </w:r>
    </w:p>
    <w:p w14:paraId="655B1654">
      <w:pPr>
        <w:pStyle w:val="7"/>
        <w:rPr>
          <w:rFonts w:hint="default" w:ascii="Times New Roman" w:hAnsi="Times New Roman" w:cs="Times New Roman"/>
          <w:sz w:val="24"/>
          <w:szCs w:val="24"/>
        </w:rPr>
      </w:pPr>
      <w:r>
        <w:t>The results obtained were:</w:t>
      </w:r>
    </w:p>
    <w:p w14:paraId="2E47B40E">
      <w:pPr>
        <w:keepNext w:val="0"/>
        <w:keepLines w:val="0"/>
        <w:widowControl/>
        <w:numPr>
          <w:ilvl w:val="0"/>
          <w:numId w:val="3"/>
        </w:numPr>
        <w:suppressLineNumbers w:val="0"/>
        <w:spacing w:before="0" w:beforeAutospacing="1" w:after="0" w:afterAutospacing="1"/>
        <w:ind w:left="1440" w:hanging="360"/>
      </w:pPr>
      <w:r>
        <w:rPr>
          <w:rStyle w:val="8"/>
          <w:rFonts w:hint="default" w:ascii="Times New Roman" w:hAnsi="Times New Roman" w:cs="Times New Roman"/>
          <w:sz w:val="24"/>
          <w:szCs w:val="24"/>
        </w:rPr>
        <w:t>Yolo26s:</w:t>
      </w:r>
      <w:r>
        <w:rPr>
          <w:rFonts w:hint="default" w:ascii="Times New Roman" w:hAnsi="Times New Roman" w:cs="Times New Roman"/>
          <w:sz w:val="24"/>
          <w:szCs w:val="24"/>
        </w:rPr>
        <w:t xml:space="preserve"> 72% accuracy</w:t>
      </w:r>
    </w:p>
    <w:p w14:paraId="72E6CEEC">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4"/>
          <w:szCs w:val="24"/>
        </w:rPr>
      </w:pPr>
      <w:r>
        <w:rPr>
          <w:rStyle w:val="8"/>
          <w:rFonts w:hint="default" w:ascii="Times New Roman" w:hAnsi="Times New Roman" w:cs="Times New Roman"/>
          <w:sz w:val="24"/>
          <w:szCs w:val="24"/>
        </w:rPr>
        <w:t>Yolo26m:</w:t>
      </w:r>
      <w:r>
        <w:rPr>
          <w:rFonts w:hint="default" w:ascii="Times New Roman" w:hAnsi="Times New Roman" w:cs="Times New Roman"/>
          <w:sz w:val="24"/>
          <w:szCs w:val="24"/>
        </w:rPr>
        <w:t xml:space="preserve"> 79% accuracy</w:t>
      </w:r>
    </w:p>
    <w:p w14:paraId="435A258D">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4"/>
          <w:szCs w:val="24"/>
        </w:rPr>
      </w:pPr>
      <w:r>
        <w:rPr>
          <w:rStyle w:val="8"/>
          <w:rFonts w:hint="default" w:ascii="Times New Roman" w:hAnsi="Times New Roman" w:cs="Times New Roman"/>
          <w:sz w:val="24"/>
          <w:szCs w:val="24"/>
        </w:rPr>
        <w:t>Yolo26l:</w:t>
      </w:r>
      <w:r>
        <w:rPr>
          <w:rFonts w:hint="default" w:ascii="Times New Roman" w:hAnsi="Times New Roman" w:cs="Times New Roman"/>
          <w:sz w:val="24"/>
          <w:szCs w:val="24"/>
        </w:rPr>
        <w:t xml:space="preserve"> 77% accuracy</w:t>
      </w:r>
    </w:p>
    <w:p w14:paraId="5CA0546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4"/>
          <w:szCs w:val="24"/>
        </w:rPr>
      </w:pPr>
      <w:r>
        <w:rPr>
          <w:rStyle w:val="8"/>
          <w:rFonts w:hint="default" w:ascii="Times New Roman" w:hAnsi="Times New Roman" w:cs="Times New Roman"/>
          <w:sz w:val="24"/>
          <w:szCs w:val="24"/>
        </w:rPr>
        <w:t>Yolo26x:</w:t>
      </w:r>
      <w:r>
        <w:rPr>
          <w:rFonts w:hint="default" w:ascii="Times New Roman" w:hAnsi="Times New Roman" w:cs="Times New Roman"/>
          <w:sz w:val="24"/>
          <w:szCs w:val="24"/>
        </w:rPr>
        <w:t xml:space="preserve"> 80% accuracy</w:t>
      </w:r>
    </w:p>
    <w:p w14:paraId="27152AB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YOLO26 Extra Large configuration achieved the highest accuracy of approximately 80% and was selected as the final behaviour detection model.</w:t>
      </w:r>
    </w:p>
    <w:p w14:paraId="1D0A1B5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YOLO26 is specifically responsible for detecting classroom behaviours such as writing, reading, hand raising, sleeping, mobile usage, and looking away.</w:t>
      </w:r>
    </w:p>
    <w:p w14:paraId="0C58ACDA">
      <w:pPr>
        <w:keepNext w:val="0"/>
        <w:keepLines w:val="0"/>
        <w:widowControl/>
        <w:suppressLineNumbers w:val="0"/>
        <w:rPr>
          <w:rFonts w:hint="default" w:ascii="Times New Roman" w:hAnsi="Times New Roman" w:cs="Times New Roman"/>
          <w:sz w:val="24"/>
          <w:szCs w:val="24"/>
        </w:rPr>
      </w:pPr>
    </w:p>
    <w:p w14:paraId="1BA5191F">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6. System Architecture</w:t>
      </w:r>
    </w:p>
    <w:p w14:paraId="2DBF4DF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processes classroom video frames using a multi-stage processing pipeline consisting of detection, tracking, identification, behaviour association, and temporal analysis.</w:t>
      </w:r>
    </w:p>
    <w:p w14:paraId="44FAA3FA">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6.1 Person Detection and Tracking (YOLOv8)</w:t>
      </w:r>
    </w:p>
    <w:p w14:paraId="53F4A6F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 detection is performed using a pre-trained YOLOv8 object detection model trained on the COCO dataset. YOLOv8 is used specifically for detecting human subjects within classroom video frames and generates bounding boxes for each detected student.</w:t>
      </w:r>
    </w:p>
    <w:p w14:paraId="0D85EED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maintain identity across frames, the ByteTrack tracking algorithm assigns unique tracking IDs to each detected student. YOLOv8 is used exclusively for person detection and tracking in the proposed system.</w:t>
      </w:r>
    </w:p>
    <w:p w14:paraId="6088C7DD">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6.2 Face Recognition and Student Identification</w:t>
      </w:r>
    </w:p>
    <w:p w14:paraId="3FA86BA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Face recognition is applied to each tracked student using InsightFace or ArcFace models. Facial embeddings are extracted and matched with registered student image galleries using similarity matching techniques. A voting mechanism stabilizes identity predictions and reduces recognition errors.</w:t>
      </w:r>
    </w:p>
    <w:p w14:paraId="25901183">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6.3 Behaviour Detection (YOLO26)</w:t>
      </w:r>
    </w:p>
    <w:p w14:paraId="3A854CA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 behaviours are detected using the trained YOLO26 behaviour detection model. The model detects activities including:</w:t>
      </w:r>
    </w:p>
    <w:p w14:paraId="5D3170B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Writing</w:t>
      </w:r>
    </w:p>
    <w:p w14:paraId="7CFD2EB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Reading</w:t>
      </w:r>
    </w:p>
    <w:p w14:paraId="7DB159D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Hand raising</w:t>
      </w:r>
    </w:p>
    <w:p w14:paraId="75D84405">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Sleeping</w:t>
      </w:r>
    </w:p>
    <w:p w14:paraId="6A2E76C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Mobile phone usage</w:t>
      </w:r>
    </w:p>
    <w:p w14:paraId="2E1F66F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Looking away</w:t>
      </w:r>
    </w:p>
    <w:p w14:paraId="33243114">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Looking at board</w:t>
      </w:r>
    </w:p>
    <w:p w14:paraId="07C00AA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YOLO26 generates behaviour bounding boxes along with confidence scores.</w:t>
      </w:r>
    </w:p>
    <w:p w14:paraId="53CE9E0F">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6.4 Behaviour Association</w:t>
      </w:r>
    </w:p>
    <w:p w14:paraId="0D6EF15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Behaviour bounding boxes are associated with tracked students using Intersection over Union (IoU) matching. Each behaviour is assigned to the student with the highest IoU score, ensuring accurate behaviour-to-student mapping.</w:t>
      </w:r>
    </w:p>
    <w:p w14:paraId="676D579D">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6.5 Temporal Behaviour Analysis</w:t>
      </w:r>
    </w:p>
    <w:p w14:paraId="0384825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Temporal analysis tracks behaviour patterns across multiple frames. Behaviour history is maintained for each student and smoothing techniques are applied to eliminate short-term detection noise. Minimum duration thresholds confirm sustained behaviours and generate reliable engagement insights.</w:t>
      </w:r>
    </w:p>
    <w:p w14:paraId="4E0994F3">
      <w:pPr>
        <w:bidi w:val="0"/>
        <w:rPr>
          <w:rFonts w:hint="default" w:ascii="Times New Roman" w:hAnsi="Times New Roman" w:cs="Times New Roman"/>
          <w:b/>
          <w:bCs/>
          <w:color w:val="5B9BD5" w:themeColor="accent1"/>
          <w:sz w:val="24"/>
          <w:szCs w:val="24"/>
          <w14:textFill>
            <w14:solidFill>
              <w14:schemeClr w14:val="accent1"/>
            </w14:solidFill>
          </w14:textFill>
        </w:rPr>
      </w:pPr>
      <w:r>
        <w:rPr>
          <w:rFonts w:hint="default" w:ascii="Times New Roman" w:hAnsi="Times New Roman" w:cs="Times New Roman"/>
          <w:b/>
          <w:bCs/>
          <w:color w:val="5B9BD5" w:themeColor="accent1"/>
          <w:sz w:val="24"/>
          <w:szCs w:val="24"/>
          <w14:textFill>
            <w14:solidFill>
              <w14:schemeClr w14:val="accent1"/>
            </w14:solidFill>
          </w14:textFill>
        </w:rPr>
        <w:t>6.6 Model Responsibility Distribution</w:t>
      </w:r>
    </w:p>
    <w:p w14:paraId="0C7429F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uses two different YOLO architectures for specialized tasks:</w:t>
      </w:r>
    </w:p>
    <w:p w14:paraId="7A2C091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YOLOv8 → Person detection and tracking</w:t>
      </w:r>
    </w:p>
    <w:p w14:paraId="567EE3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YOLO26 → Student behaviour detection</w:t>
      </w:r>
    </w:p>
    <w:p w14:paraId="6F437E6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separation improves detection accuracy and real-time performance.</w:t>
      </w:r>
    </w:p>
    <w:p w14:paraId="616BDA83">
      <w:pPr>
        <w:keepNext w:val="0"/>
        <w:keepLines w:val="0"/>
        <w:widowControl/>
        <w:suppressLineNumbers w:val="0"/>
        <w:rPr>
          <w:rFonts w:hint="default" w:ascii="Times New Roman" w:hAnsi="Times New Roman" w:cs="Times New Roman"/>
          <w:sz w:val="24"/>
          <w:szCs w:val="24"/>
        </w:rPr>
      </w:pPr>
    </w:p>
    <w:p w14:paraId="71DFD6FF">
      <w:pPr>
        <w:pStyle w:val="3"/>
        <w:bidi w:val="0"/>
        <w:rPr>
          <w:rFonts w:hint="default" w:ascii="Times New Roman" w:hAnsi="Times New Roman" w:cs="Times New Roman"/>
          <w:b/>
          <w:bCs/>
          <w:color w:val="5B9BD5" w:themeColor="accent1"/>
          <w:szCs w:val="28"/>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7. Engagement Analytics Dashboard</w:t>
      </w:r>
    </w:p>
    <w:p w14:paraId="2E42A40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Detection outputs are stored in a backend and visualized through a web-based dashboard. The dashboard provides:</w:t>
      </w:r>
    </w:p>
    <w:p w14:paraId="7E858349">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Student-wise engagement monitoring</w:t>
      </w:r>
    </w:p>
    <w:p w14:paraId="79731B4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Active versus inactive behaviour ratios</w:t>
      </w:r>
    </w:p>
    <w:p w14:paraId="5846B3A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Time-based engagement trends</w:t>
      </w:r>
    </w:p>
    <w:p w14:paraId="2CBF31A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Classroom attentiveness summaries</w:t>
      </w:r>
    </w:p>
    <w:p w14:paraId="522E7AB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enables teachers to interpret engagement data and make informed instructional decisions.</w:t>
      </w:r>
    </w:p>
    <w:p w14:paraId="7F209A34">
      <w:pPr>
        <w:pStyle w:val="3"/>
        <w:bidi w:val="0"/>
        <w:rPr>
          <w:rFonts w:hint="default" w:ascii="Times New Roman" w:hAnsi="Times New Roman" w:cs="Times New Roman"/>
          <w:b/>
          <w:bCs/>
          <w:color w:val="5B9BD5" w:themeColor="accent1"/>
          <w:sz w:val="28"/>
          <w:szCs w:val="28"/>
          <w14:textFill>
            <w14:solidFill>
              <w14:schemeClr w14:val="accent1"/>
            </w14:solidFill>
          </w14:textFill>
        </w:rPr>
      </w:pPr>
      <w:r>
        <w:rPr>
          <w:rFonts w:hint="default" w:ascii="Times New Roman" w:hAnsi="Times New Roman" w:cs="Times New Roman"/>
          <w:b/>
          <w:bCs/>
          <w:color w:val="5B9BD5" w:themeColor="accent1"/>
          <w:sz w:val="28"/>
          <w:szCs w:val="28"/>
          <w14:textFill>
            <w14:solidFill>
              <w14:schemeClr w14:val="accent1"/>
            </w14:solidFill>
          </w14:textFill>
        </w:rPr>
        <w:t>8. Role-Based Access Control</w:t>
      </w:r>
    </w:p>
    <w:p w14:paraId="6CB24A3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implements Role-Based Access Control (RBAC) with three user roles:</w:t>
      </w:r>
    </w:p>
    <w:p w14:paraId="7FECEA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8.1 Administrator</w:t>
      </w:r>
    </w:p>
    <w:p w14:paraId="23C9D57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 has full system control.</w:t>
      </w:r>
    </w:p>
    <w:p w14:paraId="0A84E25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 can:</w:t>
      </w:r>
    </w:p>
    <w:p w14:paraId="43841FB0">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Manage user accounts</w:t>
      </w:r>
    </w:p>
    <w:p w14:paraId="79EB9C5A">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Assign roles</w:t>
      </w:r>
    </w:p>
    <w:p w14:paraId="18D7D924">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Manage classrooms and subjects</w:t>
      </w:r>
    </w:p>
    <w:p w14:paraId="1ECE5809">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Create teacher mappings</w:t>
      </w:r>
    </w:p>
    <w:p w14:paraId="01131182">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View all sessions</w:t>
      </w:r>
    </w:p>
    <w:p w14:paraId="3A6CF14D">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full analytics</w:t>
      </w:r>
    </w:p>
    <w:p w14:paraId="42079B6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Monitor institutional engagement statistics</w:t>
      </w:r>
    </w:p>
    <w:p w14:paraId="1B7D93C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1162F5BE">
      <w:pPr>
        <w:pStyle w:val="4"/>
        <w:keepNext w:val="0"/>
        <w:keepLines w:val="0"/>
        <w:widowControl/>
        <w:suppressLineNumbers w:val="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8.2 Management</w:t>
      </w:r>
    </w:p>
    <w:p w14:paraId="4B9135D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Management has limited academic monitoring access.</w:t>
      </w:r>
    </w:p>
    <w:p w14:paraId="2734A64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Management can:</w:t>
      </w:r>
    </w:p>
    <w:p w14:paraId="1C3DAC6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View previous (completed) sessions</w:t>
      </w:r>
    </w:p>
    <w:p w14:paraId="3522A572">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Create new sessions</w:t>
      </w:r>
    </w:p>
    <w:p w14:paraId="75F8773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View session analytics</w:t>
      </w:r>
    </w:p>
    <w:p w14:paraId="09E42081">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interaction module</w:t>
      </w:r>
    </w:p>
    <w:p w14:paraId="771D3854">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Monitor engagement summaries</w:t>
      </w:r>
    </w:p>
    <w:p w14:paraId="5CC803F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Management </w:t>
      </w:r>
      <w:r>
        <w:rPr>
          <w:rStyle w:val="8"/>
          <w:rFonts w:hint="default" w:ascii="Times New Roman" w:hAnsi="Times New Roman" w:cs="Times New Roman"/>
          <w:sz w:val="24"/>
          <w:szCs w:val="24"/>
        </w:rPr>
        <w:t>cannot</w:t>
      </w:r>
      <w:r>
        <w:rPr>
          <w:rFonts w:hint="default" w:ascii="Times New Roman" w:hAnsi="Times New Roman" w:cs="Times New Roman"/>
          <w:sz w:val="24"/>
          <w:szCs w:val="24"/>
        </w:rPr>
        <w:t>:</w:t>
      </w:r>
    </w:p>
    <w:p w14:paraId="39A734FD">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Manage user accounts</w:t>
      </w:r>
    </w:p>
    <w:p w14:paraId="4D3A7677">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Modify teacher roles</w:t>
      </w:r>
    </w:p>
    <w:p w14:paraId="62A7D856">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system configuration settings</w:t>
      </w:r>
    </w:p>
    <w:bookmarkEnd w:id="0"/>
    <w:p w14:paraId="320F8689">
      <w:pPr>
        <w:keepNext w:val="0"/>
        <w:keepLines w:val="0"/>
        <w:widowControl/>
        <w:suppressLineNumbers w:val="0"/>
        <w:rPr>
          <w:rFonts w:hint="default" w:ascii="Times New Roman" w:hAnsi="Times New Roman" w:cs="Times New Roman"/>
          <w:sz w:val="24"/>
          <w:szCs w:val="24"/>
        </w:rPr>
      </w:pPr>
    </w:p>
    <w:p w14:paraId="0B0E42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8.3 Teacher</w:t>
      </w:r>
    </w:p>
    <w:p w14:paraId="38C0109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Teacher access is limited to their own sessions.</w:t>
      </w:r>
    </w:p>
    <w:p w14:paraId="4518017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Teachers can:</w:t>
      </w:r>
    </w:p>
    <w:p w14:paraId="31AD968F">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Create new sessions</w:t>
      </w:r>
    </w:p>
    <w:p w14:paraId="1DA93D52">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View previous sessions</w:t>
      </w:r>
    </w:p>
    <w:p w14:paraId="45699655">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Upload lecture videos</w:t>
      </w:r>
    </w:p>
    <w:p w14:paraId="72CD6BEE">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View engagement analytics of their own sessions</w:t>
      </w:r>
    </w:p>
    <w:p w14:paraId="3692B43C">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interaction module</w:t>
      </w:r>
    </w:p>
    <w:p w14:paraId="19E7E31E">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Monitor student-wise summaries</w:t>
      </w:r>
    </w:p>
    <w:p w14:paraId="743B3EB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Teachers </w:t>
      </w:r>
      <w:r>
        <w:rPr>
          <w:rStyle w:val="8"/>
          <w:rFonts w:hint="default" w:ascii="Times New Roman" w:hAnsi="Times New Roman" w:cs="Times New Roman"/>
          <w:sz w:val="24"/>
          <w:szCs w:val="24"/>
        </w:rPr>
        <w:t>cannot</w:t>
      </w:r>
      <w:r>
        <w:rPr>
          <w:rFonts w:hint="default" w:ascii="Times New Roman" w:hAnsi="Times New Roman" w:cs="Times New Roman"/>
          <w:sz w:val="24"/>
          <w:szCs w:val="24"/>
        </w:rPr>
        <w:t>:</w:t>
      </w:r>
    </w:p>
    <w:p w14:paraId="425F778C">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other teachers’ data</w:t>
      </w:r>
    </w:p>
    <w:p w14:paraId="36EDF9B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Manage user accounts</w:t>
      </w:r>
    </w:p>
    <w:p w14:paraId="26FCA74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Modify classrooms or system settings</w:t>
      </w:r>
    </w:p>
    <w:p w14:paraId="20D83AC1">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222AE91C">
      <w:pPr>
        <w:pStyle w:val="3"/>
        <w:bidi w:val="0"/>
        <w:rPr>
          <w:rFonts w:hint="default"/>
        </w:rPr>
      </w:pPr>
      <w:r>
        <w:rPr>
          <w:rFonts w:hint="default" w:ascii="Times New Roman" w:hAnsi="Times New Roman" w:cs="Times New Roman"/>
          <w:color w:val="5B9BD5" w:themeColor="accent1"/>
          <w:sz w:val="32"/>
          <w:szCs w:val="32"/>
          <w14:textFill>
            <w14:solidFill>
              <w14:schemeClr w14:val="accent1"/>
            </w14:solidFill>
          </w14:textFill>
        </w:rPr>
        <w:t>8. System Output</w:t>
      </w:r>
    </w:p>
    <w:p w14:paraId="59D7BC4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generates real-time video output displaying student identity and behaviour labels with behaviour duration. Additionally, CSV logs store frame-level behaviour records including timestamp, student name, behaviour type, confidence score, and duration.</w:t>
      </w:r>
    </w:p>
    <w:p w14:paraId="727C41DF">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9. Project Timeline</w:t>
      </w:r>
    </w:p>
    <w:p w14:paraId="3E370D2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Week 1</w:t>
      </w:r>
      <w:r>
        <w:rPr>
          <w:rFonts w:hint="default" w:ascii="Times New Roman" w:hAnsi="Times New Roman" w:cs="Times New Roman"/>
          <w:sz w:val="24"/>
          <w:szCs w:val="24"/>
          <w:lang w:val="en-US"/>
        </w:rPr>
        <w:t>-2</w:t>
      </w:r>
    </w:p>
    <w:p w14:paraId="692326B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 exploration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Literature review</w:t>
      </w:r>
      <w:r>
        <w:rPr>
          <w:rFonts w:hint="default" w:ascii="Times New Roman" w:hAnsi="Times New Roman" w:cs="Times New Roman"/>
          <w:sz w:val="24"/>
          <w:szCs w:val="24"/>
        </w:rPr>
        <w:br w:type="textWrapping"/>
      </w:r>
      <w:r>
        <w:rPr>
          <w:rFonts w:hint="default" w:ascii="Times New Roman" w:hAnsi="Times New Roman" w:cs="Times New Roman"/>
          <w:sz w:val="24"/>
          <w:szCs w:val="24"/>
        </w:rPr>
        <w:t>Dashboard wireframe design</w:t>
      </w:r>
      <w:r>
        <w:rPr>
          <w:rFonts w:hint="default" w:ascii="Times New Roman" w:hAnsi="Times New Roman" w:cs="Times New Roman"/>
          <w:sz w:val="24"/>
          <w:szCs w:val="24"/>
        </w:rPr>
        <w:br w:type="textWrapping"/>
      </w:r>
      <w:r>
        <w:rPr>
          <w:rFonts w:hint="default" w:ascii="Times New Roman" w:hAnsi="Times New Roman" w:cs="Times New Roman"/>
          <w:sz w:val="24"/>
          <w:szCs w:val="24"/>
        </w:rPr>
        <w:t>MVP planning</w:t>
      </w:r>
    </w:p>
    <w:p w14:paraId="2FFAED03">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Week </w:t>
      </w:r>
      <w:r>
        <w:rPr>
          <w:rFonts w:hint="default" w:ascii="Times New Roman" w:hAnsi="Times New Roman" w:cs="Times New Roman"/>
          <w:sz w:val="24"/>
          <w:szCs w:val="24"/>
          <w:lang w:val="en-US"/>
        </w:rPr>
        <w:t>3-4</w:t>
      </w:r>
    </w:p>
    <w:p w14:paraId="7D1C6B2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 preprocessing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Baseline model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Initial evaluation</w:t>
      </w:r>
    </w:p>
    <w:p w14:paraId="30A4DB4C">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Week</w:t>
      </w:r>
      <w:r>
        <w:rPr>
          <w:rFonts w:hint="default" w:ascii="Times New Roman" w:hAnsi="Times New Roman" w:cs="Times New Roman"/>
          <w:sz w:val="24"/>
          <w:szCs w:val="24"/>
          <w:lang w:val="en-US"/>
        </w:rPr>
        <w:t xml:space="preserve"> 4-5</w:t>
      </w:r>
    </w:p>
    <w:p w14:paraId="0268FAD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Multi-weight model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Backend development</w:t>
      </w:r>
      <w:r>
        <w:rPr>
          <w:rFonts w:hint="default" w:ascii="Times New Roman" w:hAnsi="Times New Roman" w:cs="Times New Roman"/>
          <w:sz w:val="24"/>
          <w:szCs w:val="24"/>
        </w:rPr>
        <w:br w:type="textWrapping"/>
      </w:r>
      <w:r>
        <w:rPr>
          <w:rFonts w:hint="default" w:ascii="Times New Roman" w:hAnsi="Times New Roman" w:cs="Times New Roman"/>
          <w:sz w:val="24"/>
          <w:szCs w:val="24"/>
        </w:rPr>
        <w:t>Dashboard integration</w:t>
      </w:r>
    </w:p>
    <w:p w14:paraId="7359B2D2">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Week </w:t>
      </w:r>
      <w:r>
        <w:rPr>
          <w:rFonts w:hint="default" w:ascii="Times New Roman" w:hAnsi="Times New Roman" w:cs="Times New Roman"/>
          <w:sz w:val="24"/>
          <w:szCs w:val="24"/>
          <w:lang w:val="en-US"/>
        </w:rPr>
        <w:t>6-7</w:t>
      </w:r>
    </w:p>
    <w:p w14:paraId="4E494B6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Temporal behaviour implementation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System testing</w:t>
      </w:r>
      <w:r>
        <w:rPr>
          <w:rFonts w:hint="default" w:ascii="Times New Roman" w:hAnsi="Times New Roman" w:cs="Times New Roman"/>
          <w:sz w:val="24"/>
          <w:szCs w:val="24"/>
        </w:rPr>
        <w:br w:type="textWrapping"/>
      </w:r>
      <w:r>
        <w:rPr>
          <w:rFonts w:hint="default" w:ascii="Times New Roman" w:hAnsi="Times New Roman" w:cs="Times New Roman"/>
          <w:sz w:val="24"/>
          <w:szCs w:val="24"/>
        </w:rPr>
        <w:t>Dashboard finalization</w:t>
      </w:r>
    </w:p>
    <w:p w14:paraId="2F0433D1">
      <w:pPr>
        <w:keepNext w:val="0"/>
        <w:keepLines w:val="0"/>
        <w:widowControl/>
        <w:suppressLineNumbers w:val="0"/>
        <w:rPr>
          <w:rFonts w:hint="default" w:ascii="Times New Roman" w:hAnsi="Times New Roman" w:cs="Times New Roman"/>
          <w:sz w:val="24"/>
          <w:szCs w:val="24"/>
        </w:rPr>
      </w:pPr>
    </w:p>
    <w:p w14:paraId="760B4482">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10. Expected Outcomes</w:t>
      </w:r>
    </w:p>
    <w:p w14:paraId="0437074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will deliver an automated classroom behaviour detection system capable of identifying student behaviours and engagement levels. The system will provide real-time engagement analytics, student-wise behavioural insights, and decision-support tools for teachers.</w:t>
      </w:r>
    </w:p>
    <w:p w14:paraId="02CE1797">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11. Ethical Considerations</w:t>
      </w:r>
    </w:p>
    <w:p w14:paraId="40C48FE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ensures responsible data collection through controlled recording environments and privacy protection policies. All collected data is used strictly for academic research and educational improvement purposes.</w:t>
      </w:r>
    </w:p>
    <w:p w14:paraId="7C1FF25B">
      <w:pPr>
        <w:pStyle w:val="3"/>
        <w:bidi w:val="0"/>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12. Conclusion</w:t>
      </w:r>
    </w:p>
    <w:p w14:paraId="4C23720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presents an AI-based classroom monitoring system that integrates computer vision, deep learning, and behavioural analytics. By automatically detecting student behaviours and analyzing engagement trends, the system provides objective insights that enhance teaching effectiveness. The proposed solution contributes to the advancement of intelligent classroom technologies and supports data-driven education systems.</w:t>
      </w:r>
    </w:p>
    <w:p w14:paraId="7F4B43B4">
      <w:pPr>
        <w:keepNext w:val="0"/>
        <w:keepLines w:val="0"/>
        <w:widowControl/>
        <w:suppressLineNumbers w:val="0"/>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3DFCA"/>
    <w:multiLevelType w:val="multilevel"/>
    <w:tmpl w:val="86B3DF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F20A50"/>
    <w:multiLevelType w:val="multilevel"/>
    <w:tmpl w:val="92F20A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D35719"/>
    <w:multiLevelType w:val="multilevel"/>
    <w:tmpl w:val="98D35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5DB298"/>
    <w:multiLevelType w:val="multilevel"/>
    <w:tmpl w:val="DE5DB2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3598FC7"/>
    <w:multiLevelType w:val="multilevel"/>
    <w:tmpl w:val="F3598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6C8B341"/>
    <w:multiLevelType w:val="multilevel"/>
    <w:tmpl w:val="F6C8B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C390F2B"/>
    <w:multiLevelType w:val="multilevel"/>
    <w:tmpl w:val="FC390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14DADC"/>
    <w:multiLevelType w:val="multilevel"/>
    <w:tmpl w:val="2014DA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136AB32"/>
    <w:multiLevelType w:val="multilevel"/>
    <w:tmpl w:val="2136AB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1D7F163"/>
    <w:multiLevelType w:val="multilevel"/>
    <w:tmpl w:val="51D7F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C1E3B11"/>
    <w:multiLevelType w:val="singleLevel"/>
    <w:tmpl w:val="7C1E3B11"/>
    <w:lvl w:ilvl="0" w:tentative="0">
      <w:start w:val="1"/>
      <w:numFmt w:val="lowerRoman"/>
      <w:lvlText w:val="%1."/>
      <w:lvlJc w:val="left"/>
      <w:pPr>
        <w:tabs>
          <w:tab w:val="left" w:pos="425"/>
        </w:tabs>
        <w:ind w:left="425" w:hanging="425"/>
      </w:pPr>
      <w:rPr>
        <w:rFonts w:hint="default"/>
      </w:rPr>
    </w:lvl>
  </w:abstractNum>
  <w:num w:numId="1">
    <w:abstractNumId w:val="8"/>
  </w:num>
  <w:num w:numId="2">
    <w:abstractNumId w:val="10"/>
  </w:num>
  <w:num w:numId="3">
    <w:abstractNumId w:val="1"/>
  </w:num>
  <w:num w:numId="4">
    <w:abstractNumId w:val="4"/>
  </w:num>
  <w:num w:numId="5">
    <w:abstractNumId w:val="3"/>
  </w:num>
  <w:num w:numId="6">
    <w:abstractNumId w:val="0"/>
  </w:num>
  <w:num w:numId="7">
    <w:abstractNumId w:val="7"/>
  </w:num>
  <w:num w:numId="8">
    <w:abstractNumId w:val="5"/>
  </w:num>
  <w:num w:numId="9">
    <w:abstractNumId w:val="9"/>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91585"/>
    <w:rsid w:val="00DD426D"/>
    <w:rsid w:val="125E7BB8"/>
    <w:rsid w:val="1DF8378D"/>
    <w:rsid w:val="261A6600"/>
    <w:rsid w:val="300914DE"/>
    <w:rsid w:val="328A5CFA"/>
    <w:rsid w:val="39A76EF2"/>
    <w:rsid w:val="50D36CAA"/>
    <w:rsid w:val="5984149D"/>
    <w:rsid w:val="6A042B99"/>
    <w:rsid w:val="6AB91585"/>
    <w:rsid w:val="6B3E0945"/>
    <w:rsid w:val="73C428DC"/>
    <w:rsid w:val="783F7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2026-02-10T17:05:00Z</dcterms:created>
  <dc:creator>Syeda Sheharbano</dc:creator>
  <cp:lastModifiedBy>Syeda Sheharbano</cp:lastModifiedBy>
  <dcterms:modified xsi:type="dcterms:W3CDTF">2026-02-19T06:25:16Z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86DAF76B693B4DE897846606AF20C3E6_11</vt:lpwstr>
  </property>
</Properties>
</file>