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 Memo 2025-08 — Restatement Comparison</w:t>
      </w:r>
    </w:p>
    <w:p>
      <w:r>
        <w:rPr>
          <w:b/>
          <w:sz w:val="22"/>
        </w:rPr>
        <w:t>SUPERSEDED. Reporting Policy v4, effective 2025-11-20, replaces this memo in full.</w:t>
      </w:r>
    </w:p>
    <w:p>
      <w:pPr>
        <w:pStyle w:val="Heading2"/>
      </w:pPr>
      <w:r>
        <w:t>1. Purpose</w:t>
      </w:r>
    </w:p>
    <w:p>
      <w:r>
        <w:t>This memo set out how the restatement comparison was assembled for the August 2025 board pack, before the group adopted a single statutory reporting basis.</w:t>
      </w:r>
    </w:p>
    <w:p>
      <w:pPr>
        <w:pStyle w:val="Heading2"/>
      </w:pPr>
      <w:r>
        <w:t>2. Cutoff</w:t>
      </w:r>
    </w:p>
    <w:p>
      <w:r>
        <w:t>Filings received on or before 30 September 2025 were taken into the August pack. Filings after that date were carried into the following round.</w:t>
      </w:r>
    </w:p>
    <w:p>
      <w:pPr>
        <w:pStyle w:val="Heading2"/>
      </w:pPr>
      <w:r>
        <w:t>3. Basis</w:t>
      </w:r>
    </w:p>
    <w:p>
      <w:r>
        <w:t>The comparison column was drawn from the management pack, which the board reviewed monthly, rather than from the statutory filing. Where a management figure and a statutory figure both existed for a period, the management figure was shown.</w:t>
      </w:r>
    </w:p>
    <w:p>
      <w:pPr>
        <w:pStyle w:val="Heading2"/>
      </w:pPr>
      <w:r>
        <w:t>4. Periods without a final filing</w:t>
      </w:r>
    </w:p>
    <w:p>
      <w:r>
        <w:t>Where a period had only a preliminary estimate, the preliminary figure was shown and footnoted. The board asked that no cell in the pack be left empty.</w:t>
      </w:r>
    </w:p>
    <w:p>
      <w:pPr>
        <w:pStyle w:val="Heading2"/>
      </w:pPr>
      <w:r>
        <w:t>5. Rounding</w:t>
      </w:r>
    </w:p>
    <w:p>
      <w:r>
        <w:t>Percentages were shown to whole numbers, rounded to nearest even.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