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B4A" w:rsidRDefault="00470B4A" w:rsidP="00470B4A">
      <w:pPr>
        <w:shd w:val="clear" w:color="auto" w:fill="FFFFFF"/>
        <w:spacing w:after="0" w:line="240" w:lineRule="auto"/>
        <w:outlineLvl w:val="0"/>
        <w:rPr>
          <w:rFonts w:eastAsia="Times New Roman" w:cstheme="minorHAnsi"/>
          <w:b/>
          <w:bCs/>
          <w:color w:val="031B4E"/>
          <w:spacing w:val="-15"/>
          <w:kern w:val="36"/>
          <w:sz w:val="28"/>
          <w:szCs w:val="28"/>
        </w:rPr>
      </w:pPr>
      <w:r w:rsidRPr="00470B4A">
        <w:rPr>
          <w:rFonts w:eastAsia="Times New Roman" w:cstheme="minorHAnsi"/>
          <w:b/>
          <w:bCs/>
          <w:color w:val="031B4E"/>
          <w:spacing w:val="-15"/>
          <w:kern w:val="36"/>
          <w:sz w:val="28"/>
          <w:szCs w:val="28"/>
        </w:rPr>
        <w:t>HTTP/1.</w:t>
      </w:r>
      <w:proofErr w:type="gramStart"/>
      <w:r w:rsidRPr="00470B4A">
        <w:rPr>
          <w:rFonts w:eastAsia="Times New Roman" w:cstheme="minorHAnsi"/>
          <w:b/>
          <w:bCs/>
          <w:color w:val="031B4E"/>
          <w:spacing w:val="-15"/>
          <w:kern w:val="36"/>
          <w:sz w:val="28"/>
          <w:szCs w:val="28"/>
        </w:rPr>
        <w:t>1 </w:t>
      </w:r>
      <w:r w:rsidR="00B4769F">
        <w:rPr>
          <w:rFonts w:eastAsia="Times New Roman" w:cstheme="minorHAnsi"/>
          <w:b/>
          <w:bCs/>
          <w:color w:val="031B4E"/>
          <w:spacing w:val="-15"/>
          <w:kern w:val="36"/>
          <w:sz w:val="28"/>
          <w:szCs w:val="28"/>
        </w:rPr>
        <w:t>:</w:t>
      </w:r>
      <w:proofErr w:type="gramEnd"/>
    </w:p>
    <w:p w:rsidR="00085C5F" w:rsidRDefault="00085C5F" w:rsidP="00470B4A">
      <w:pPr>
        <w:shd w:val="clear" w:color="auto" w:fill="FFFFFF"/>
        <w:spacing w:after="0" w:line="240" w:lineRule="auto"/>
        <w:outlineLvl w:val="0"/>
        <w:rPr>
          <w:rFonts w:eastAsia="Times New Roman" w:cstheme="minorHAnsi"/>
          <w:b/>
          <w:bCs/>
          <w:color w:val="031B4E"/>
          <w:spacing w:val="-15"/>
          <w:kern w:val="36"/>
          <w:sz w:val="28"/>
          <w:szCs w:val="28"/>
        </w:rPr>
      </w:pPr>
    </w:p>
    <w:p w:rsidR="00F13154" w:rsidRPr="00F16BF5" w:rsidRDefault="00F13154" w:rsidP="00F13154">
      <w:pPr>
        <w:pStyle w:val="ListParagraph"/>
        <w:numPr>
          <w:ilvl w:val="0"/>
          <w:numId w:val="1"/>
        </w:numPr>
        <w:shd w:val="clear" w:color="auto" w:fill="FFFFFF"/>
        <w:spacing w:after="0" w:line="240" w:lineRule="auto"/>
        <w:outlineLvl w:val="0"/>
        <w:rPr>
          <w:rFonts w:eastAsia="Times New Roman" w:cstheme="minorHAnsi"/>
          <w:b/>
          <w:bCs/>
          <w:color w:val="031B4E"/>
          <w:spacing w:val="-15"/>
          <w:kern w:val="36"/>
          <w:sz w:val="28"/>
          <w:szCs w:val="28"/>
        </w:rPr>
      </w:pPr>
      <w:r>
        <w:rPr>
          <w:rFonts w:ascii="Segoe UI" w:hAnsi="Segoe UI" w:cs="Segoe UI"/>
          <w:color w:val="333333"/>
          <w:shd w:val="clear" w:color="auto" w:fill="FFFFFF"/>
        </w:rPr>
        <w:t>HTTP is a top-level application protocol that exchanges information between a client computer and a local or remote web server. In this process, a client sends a text-based request to a server by calling a </w:t>
      </w:r>
      <w:r>
        <w:rPr>
          <w:rStyle w:val="Emphasis"/>
          <w:rFonts w:ascii="Segoe UI" w:hAnsi="Segoe UI" w:cs="Segoe UI"/>
          <w:color w:val="333333"/>
          <w:shd w:val="clear" w:color="auto" w:fill="FFFFFF"/>
        </w:rPr>
        <w:t>method</w:t>
      </w:r>
      <w:r>
        <w:rPr>
          <w:rFonts w:ascii="Segoe UI" w:hAnsi="Segoe UI" w:cs="Segoe UI"/>
          <w:color w:val="333333"/>
          <w:shd w:val="clear" w:color="auto" w:fill="FFFFFF"/>
        </w:rPr>
        <w:t> like </w:t>
      </w:r>
      <w:r>
        <w:rPr>
          <w:rStyle w:val="HTMLCode"/>
          <w:rFonts w:ascii="Consolas" w:eastAsiaTheme="minorHAnsi" w:hAnsi="Consolas"/>
          <w:color w:val="545454"/>
          <w:sz w:val="23"/>
          <w:szCs w:val="23"/>
          <w:shd w:val="clear" w:color="auto" w:fill="F2F2F2"/>
        </w:rPr>
        <w:t>GET</w:t>
      </w:r>
      <w:r>
        <w:rPr>
          <w:rFonts w:ascii="Segoe UI" w:hAnsi="Segoe UI" w:cs="Segoe UI"/>
          <w:color w:val="333333"/>
          <w:shd w:val="clear" w:color="auto" w:fill="FFFFFF"/>
        </w:rPr>
        <w:t> or </w:t>
      </w:r>
      <w:r>
        <w:rPr>
          <w:rStyle w:val="HTMLCode"/>
          <w:rFonts w:ascii="Consolas" w:eastAsiaTheme="minorHAnsi" w:hAnsi="Consolas"/>
          <w:color w:val="545454"/>
          <w:sz w:val="23"/>
          <w:szCs w:val="23"/>
          <w:shd w:val="clear" w:color="auto" w:fill="F2F2F2"/>
        </w:rPr>
        <w:t>POST</w:t>
      </w:r>
      <w:r>
        <w:rPr>
          <w:rFonts w:ascii="Segoe UI" w:hAnsi="Segoe UI" w:cs="Segoe UI"/>
          <w:color w:val="333333"/>
          <w:shd w:val="clear" w:color="auto" w:fill="FFFFFF"/>
        </w:rPr>
        <w:t>. In response, the server sends a resource like an HTML page back to the client.</w:t>
      </w:r>
    </w:p>
    <w:p w:rsidR="00F16BF5" w:rsidRPr="00F13154" w:rsidRDefault="00F16BF5" w:rsidP="00F16BF5">
      <w:pPr>
        <w:pStyle w:val="ListParagraph"/>
        <w:shd w:val="clear" w:color="auto" w:fill="FFFFFF"/>
        <w:spacing w:after="0" w:line="240" w:lineRule="auto"/>
        <w:outlineLvl w:val="0"/>
        <w:rPr>
          <w:rFonts w:eastAsia="Times New Roman" w:cstheme="minorHAnsi"/>
          <w:b/>
          <w:bCs/>
          <w:color w:val="031B4E"/>
          <w:spacing w:val="-15"/>
          <w:kern w:val="36"/>
          <w:sz w:val="28"/>
          <w:szCs w:val="28"/>
        </w:rPr>
      </w:pPr>
    </w:p>
    <w:p w:rsidR="00F13154" w:rsidRPr="00F16BF5" w:rsidRDefault="00F13154" w:rsidP="00F13154">
      <w:pPr>
        <w:pStyle w:val="ListParagraph"/>
        <w:numPr>
          <w:ilvl w:val="0"/>
          <w:numId w:val="1"/>
        </w:numPr>
        <w:shd w:val="clear" w:color="auto" w:fill="FFFFFF"/>
        <w:spacing w:after="0" w:line="240" w:lineRule="auto"/>
        <w:outlineLvl w:val="0"/>
        <w:rPr>
          <w:rFonts w:eastAsia="Times New Roman" w:cstheme="minorHAnsi"/>
          <w:b/>
          <w:bCs/>
          <w:color w:val="031B4E"/>
          <w:spacing w:val="-15"/>
          <w:kern w:val="36"/>
          <w:sz w:val="28"/>
          <w:szCs w:val="28"/>
        </w:rPr>
      </w:pPr>
      <w:r>
        <w:rPr>
          <w:rFonts w:ascii="Segoe UI" w:hAnsi="Segoe UI" w:cs="Segoe UI"/>
          <w:color w:val="333333"/>
          <w:shd w:val="clear" w:color="auto" w:fill="FFFFFF"/>
        </w:rPr>
        <w:t>HTTP/1.1, which keeps all requests and responses in plain text format,</w:t>
      </w:r>
    </w:p>
    <w:p w:rsidR="00F16BF5" w:rsidRPr="00F13154" w:rsidRDefault="00F16BF5" w:rsidP="00F16BF5">
      <w:pPr>
        <w:pStyle w:val="ListParagraph"/>
        <w:shd w:val="clear" w:color="auto" w:fill="FFFFFF"/>
        <w:spacing w:after="0" w:line="240" w:lineRule="auto"/>
        <w:outlineLvl w:val="0"/>
        <w:rPr>
          <w:rFonts w:eastAsia="Times New Roman" w:cstheme="minorHAnsi"/>
          <w:b/>
          <w:bCs/>
          <w:color w:val="031B4E"/>
          <w:spacing w:val="-15"/>
          <w:kern w:val="36"/>
          <w:sz w:val="28"/>
          <w:szCs w:val="28"/>
        </w:rPr>
      </w:pPr>
    </w:p>
    <w:p w:rsidR="00F13154" w:rsidRPr="00F13154" w:rsidRDefault="00F13154" w:rsidP="00F13154">
      <w:pPr>
        <w:pStyle w:val="NormalWeb"/>
        <w:numPr>
          <w:ilvl w:val="0"/>
          <w:numId w:val="1"/>
        </w:numPr>
        <w:shd w:val="clear" w:color="auto" w:fill="FFFFFF"/>
        <w:spacing w:before="0" w:beforeAutospacing="0" w:after="330" w:afterAutospacing="0"/>
        <w:rPr>
          <w:rFonts w:ascii="Segoe UI" w:hAnsi="Segoe UI" w:cs="Segoe UI"/>
          <w:color w:val="333333"/>
        </w:rPr>
      </w:pPr>
      <w:r>
        <w:rPr>
          <w:rFonts w:ascii="Segoe UI" w:hAnsi="Segoe UI" w:cs="Segoe UI"/>
          <w:color w:val="333333"/>
        </w:rPr>
        <w:t>The first response that a client receives on an HTTP </w:t>
      </w:r>
      <w:r>
        <w:rPr>
          <w:rStyle w:val="HTMLCode"/>
          <w:rFonts w:ascii="Consolas" w:hAnsi="Consolas"/>
          <w:color w:val="545454"/>
          <w:sz w:val="23"/>
          <w:szCs w:val="23"/>
          <w:shd w:val="clear" w:color="auto" w:fill="F2F2F2"/>
        </w:rPr>
        <w:t>GET</w:t>
      </w:r>
      <w:r>
        <w:rPr>
          <w:rFonts w:ascii="Segoe UI" w:hAnsi="Segoe UI" w:cs="Segoe UI"/>
          <w:color w:val="333333"/>
        </w:rPr>
        <w:t xml:space="preserve">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 </w:t>
      </w:r>
      <w:r w:rsidRPr="00F13154">
        <w:rPr>
          <w:rFonts w:ascii="Segoe UI" w:hAnsi="Segoe UI" w:cs="Segoe UI"/>
          <w:color w:val="333333"/>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r>
        <w:rPr>
          <w:rFonts w:ascii="Segoe UI" w:hAnsi="Segoe UI" w:cs="Segoe UI"/>
          <w:color w:val="333333"/>
        </w:rPr>
        <w:t xml:space="preserve"> </w:t>
      </w:r>
      <w:r w:rsidRPr="00F13154">
        <w:rPr>
          <w:rFonts w:ascii="Segoe UI" w:hAnsi="Segoe UI" w:cs="Segoe UI"/>
          <w:color w:val="333333"/>
        </w:rPr>
        <w:t>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sidRPr="00F13154">
        <w:rPr>
          <w:rStyle w:val="Emphasis"/>
          <w:rFonts w:ascii="Segoe UI" w:hAnsi="Segoe UI" w:cs="Segoe UI"/>
          <w:color w:val="333333"/>
        </w:rPr>
        <w:t>head-of-line (HOL) blocking</w:t>
      </w:r>
      <w:r w:rsidRPr="00F13154">
        <w:rPr>
          <w:rFonts w:ascii="Segoe UI" w:hAnsi="Segoe UI" w:cs="Segoe UI"/>
          <w:color w:val="333333"/>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F13154" w:rsidRPr="00732546" w:rsidRDefault="00FF15BA" w:rsidP="00F13154">
      <w:pPr>
        <w:pStyle w:val="ListParagraph"/>
        <w:numPr>
          <w:ilvl w:val="0"/>
          <w:numId w:val="1"/>
        </w:numPr>
        <w:shd w:val="clear" w:color="auto" w:fill="FFFFFF"/>
        <w:spacing w:after="0" w:line="240" w:lineRule="auto"/>
        <w:outlineLvl w:val="0"/>
        <w:rPr>
          <w:rFonts w:eastAsia="Times New Roman" w:cstheme="minorHAnsi"/>
          <w:b/>
          <w:bCs/>
          <w:color w:val="031B4E"/>
          <w:spacing w:val="-15"/>
          <w:kern w:val="36"/>
          <w:sz w:val="28"/>
          <w:szCs w:val="28"/>
        </w:rPr>
      </w:pPr>
      <w:r>
        <w:rPr>
          <w:rFonts w:ascii="Segoe UI" w:hAnsi="Segoe UI" w:cs="Segoe UI"/>
          <w:color w:val="333333"/>
          <w:shd w:val="clear" w:color="auto" w:fill="FFFFFF"/>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Pr>
          <w:rFonts w:ascii="Segoe UI" w:hAnsi="Segoe UI" w:cs="Segoe UI"/>
          <w:color w:val="333333"/>
          <w:shd w:val="clear" w:color="auto" w:fill="FFFFFF"/>
        </w:rPr>
        <w:t>its</w:t>
      </w:r>
      <w:proofErr w:type="gramEnd"/>
      <w:r>
        <w:rPr>
          <w:rFonts w:ascii="Segoe UI" w:hAnsi="Segoe UI" w:cs="Segoe UI"/>
          <w:color w:val="333333"/>
          <w:shd w:val="clear" w:color="auto" w:fill="FFFFFF"/>
        </w:rPr>
        <w:t> </w:t>
      </w:r>
      <w:r>
        <w:rPr>
          <w:rStyle w:val="Emphasis"/>
          <w:rFonts w:ascii="Segoe UI" w:hAnsi="Segoe UI" w:cs="Segoe UI"/>
          <w:color w:val="333333"/>
          <w:shd w:val="clear" w:color="auto" w:fill="FFFFFF"/>
        </w:rPr>
        <w:t>receive window</w:t>
      </w:r>
      <w:r>
        <w:rPr>
          <w:rFonts w:ascii="Segoe UI" w:hAnsi="Segoe UI" w:cs="Segoe UI"/>
          <w:color w:val="333333"/>
          <w:shd w:val="clear" w:color="auto" w:fill="FFFFFF"/>
        </w:rPr>
        <w:t>, i.e., the amount of available space that remains in its buffer. This receive window is advertised in a signal known as an </w:t>
      </w:r>
      <w:r>
        <w:rPr>
          <w:rStyle w:val="Emphasis"/>
          <w:rFonts w:ascii="Segoe UI" w:hAnsi="Segoe UI" w:cs="Segoe UI"/>
          <w:color w:val="333333"/>
          <w:shd w:val="clear" w:color="auto" w:fill="FFFFFF"/>
        </w:rPr>
        <w:t>ACK packet</w:t>
      </w:r>
      <w:r>
        <w:rPr>
          <w:rFonts w:ascii="Segoe UI" w:hAnsi="Segoe UI" w:cs="Segoe UI"/>
          <w:color w:val="333333"/>
          <w:shd w:val="clear" w:color="auto" w:fill="FFFFFF"/>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732546" w:rsidRPr="007377BC" w:rsidRDefault="00732546" w:rsidP="00F13154">
      <w:pPr>
        <w:pStyle w:val="ListParagraph"/>
        <w:numPr>
          <w:ilvl w:val="0"/>
          <w:numId w:val="1"/>
        </w:numPr>
        <w:shd w:val="clear" w:color="auto" w:fill="FFFFFF"/>
        <w:spacing w:after="0" w:line="240" w:lineRule="auto"/>
        <w:outlineLvl w:val="0"/>
        <w:rPr>
          <w:rFonts w:eastAsia="Times New Roman" w:cstheme="minorHAnsi"/>
          <w:b/>
          <w:bCs/>
          <w:color w:val="031B4E"/>
          <w:spacing w:val="-15"/>
          <w:kern w:val="36"/>
          <w:sz w:val="28"/>
          <w:szCs w:val="28"/>
        </w:rPr>
      </w:pPr>
    </w:p>
    <w:p w:rsidR="007377BC" w:rsidRPr="00F13154" w:rsidRDefault="00732546" w:rsidP="00F13154">
      <w:pPr>
        <w:pStyle w:val="ListParagraph"/>
        <w:numPr>
          <w:ilvl w:val="0"/>
          <w:numId w:val="1"/>
        </w:numPr>
        <w:shd w:val="clear" w:color="auto" w:fill="FFFFFF"/>
        <w:spacing w:after="0" w:line="240" w:lineRule="auto"/>
        <w:outlineLvl w:val="0"/>
        <w:rPr>
          <w:rFonts w:eastAsia="Times New Roman" w:cstheme="minorHAnsi"/>
          <w:b/>
          <w:bCs/>
          <w:color w:val="031B4E"/>
          <w:spacing w:val="-15"/>
          <w:kern w:val="36"/>
          <w:sz w:val="28"/>
          <w:szCs w:val="28"/>
        </w:rPr>
      </w:pPr>
      <w:r>
        <w:rPr>
          <w:rFonts w:ascii="Segoe UI" w:hAnsi="Segoe UI" w:cs="Segoe UI"/>
          <w:color w:val="333333"/>
          <w:shd w:val="clear" w:color="auto" w:fill="FFFFFF"/>
        </w:rPr>
        <w:t>In HTTP/1.1, if the developer knows in advance which additional resources the client machine will need to render the page, they can use a technique called </w:t>
      </w:r>
      <w:r>
        <w:rPr>
          <w:rStyle w:val="Emphasis"/>
          <w:rFonts w:ascii="Segoe UI" w:hAnsi="Segoe UI" w:cs="Segoe UI"/>
          <w:color w:val="333333"/>
          <w:shd w:val="clear" w:color="auto" w:fill="FFFFFF"/>
        </w:rPr>
        <w:t xml:space="preserve">resource </w:t>
      </w:r>
      <w:proofErr w:type="spellStart"/>
      <w:r>
        <w:rPr>
          <w:rStyle w:val="Emphasis"/>
          <w:rFonts w:ascii="Segoe UI" w:hAnsi="Segoe UI" w:cs="Segoe UI"/>
          <w:color w:val="333333"/>
          <w:shd w:val="clear" w:color="auto" w:fill="FFFFFF"/>
        </w:rPr>
        <w:t>inlining</w:t>
      </w:r>
      <w:proofErr w:type="spellEnd"/>
      <w:r>
        <w:rPr>
          <w:rFonts w:ascii="Segoe UI" w:hAnsi="Segoe UI" w:cs="Segoe UI"/>
          <w:color w:val="333333"/>
          <w:shd w:val="clear" w:color="auto" w:fill="FFFFFF"/>
        </w:rPr>
        <w:t> to include the required resource directly within the HTML document that the server sends in response to the initial </w:t>
      </w:r>
      <w:r>
        <w:rPr>
          <w:rStyle w:val="HTMLCode"/>
          <w:rFonts w:ascii="Consolas" w:eastAsiaTheme="minorHAnsi" w:hAnsi="Consolas"/>
          <w:color w:val="545454"/>
          <w:sz w:val="23"/>
          <w:szCs w:val="23"/>
          <w:shd w:val="clear" w:color="auto" w:fill="F2F2F2"/>
        </w:rPr>
        <w:t>GET</w:t>
      </w:r>
      <w:r>
        <w:rPr>
          <w:rFonts w:ascii="Segoe UI" w:hAnsi="Segoe UI" w:cs="Segoe UI"/>
          <w:color w:val="333333"/>
          <w:shd w:val="clear" w:color="auto" w:fill="FFFFFF"/>
        </w:rPr>
        <w:t xml:space="preserve"> request. For example, if a client needs a specific CSS file to render a page, </w:t>
      </w:r>
      <w:proofErr w:type="spellStart"/>
      <w:r>
        <w:rPr>
          <w:rFonts w:ascii="Segoe UI" w:hAnsi="Segoe UI" w:cs="Segoe UI"/>
          <w:color w:val="333333"/>
          <w:shd w:val="clear" w:color="auto" w:fill="FFFFFF"/>
        </w:rPr>
        <w:t>inlining</w:t>
      </w:r>
      <w:proofErr w:type="spellEnd"/>
      <w:r>
        <w:rPr>
          <w:rFonts w:ascii="Segoe UI" w:hAnsi="Segoe UI" w:cs="Segoe UI"/>
          <w:color w:val="333333"/>
          <w:shd w:val="clear" w:color="auto" w:fill="FFFFFF"/>
        </w:rPr>
        <w:t xml:space="preserve"> that CSS file will provide the client with the needed resource before it asks for it, reducing the total number of requests that the client must send.</w:t>
      </w:r>
      <w:r w:rsidR="00085C5F">
        <w:rPr>
          <w:rFonts w:ascii="Segoe UI" w:hAnsi="Segoe UI" w:cs="Segoe UI"/>
          <w:color w:val="333333"/>
          <w:shd w:val="clear" w:color="auto" w:fill="FFFFFF"/>
        </w:rPr>
        <w:t xml:space="preserve"> A major drawback of resource </w:t>
      </w:r>
      <w:proofErr w:type="spellStart"/>
      <w:r w:rsidR="00085C5F">
        <w:rPr>
          <w:rFonts w:ascii="Segoe UI" w:hAnsi="Segoe UI" w:cs="Segoe UI"/>
          <w:color w:val="333333"/>
          <w:shd w:val="clear" w:color="auto" w:fill="FFFFFF"/>
        </w:rPr>
        <w:t>inlining</w:t>
      </w:r>
      <w:proofErr w:type="spellEnd"/>
      <w:r w:rsidR="00085C5F">
        <w:rPr>
          <w:rFonts w:ascii="Segoe UI" w:hAnsi="Segoe UI" w:cs="Segoe UI"/>
          <w:color w:val="333333"/>
          <w:shd w:val="clear" w:color="auto" w:fill="FFFFFF"/>
        </w:rPr>
        <w:t>, then, is that the client cannot separate the resource and the document. A finer level of control is needed to optimize the connection, a need that HTTP/2 seeks to meet with server push.</w:t>
      </w:r>
    </w:p>
    <w:p w:rsidR="00815687" w:rsidRDefault="00815687"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B4769F">
      <w:pPr>
        <w:spacing w:line="276" w:lineRule="auto"/>
      </w:pPr>
    </w:p>
    <w:p w:rsidR="00F13154" w:rsidRDefault="00F13154" w:rsidP="00F13154">
      <w:pPr>
        <w:shd w:val="clear" w:color="auto" w:fill="FFFFFF"/>
        <w:spacing w:after="0" w:line="240" w:lineRule="auto"/>
        <w:outlineLvl w:val="0"/>
        <w:rPr>
          <w:rFonts w:eastAsia="Times New Roman" w:cstheme="minorHAnsi"/>
          <w:b/>
          <w:bCs/>
          <w:color w:val="031B4E"/>
          <w:spacing w:val="-15"/>
          <w:kern w:val="36"/>
          <w:sz w:val="28"/>
          <w:szCs w:val="28"/>
        </w:rPr>
      </w:pPr>
      <w:r w:rsidRPr="00470B4A">
        <w:rPr>
          <w:rFonts w:eastAsia="Times New Roman" w:cstheme="minorHAnsi"/>
          <w:b/>
          <w:bCs/>
          <w:color w:val="031B4E"/>
          <w:spacing w:val="-15"/>
          <w:kern w:val="36"/>
          <w:sz w:val="28"/>
          <w:szCs w:val="28"/>
        </w:rPr>
        <w:t>HTTP/</w:t>
      </w:r>
      <w:proofErr w:type="gramStart"/>
      <w:r>
        <w:rPr>
          <w:rFonts w:eastAsia="Times New Roman" w:cstheme="minorHAnsi"/>
          <w:b/>
          <w:bCs/>
          <w:color w:val="031B4E"/>
          <w:spacing w:val="-15"/>
          <w:kern w:val="36"/>
          <w:sz w:val="28"/>
          <w:szCs w:val="28"/>
        </w:rPr>
        <w:t>2</w:t>
      </w:r>
      <w:r w:rsidRPr="00470B4A">
        <w:rPr>
          <w:rFonts w:eastAsia="Times New Roman" w:cstheme="minorHAnsi"/>
          <w:b/>
          <w:bCs/>
          <w:color w:val="031B4E"/>
          <w:spacing w:val="-15"/>
          <w:kern w:val="36"/>
          <w:sz w:val="28"/>
          <w:szCs w:val="28"/>
        </w:rPr>
        <w:t> </w:t>
      </w:r>
      <w:r>
        <w:rPr>
          <w:rFonts w:eastAsia="Times New Roman" w:cstheme="minorHAnsi"/>
          <w:b/>
          <w:bCs/>
          <w:color w:val="031B4E"/>
          <w:spacing w:val="-15"/>
          <w:kern w:val="36"/>
          <w:sz w:val="28"/>
          <w:szCs w:val="28"/>
        </w:rPr>
        <w:t>:</w:t>
      </w:r>
      <w:proofErr w:type="gramEnd"/>
    </w:p>
    <w:p w:rsidR="00F13154" w:rsidRPr="00F13154" w:rsidRDefault="00F13154" w:rsidP="00F13154">
      <w:pPr>
        <w:pStyle w:val="ListParagraph"/>
        <w:numPr>
          <w:ilvl w:val="0"/>
          <w:numId w:val="2"/>
        </w:numPr>
        <w:shd w:val="clear" w:color="auto" w:fill="FFFFFF"/>
        <w:spacing w:after="0" w:line="240" w:lineRule="auto"/>
        <w:outlineLvl w:val="0"/>
        <w:rPr>
          <w:rFonts w:eastAsia="Times New Roman" w:cstheme="minorHAnsi"/>
          <w:b/>
          <w:bCs/>
          <w:color w:val="031B4E"/>
          <w:spacing w:val="-15"/>
          <w:kern w:val="36"/>
          <w:sz w:val="28"/>
          <w:szCs w:val="28"/>
        </w:rPr>
      </w:pPr>
      <w:r>
        <w:rPr>
          <w:rFonts w:ascii="Segoe UI" w:hAnsi="Segoe UI" w:cs="Segoe UI"/>
          <w:color w:val="333333"/>
          <w:shd w:val="clear" w:color="auto" w:fill="FFFFFF"/>
        </w:rPr>
        <w:t>HTTP/2 began as the SPDY protocol, developed primarily at Google with the intention of reducing web page load latency by using techniques such as compression, multiplexing, and prioritization.</w:t>
      </w:r>
    </w:p>
    <w:p w:rsidR="00F13154" w:rsidRPr="00932242" w:rsidRDefault="00F13154" w:rsidP="00F13154">
      <w:pPr>
        <w:pStyle w:val="ListParagraph"/>
        <w:numPr>
          <w:ilvl w:val="0"/>
          <w:numId w:val="2"/>
        </w:numPr>
        <w:shd w:val="clear" w:color="auto" w:fill="FFFFFF"/>
        <w:spacing w:after="0" w:line="240" w:lineRule="auto"/>
        <w:outlineLvl w:val="0"/>
        <w:rPr>
          <w:rFonts w:eastAsia="Times New Roman" w:cstheme="minorHAnsi"/>
          <w:b/>
          <w:bCs/>
          <w:color w:val="031B4E"/>
          <w:spacing w:val="-15"/>
          <w:kern w:val="36"/>
          <w:sz w:val="28"/>
          <w:szCs w:val="28"/>
        </w:rPr>
      </w:pPr>
      <w:r>
        <w:rPr>
          <w:rFonts w:ascii="Segoe UI" w:hAnsi="Segoe UI" w:cs="Segoe UI"/>
          <w:color w:val="333333"/>
          <w:shd w:val="clear" w:color="auto" w:fill="FFFFFF"/>
        </w:rPr>
        <w:t>HTTP/2 uses the binary framing layer to encapsulate all messages in binary format, while still maintaining HTTP semantics, such as verbs, methods, and headers. </w:t>
      </w:r>
    </w:p>
    <w:p w:rsidR="00932242" w:rsidRPr="00932242" w:rsidRDefault="00932242" w:rsidP="00932242">
      <w:pPr>
        <w:shd w:val="clear" w:color="auto" w:fill="FFFFFF"/>
        <w:spacing w:after="0" w:line="240" w:lineRule="auto"/>
        <w:outlineLvl w:val="0"/>
        <w:rPr>
          <w:rFonts w:eastAsia="Times New Roman" w:cstheme="minorHAnsi"/>
          <w:b/>
          <w:bCs/>
          <w:color w:val="031B4E"/>
          <w:spacing w:val="-15"/>
          <w:kern w:val="36"/>
          <w:sz w:val="28"/>
          <w:szCs w:val="28"/>
        </w:rPr>
      </w:pPr>
    </w:p>
    <w:p w:rsidR="00F13154" w:rsidRPr="0062352D" w:rsidRDefault="00F13154" w:rsidP="0062352D">
      <w:pPr>
        <w:pStyle w:val="ListParagraph"/>
        <w:numPr>
          <w:ilvl w:val="0"/>
          <w:numId w:val="2"/>
        </w:numPr>
        <w:shd w:val="clear" w:color="auto" w:fill="FFFFFF"/>
        <w:spacing w:after="0" w:line="240" w:lineRule="auto"/>
        <w:outlineLvl w:val="0"/>
        <w:rPr>
          <w:rFonts w:eastAsia="Times New Roman" w:cstheme="minorHAnsi"/>
          <w:b/>
          <w:bCs/>
          <w:color w:val="031B4E"/>
          <w:spacing w:val="-15"/>
          <w:kern w:val="36"/>
          <w:sz w:val="28"/>
          <w:szCs w:val="28"/>
        </w:rPr>
      </w:pPr>
      <w:r>
        <w:rPr>
          <w:rFonts w:ascii="Segoe UI" w:hAnsi="Segoe UI" w:cs="Segoe UI"/>
          <w:color w:val="333333"/>
          <w:shd w:val="clear" w:color="auto" w:fill="FFFFFF"/>
        </w:rPr>
        <w:t xml:space="preserve">In HTTP/2, the binary framing layer encodes requests/responses and cuts them up into smaller packets of information, greatly increasing the flexibility of data </w:t>
      </w:r>
      <w:proofErr w:type="spellStart"/>
      <w:proofErr w:type="gramStart"/>
      <w:r>
        <w:rPr>
          <w:rFonts w:ascii="Segoe UI" w:hAnsi="Segoe UI" w:cs="Segoe UI"/>
          <w:color w:val="333333"/>
          <w:shd w:val="clear" w:color="auto" w:fill="FFFFFF"/>
        </w:rPr>
        <w:t>transfer.</w:t>
      </w:r>
      <w:r w:rsidRPr="00F13154">
        <w:rPr>
          <w:rFonts w:ascii="Segoe UI" w:hAnsi="Segoe UI" w:cs="Segoe UI"/>
          <w:color w:val="333333"/>
          <w:shd w:val="clear" w:color="auto" w:fill="FFFFFF"/>
        </w:rPr>
        <w:t>HTTP</w:t>
      </w:r>
      <w:proofErr w:type="spellEnd"/>
      <w:proofErr w:type="gramEnd"/>
      <w:r w:rsidRPr="00F13154">
        <w:rPr>
          <w:rFonts w:ascii="Segoe UI" w:hAnsi="Segoe UI" w:cs="Segoe UI"/>
          <w:color w:val="333333"/>
          <w:shd w:val="clear" w:color="auto" w:fill="FFFFFF"/>
        </w:rPr>
        <w:t>/2 establishes a single connection object between the two machines. Within this connection there are multiple </w:t>
      </w:r>
      <w:r w:rsidRPr="00F13154">
        <w:rPr>
          <w:rStyle w:val="Emphasis"/>
          <w:rFonts w:ascii="Segoe UI" w:hAnsi="Segoe UI" w:cs="Segoe UI"/>
          <w:color w:val="333333"/>
          <w:shd w:val="clear" w:color="auto" w:fill="FFFFFF"/>
        </w:rPr>
        <w:t>streams</w:t>
      </w:r>
      <w:r w:rsidRPr="00F13154">
        <w:rPr>
          <w:rFonts w:ascii="Segoe UI" w:hAnsi="Segoe UI" w:cs="Segoe UI"/>
          <w:color w:val="333333"/>
          <w:shd w:val="clear" w:color="auto" w:fill="FFFFFF"/>
        </w:rPr>
        <w:t> of data. Each stream consists of multiple messages in the familiar request/response format. Finally, each of these messages split into smaller units called </w:t>
      </w:r>
      <w:r w:rsidRPr="00F13154">
        <w:rPr>
          <w:rStyle w:val="Emphasis"/>
          <w:rFonts w:ascii="Segoe UI" w:hAnsi="Segoe UI" w:cs="Segoe UI"/>
          <w:color w:val="333333"/>
          <w:shd w:val="clear" w:color="auto" w:fill="FFFFFF"/>
        </w:rPr>
        <w:t>frames</w:t>
      </w:r>
      <w:r w:rsidRPr="00F13154">
        <w:rPr>
          <w:rFonts w:ascii="Segoe UI" w:hAnsi="Segoe UI" w:cs="Segoe UI"/>
          <w:color w:val="333333"/>
          <w:shd w:val="clear" w:color="auto" w:fill="FFFFFF"/>
        </w:rPr>
        <w:t xml:space="preserve">. </w:t>
      </w:r>
      <w:r w:rsidRPr="00F13154">
        <w:rPr>
          <w:rFonts w:ascii="Segoe UI" w:hAnsi="Segoe UI" w:cs="Segoe UI"/>
          <w:color w:val="333333"/>
        </w:rPr>
        <w:t>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sidRPr="00F13154">
        <w:rPr>
          <w:rStyle w:val="Emphasis"/>
          <w:rFonts w:ascii="Segoe UI" w:hAnsi="Segoe UI" w:cs="Segoe UI"/>
          <w:color w:val="333333"/>
        </w:rPr>
        <w:t>multiplexing</w:t>
      </w:r>
      <w:r w:rsidRPr="00F13154">
        <w:rPr>
          <w:rFonts w:ascii="Segoe UI" w:hAnsi="Segoe UI" w:cs="Segoe UI"/>
          <w:color w:val="333333"/>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r w:rsidR="0062352D">
        <w:rPr>
          <w:rFonts w:ascii="Segoe UI" w:hAnsi="Segoe UI" w:cs="Segoe UI"/>
          <w:color w:val="333333"/>
        </w:rPr>
        <w:t xml:space="preserve"> </w:t>
      </w:r>
      <w:r w:rsidRPr="0062352D">
        <w:rPr>
          <w:rFonts w:ascii="Segoe UI" w:hAnsi="Segoe UI" w:cs="Segoe UI"/>
          <w:color w:val="333333"/>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rsidR="00F13154" w:rsidRDefault="00F13154" w:rsidP="00F16BF5">
      <w:pPr>
        <w:pStyle w:val="ListParagraph"/>
        <w:shd w:val="clear" w:color="auto" w:fill="FFFFFF"/>
        <w:spacing w:after="0" w:line="240" w:lineRule="auto"/>
        <w:outlineLvl w:val="0"/>
        <w:rPr>
          <w:rFonts w:eastAsia="Times New Roman" w:cstheme="minorHAnsi"/>
          <w:b/>
          <w:bCs/>
          <w:color w:val="031B4E"/>
          <w:spacing w:val="-15"/>
          <w:kern w:val="36"/>
          <w:sz w:val="28"/>
          <w:szCs w:val="28"/>
        </w:rPr>
      </w:pPr>
    </w:p>
    <w:p w:rsidR="00F16BF5" w:rsidRDefault="00F16BF5" w:rsidP="00F16BF5">
      <w:pPr>
        <w:pStyle w:val="NormalWeb"/>
        <w:numPr>
          <w:ilvl w:val="0"/>
          <w:numId w:val="2"/>
        </w:numPr>
        <w:shd w:val="clear" w:color="auto" w:fill="FFFFFF"/>
        <w:spacing w:before="0" w:beforeAutospacing="0" w:after="330" w:afterAutospacing="0"/>
        <w:rPr>
          <w:rFonts w:ascii="Segoe UI" w:hAnsi="Segoe UI" w:cs="Segoe UI"/>
          <w:color w:val="333333"/>
        </w:rPr>
      </w:pPr>
      <w:r>
        <w:rPr>
          <w:rFonts w:ascii="Segoe UI" w:hAnsi="Segoe UI" w:cs="Segoe UI"/>
          <w:color w:val="333333"/>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Pr>
          <w:rStyle w:val="HTMLCode"/>
          <w:rFonts w:ascii="Consolas" w:hAnsi="Consolas"/>
          <w:color w:val="545454"/>
          <w:sz w:val="23"/>
          <w:szCs w:val="23"/>
          <w:shd w:val="clear" w:color="auto" w:fill="F2F2F2"/>
        </w:rPr>
        <w:t>WINDOW_UPDATE</w:t>
      </w:r>
      <w:r>
        <w:rPr>
          <w:rFonts w:ascii="Segoe UI" w:hAnsi="Segoe UI" w:cs="Segoe UI"/>
          <w:color w:val="333333"/>
        </w:rPr>
        <w:t xml:space="preserve"> frame. </w:t>
      </w:r>
      <w:r w:rsidRPr="00F16BF5">
        <w:rPr>
          <w:rFonts w:ascii="Segoe UI" w:hAnsi="Segoe UI" w:cs="Segoe UI"/>
          <w:color w:val="333333"/>
        </w:rPr>
        <w:t xml:space="preserve">Since this method controls data flow on the level of the application layer, the flow control mechanism does not have to wait for a signal to reach its ultimate destination before adjusting the receive window. Intermediary nodes can use the flow control </w:t>
      </w:r>
      <w:r w:rsidRPr="00F16BF5">
        <w:rPr>
          <w:rFonts w:ascii="Segoe UI" w:hAnsi="Segoe UI" w:cs="Segoe UI"/>
          <w:color w:val="333333"/>
        </w:rPr>
        <w:lastRenderedPageBreak/>
        <w:t>settings information to determine their own resource allocations and modify accordingly. In this way, each intermediary server can implement its own custom resource strategy, allowing for greater connection efficiency.</w:t>
      </w:r>
    </w:p>
    <w:p w:rsidR="00085C5F" w:rsidRDefault="00085C5F" w:rsidP="00085C5F">
      <w:pPr>
        <w:pStyle w:val="ListParagraph"/>
        <w:rPr>
          <w:rFonts w:ascii="Segoe UI" w:hAnsi="Segoe UI" w:cs="Segoe UI"/>
          <w:color w:val="333333"/>
        </w:rPr>
      </w:pPr>
    </w:p>
    <w:p w:rsidR="00085C5F" w:rsidRPr="00054FB7" w:rsidRDefault="00085C5F" w:rsidP="00F16BF5">
      <w:pPr>
        <w:pStyle w:val="NormalWeb"/>
        <w:numPr>
          <w:ilvl w:val="0"/>
          <w:numId w:val="2"/>
        </w:numPr>
        <w:shd w:val="clear" w:color="auto" w:fill="FFFFFF"/>
        <w:spacing w:before="0" w:beforeAutospacing="0" w:after="330" w:afterAutospacing="0"/>
        <w:rPr>
          <w:rFonts w:ascii="Segoe UI" w:hAnsi="Segoe UI" w:cs="Segoe UI"/>
          <w:color w:val="333333"/>
        </w:rPr>
      </w:pPr>
      <w:r>
        <w:rPr>
          <w:rFonts w:ascii="Segoe UI" w:hAnsi="Segoe UI" w:cs="Segoe UI"/>
          <w:color w:val="333333"/>
          <w:shd w:val="clear" w:color="auto" w:fill="FFFFFF"/>
        </w:rPr>
        <w:t>Since HTTP/2 enables multiple concurrent responses to a client’s initial </w:t>
      </w:r>
      <w:r>
        <w:rPr>
          <w:rStyle w:val="HTMLCode"/>
          <w:rFonts w:ascii="Consolas" w:hAnsi="Consolas"/>
          <w:color w:val="545454"/>
          <w:sz w:val="23"/>
          <w:szCs w:val="23"/>
          <w:shd w:val="clear" w:color="auto" w:fill="F2F2F2"/>
        </w:rPr>
        <w:t>GET</w:t>
      </w:r>
      <w:r>
        <w:rPr>
          <w:rFonts w:ascii="Segoe UI" w:hAnsi="Segoe UI" w:cs="Segoe UI"/>
          <w:color w:val="333333"/>
          <w:shd w:val="clear" w:color="auto" w:fill="FFFFFF"/>
        </w:rPr>
        <w:t> request, a server can send a resource to a client along with the requested HTML page, providing the resource before the client asks for it. This process is called </w:t>
      </w:r>
      <w:r>
        <w:rPr>
          <w:rStyle w:val="Emphasis"/>
          <w:rFonts w:ascii="Segoe UI" w:hAnsi="Segoe UI" w:cs="Segoe UI"/>
          <w:color w:val="333333"/>
          <w:shd w:val="clear" w:color="auto" w:fill="FFFFFF"/>
        </w:rPr>
        <w:t>server push</w:t>
      </w:r>
      <w:r>
        <w:rPr>
          <w:rFonts w:ascii="Segoe UI" w:hAnsi="Segoe UI" w:cs="Segoe UI"/>
          <w:color w:val="333333"/>
          <w:shd w:val="clear" w:color="auto" w:fill="FFFFFF"/>
        </w:rPr>
        <w:t xml:space="preserve">. In this way, an HTTP/2 connection can accomplish the same goal of resource </w:t>
      </w:r>
      <w:proofErr w:type="spellStart"/>
      <w:r>
        <w:rPr>
          <w:rFonts w:ascii="Segoe UI" w:hAnsi="Segoe UI" w:cs="Segoe UI"/>
          <w:color w:val="333333"/>
          <w:shd w:val="clear" w:color="auto" w:fill="FFFFFF"/>
        </w:rPr>
        <w:t>inlining</w:t>
      </w:r>
      <w:proofErr w:type="spellEnd"/>
      <w:r>
        <w:rPr>
          <w:rFonts w:ascii="Segoe UI" w:hAnsi="Segoe UI" w:cs="Segoe UI"/>
          <w:color w:val="333333"/>
          <w:shd w:val="clear" w:color="auto" w:fill="FFFFFF"/>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Pr>
          <w:rFonts w:ascii="Segoe UI" w:hAnsi="Segoe UI" w:cs="Segoe UI"/>
          <w:color w:val="333333"/>
          <w:shd w:val="clear" w:color="auto" w:fill="FFFFFF"/>
        </w:rPr>
        <w:t>inlining</w:t>
      </w:r>
      <w:proofErr w:type="spellEnd"/>
      <w:r>
        <w:rPr>
          <w:rFonts w:ascii="Segoe UI" w:hAnsi="Segoe UI" w:cs="Segoe UI"/>
          <w:color w:val="333333"/>
          <w:shd w:val="clear" w:color="auto" w:fill="FFFFFF"/>
        </w:rPr>
        <w:t>.</w:t>
      </w:r>
    </w:p>
    <w:p w:rsidR="00054FB7" w:rsidRDefault="00054FB7" w:rsidP="00054FB7">
      <w:pPr>
        <w:pStyle w:val="ListParagraph"/>
        <w:rPr>
          <w:rFonts w:ascii="Segoe UI" w:hAnsi="Segoe UI" w:cs="Segoe UI"/>
          <w:color w:val="333333"/>
        </w:rPr>
      </w:pPr>
    </w:p>
    <w:p w:rsidR="00054FB7" w:rsidRDefault="0023253D" w:rsidP="00054FB7">
      <w:pPr>
        <w:pStyle w:val="NormalWeb"/>
        <w:shd w:val="clear" w:color="auto" w:fill="FFFFFF"/>
        <w:spacing w:before="0" w:beforeAutospacing="0" w:after="330" w:afterAutospacing="0"/>
        <w:rPr>
          <w:rFonts w:ascii="Segoe UI" w:hAnsi="Segoe UI" w:cs="Segoe UI"/>
          <w:color w:val="333333"/>
        </w:rPr>
      </w:pPr>
      <w:hyperlink r:id="rId5" w:history="1">
        <w:r w:rsidRPr="007161D0">
          <w:rPr>
            <w:rStyle w:val="Hyperlink"/>
            <w:rFonts w:ascii="Segoe UI" w:hAnsi="Segoe UI" w:cs="Segoe UI"/>
          </w:rPr>
          <w:t>https://www.digitalocean.com/community/tutorials/http-1-1-vs-http-2-what-s-the-difference</w:t>
        </w:r>
      </w:hyperlink>
    </w:p>
    <w:p w:rsidR="0023253D" w:rsidRPr="00F16BF5" w:rsidRDefault="0023253D" w:rsidP="00054FB7">
      <w:pPr>
        <w:pStyle w:val="NormalWeb"/>
        <w:shd w:val="clear" w:color="auto" w:fill="FFFFFF"/>
        <w:spacing w:before="0" w:beforeAutospacing="0" w:after="330" w:afterAutospacing="0"/>
        <w:rPr>
          <w:rFonts w:ascii="Segoe UI" w:hAnsi="Segoe UI" w:cs="Segoe UI"/>
          <w:color w:val="333333"/>
        </w:rPr>
      </w:pPr>
      <w:bookmarkStart w:id="0" w:name="_GoBack"/>
      <w:bookmarkEnd w:id="0"/>
    </w:p>
    <w:p w:rsidR="00F13154" w:rsidRDefault="00F13154" w:rsidP="00B4769F">
      <w:pPr>
        <w:spacing w:line="276" w:lineRule="auto"/>
      </w:pPr>
    </w:p>
    <w:p w:rsidR="00F13154" w:rsidRDefault="00F13154" w:rsidP="00B4769F">
      <w:pPr>
        <w:spacing w:line="276" w:lineRule="auto"/>
      </w:pPr>
    </w:p>
    <w:sectPr w:rsidR="00F13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30219"/>
    <w:multiLevelType w:val="hybridMultilevel"/>
    <w:tmpl w:val="21F40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62C48"/>
    <w:multiLevelType w:val="hybridMultilevel"/>
    <w:tmpl w:val="125CB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C9"/>
    <w:rsid w:val="00054FB7"/>
    <w:rsid w:val="00085C5F"/>
    <w:rsid w:val="0023253D"/>
    <w:rsid w:val="002A73B3"/>
    <w:rsid w:val="00470B4A"/>
    <w:rsid w:val="0062352D"/>
    <w:rsid w:val="00732546"/>
    <w:rsid w:val="007377BC"/>
    <w:rsid w:val="00815687"/>
    <w:rsid w:val="00901BC9"/>
    <w:rsid w:val="00932242"/>
    <w:rsid w:val="00B4769F"/>
    <w:rsid w:val="00F13154"/>
    <w:rsid w:val="00F16BF5"/>
    <w:rsid w:val="00F43A56"/>
    <w:rsid w:val="00FF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AA02"/>
  <w15:chartTrackingRefBased/>
  <w15:docId w15:val="{B5D50276-C60C-4C50-95FC-0D588E01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0B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4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3154"/>
    <w:pPr>
      <w:ind w:left="720"/>
      <w:contextualSpacing/>
    </w:pPr>
  </w:style>
  <w:style w:type="character" w:styleId="Emphasis">
    <w:name w:val="Emphasis"/>
    <w:basedOn w:val="DefaultParagraphFont"/>
    <w:uiPriority w:val="20"/>
    <w:qFormat/>
    <w:rsid w:val="00F13154"/>
    <w:rPr>
      <w:i/>
      <w:iCs/>
    </w:rPr>
  </w:style>
  <w:style w:type="character" w:styleId="HTMLCode">
    <w:name w:val="HTML Code"/>
    <w:basedOn w:val="DefaultParagraphFont"/>
    <w:uiPriority w:val="99"/>
    <w:semiHidden/>
    <w:unhideWhenUsed/>
    <w:rsid w:val="00F13154"/>
    <w:rPr>
      <w:rFonts w:ascii="Courier New" w:eastAsia="Times New Roman" w:hAnsi="Courier New" w:cs="Courier New"/>
      <w:sz w:val="20"/>
      <w:szCs w:val="20"/>
    </w:rPr>
  </w:style>
  <w:style w:type="paragraph" w:styleId="NormalWeb">
    <w:name w:val="Normal (Web)"/>
    <w:basedOn w:val="Normal"/>
    <w:uiPriority w:val="99"/>
    <w:unhideWhenUsed/>
    <w:rsid w:val="00F13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253D"/>
    <w:rPr>
      <w:color w:val="0563C1" w:themeColor="hyperlink"/>
      <w:u w:val="single"/>
    </w:rPr>
  </w:style>
  <w:style w:type="character" w:styleId="UnresolvedMention">
    <w:name w:val="Unresolved Mention"/>
    <w:basedOn w:val="DefaultParagraphFont"/>
    <w:uiPriority w:val="99"/>
    <w:semiHidden/>
    <w:unhideWhenUsed/>
    <w:rsid w:val="00232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9905">
      <w:bodyDiv w:val="1"/>
      <w:marLeft w:val="0"/>
      <w:marRight w:val="0"/>
      <w:marTop w:val="0"/>
      <w:marBottom w:val="0"/>
      <w:divBdr>
        <w:top w:val="none" w:sz="0" w:space="0" w:color="auto"/>
        <w:left w:val="none" w:sz="0" w:space="0" w:color="auto"/>
        <w:bottom w:val="none" w:sz="0" w:space="0" w:color="auto"/>
        <w:right w:val="none" w:sz="0" w:space="0" w:color="auto"/>
      </w:divBdr>
    </w:div>
    <w:div w:id="73280590">
      <w:bodyDiv w:val="1"/>
      <w:marLeft w:val="0"/>
      <w:marRight w:val="0"/>
      <w:marTop w:val="0"/>
      <w:marBottom w:val="0"/>
      <w:divBdr>
        <w:top w:val="none" w:sz="0" w:space="0" w:color="auto"/>
        <w:left w:val="none" w:sz="0" w:space="0" w:color="auto"/>
        <w:bottom w:val="none" w:sz="0" w:space="0" w:color="auto"/>
        <w:right w:val="none" w:sz="0" w:space="0" w:color="auto"/>
      </w:divBdr>
    </w:div>
    <w:div w:id="1365791964">
      <w:bodyDiv w:val="1"/>
      <w:marLeft w:val="0"/>
      <w:marRight w:val="0"/>
      <w:marTop w:val="0"/>
      <w:marBottom w:val="0"/>
      <w:divBdr>
        <w:top w:val="none" w:sz="0" w:space="0" w:color="auto"/>
        <w:left w:val="none" w:sz="0" w:space="0" w:color="auto"/>
        <w:bottom w:val="none" w:sz="0" w:space="0" w:color="auto"/>
        <w:right w:val="none" w:sz="0" w:space="0" w:color="auto"/>
      </w:divBdr>
    </w:div>
    <w:div w:id="1775516604">
      <w:bodyDiv w:val="1"/>
      <w:marLeft w:val="0"/>
      <w:marRight w:val="0"/>
      <w:marTop w:val="0"/>
      <w:marBottom w:val="0"/>
      <w:divBdr>
        <w:top w:val="none" w:sz="0" w:space="0" w:color="auto"/>
        <w:left w:val="none" w:sz="0" w:space="0" w:color="auto"/>
        <w:bottom w:val="none" w:sz="0" w:space="0" w:color="auto"/>
        <w:right w:val="none" w:sz="0" w:space="0" w:color="auto"/>
      </w:divBdr>
    </w:div>
    <w:div w:id="199232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ttp-1-1-vs-http-2-what-s-the-dif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T, Shehnaaz</dc:creator>
  <cp:keywords/>
  <dc:description/>
  <cp:lastModifiedBy>Banu T, Shehnaaz</cp:lastModifiedBy>
  <cp:revision>13</cp:revision>
  <dcterms:created xsi:type="dcterms:W3CDTF">2022-01-26T06:59:00Z</dcterms:created>
  <dcterms:modified xsi:type="dcterms:W3CDTF">2022-01-26T16:12:00Z</dcterms:modified>
</cp:coreProperties>
</file>