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54F" w:rsidRPr="00C45ACB" w:rsidRDefault="0082454F" w:rsidP="006B271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45ACB">
        <w:rPr>
          <w:rFonts w:ascii="Times New Roman" w:hAnsi="Times New Roman" w:cs="Times New Roman"/>
          <w:sz w:val="24"/>
          <w:szCs w:val="24"/>
        </w:rPr>
        <w:t>Министерство образования Республики Коми</w:t>
      </w:r>
    </w:p>
    <w:p w:rsidR="0082454F" w:rsidRPr="00C45ACB" w:rsidRDefault="0082454F" w:rsidP="006B271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45ACB">
        <w:rPr>
          <w:rFonts w:ascii="Times New Roman" w:hAnsi="Times New Roman" w:cs="Times New Roman"/>
          <w:sz w:val="24"/>
          <w:szCs w:val="24"/>
        </w:rPr>
        <w:t>Государственное образовательное учреждение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5ACB">
        <w:rPr>
          <w:rFonts w:ascii="Times New Roman" w:hAnsi="Times New Roman" w:cs="Times New Roman"/>
          <w:sz w:val="24"/>
          <w:szCs w:val="24"/>
        </w:rPr>
        <w:t xml:space="preserve">среднего профессионального образования </w:t>
      </w:r>
    </w:p>
    <w:p w:rsidR="0082454F" w:rsidRDefault="0082454F" w:rsidP="006B271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45ACB">
        <w:rPr>
          <w:rFonts w:ascii="Times New Roman" w:hAnsi="Times New Roman" w:cs="Times New Roman"/>
          <w:sz w:val="24"/>
          <w:szCs w:val="24"/>
        </w:rPr>
        <w:t>«Сыктывкарский торгово-экономический колледж»</w:t>
      </w:r>
    </w:p>
    <w:p w:rsidR="0082454F" w:rsidRPr="00C45ACB" w:rsidRDefault="0082454F" w:rsidP="006B271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(ГОУ СПО «СТЭК»)</w:t>
      </w:r>
    </w:p>
    <w:p w:rsidR="0082454F" w:rsidRPr="00862247" w:rsidRDefault="0082454F" w:rsidP="006B2713">
      <w:pPr>
        <w:tabs>
          <w:tab w:val="left" w:pos="1395"/>
        </w:tabs>
        <w:spacing w:line="360" w:lineRule="auto"/>
        <w:ind w:firstLine="540"/>
        <w:jc w:val="both"/>
        <w:rPr>
          <w:sz w:val="28"/>
          <w:szCs w:val="28"/>
        </w:rPr>
      </w:pPr>
    </w:p>
    <w:p w:rsidR="0082454F" w:rsidRPr="00862247" w:rsidRDefault="0082454F" w:rsidP="006B2713">
      <w:pPr>
        <w:tabs>
          <w:tab w:val="left" w:pos="1395"/>
        </w:tabs>
        <w:spacing w:line="360" w:lineRule="auto"/>
        <w:ind w:firstLine="540"/>
        <w:jc w:val="both"/>
        <w:rPr>
          <w:sz w:val="28"/>
          <w:szCs w:val="28"/>
        </w:rPr>
      </w:pPr>
    </w:p>
    <w:p w:rsidR="0082454F" w:rsidRPr="00634F0B" w:rsidRDefault="0082454F" w:rsidP="006B271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82454F" w:rsidRPr="006F18C9" w:rsidRDefault="0082454F" w:rsidP="006B2713">
      <w:pPr>
        <w:spacing w:after="0"/>
        <w:jc w:val="center"/>
      </w:pPr>
    </w:p>
    <w:p w:rsidR="0082454F" w:rsidRPr="006F18C9" w:rsidRDefault="0082454F" w:rsidP="006B2713">
      <w:pPr>
        <w:spacing w:after="0"/>
        <w:jc w:val="center"/>
      </w:pPr>
    </w:p>
    <w:p w:rsidR="0082454F" w:rsidRDefault="0082454F" w:rsidP="006B2713">
      <w:pPr>
        <w:spacing w:after="0"/>
        <w:jc w:val="center"/>
      </w:pPr>
    </w:p>
    <w:p w:rsidR="0082454F" w:rsidRDefault="0082454F" w:rsidP="006B2713">
      <w:pPr>
        <w:spacing w:after="0"/>
        <w:jc w:val="center"/>
      </w:pPr>
    </w:p>
    <w:p w:rsidR="0082454F" w:rsidRDefault="0082454F" w:rsidP="006B2713">
      <w:pPr>
        <w:spacing w:after="0"/>
        <w:jc w:val="center"/>
      </w:pPr>
    </w:p>
    <w:p w:rsidR="0082454F" w:rsidRDefault="0082454F" w:rsidP="006B2713">
      <w:pPr>
        <w:spacing w:after="0"/>
        <w:jc w:val="center"/>
      </w:pPr>
    </w:p>
    <w:p w:rsidR="0082454F" w:rsidRPr="003C4B2C" w:rsidRDefault="0082454F" w:rsidP="006B27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C4B2C">
        <w:rPr>
          <w:rFonts w:ascii="Times New Roman" w:hAnsi="Times New Roman" w:cs="Times New Roman"/>
          <w:b/>
          <w:bCs/>
          <w:sz w:val="24"/>
          <w:szCs w:val="24"/>
        </w:rPr>
        <w:t>Комплект контрольно-</w:t>
      </w:r>
      <w:r>
        <w:rPr>
          <w:rFonts w:ascii="Times New Roman" w:hAnsi="Times New Roman" w:cs="Times New Roman"/>
          <w:b/>
          <w:bCs/>
          <w:sz w:val="24"/>
          <w:szCs w:val="24"/>
        </w:rPr>
        <w:t>оценочных средств</w:t>
      </w:r>
      <w:r w:rsidRPr="003C4B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W w:w="0" w:type="auto"/>
        <w:tblInd w:w="-106" w:type="dxa"/>
        <w:tblBorders>
          <w:bottom w:val="single" w:sz="4" w:space="0" w:color="auto"/>
        </w:tblBorders>
        <w:tblLook w:val="00A0"/>
      </w:tblPr>
      <w:tblGrid>
        <w:gridCol w:w="3510"/>
        <w:gridCol w:w="709"/>
        <w:gridCol w:w="5352"/>
      </w:tblGrid>
      <w:tr w:rsidR="0082454F" w:rsidRPr="00D5603B">
        <w:tc>
          <w:tcPr>
            <w:tcW w:w="4219" w:type="dxa"/>
            <w:gridSpan w:val="2"/>
            <w:tcBorders>
              <w:bottom w:val="nil"/>
            </w:tcBorders>
            <w:vAlign w:val="center"/>
          </w:tcPr>
          <w:p w:rsidR="0082454F" w:rsidRPr="00D5603B" w:rsidRDefault="0082454F" w:rsidP="006B2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03B"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r w:rsidRPr="00D5603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 w:rsidRPr="00D5603B">
              <w:rPr>
                <w:rFonts w:ascii="Times New Roman" w:hAnsi="Times New Roman" w:cs="Times New Roman"/>
                <w:sz w:val="24"/>
                <w:szCs w:val="24"/>
              </w:rPr>
              <w:t>профессиональному модулю</w:t>
            </w:r>
          </w:p>
        </w:tc>
        <w:tc>
          <w:tcPr>
            <w:tcW w:w="5352" w:type="dxa"/>
            <w:tcBorders>
              <w:bottom w:val="single" w:sz="2" w:space="0" w:color="auto"/>
            </w:tcBorders>
          </w:tcPr>
          <w:p w:rsidR="0082454F" w:rsidRPr="00D5603B" w:rsidRDefault="0082454F" w:rsidP="007A10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ПМ. 06.04 Ведение бухгалтерского учета в </w:t>
            </w:r>
          </w:p>
        </w:tc>
      </w:tr>
      <w:tr w:rsidR="0082454F" w:rsidRPr="00D5603B">
        <w:tc>
          <w:tcPr>
            <w:tcW w:w="9571" w:type="dxa"/>
            <w:gridSpan w:val="3"/>
            <w:tcBorders>
              <w:bottom w:val="single" w:sz="2" w:space="0" w:color="auto"/>
            </w:tcBorders>
            <w:vAlign w:val="center"/>
          </w:tcPr>
          <w:p w:rsidR="0082454F" w:rsidRPr="00D5603B" w:rsidRDefault="0082454F" w:rsidP="005C5E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предприятиях малого бизнеса</w:t>
            </w:r>
          </w:p>
        </w:tc>
      </w:tr>
      <w:tr w:rsidR="0082454F" w:rsidRPr="00D5603B">
        <w:tc>
          <w:tcPr>
            <w:tcW w:w="9571" w:type="dxa"/>
            <w:gridSpan w:val="3"/>
            <w:tcBorders>
              <w:top w:val="single" w:sz="2" w:space="0" w:color="auto"/>
            </w:tcBorders>
            <w:vAlign w:val="center"/>
          </w:tcPr>
          <w:p w:rsidR="0082454F" w:rsidRPr="00D5603B" w:rsidRDefault="0082454F" w:rsidP="005C5E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454F" w:rsidRPr="00D5603B">
        <w:tc>
          <w:tcPr>
            <w:tcW w:w="9571" w:type="dxa"/>
            <w:gridSpan w:val="3"/>
            <w:vAlign w:val="center"/>
          </w:tcPr>
          <w:p w:rsidR="0082454F" w:rsidRPr="00D5603B" w:rsidRDefault="0082454F" w:rsidP="005C5E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03B">
              <w:rPr>
                <w:rFonts w:ascii="Times New Roman" w:hAnsi="Times New Roman" w:cs="Times New Roman"/>
                <w:sz w:val="24"/>
                <w:szCs w:val="24"/>
              </w:rPr>
              <w:t>основной профессиональной образовательной программы (ОПОП)</w:t>
            </w:r>
          </w:p>
        </w:tc>
      </w:tr>
      <w:tr w:rsidR="0082454F" w:rsidRPr="00D5603B">
        <w:tc>
          <w:tcPr>
            <w:tcW w:w="9571" w:type="dxa"/>
            <w:gridSpan w:val="3"/>
            <w:tcBorders>
              <w:bottom w:val="nil"/>
            </w:tcBorders>
            <w:vAlign w:val="center"/>
          </w:tcPr>
          <w:p w:rsidR="0082454F" w:rsidRPr="00D5603B" w:rsidRDefault="0082454F" w:rsidP="005C5E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454F" w:rsidRPr="00D5603B">
        <w:trPr>
          <w:trHeight w:val="252"/>
        </w:trPr>
        <w:tc>
          <w:tcPr>
            <w:tcW w:w="3510" w:type="dxa"/>
            <w:tcBorders>
              <w:top w:val="nil"/>
              <w:left w:val="nil"/>
              <w:bottom w:val="nil"/>
            </w:tcBorders>
            <w:vAlign w:val="center"/>
          </w:tcPr>
          <w:p w:rsidR="0082454F" w:rsidRPr="00D5603B" w:rsidRDefault="0082454F" w:rsidP="005C5E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03B">
              <w:rPr>
                <w:rFonts w:ascii="Times New Roman" w:hAnsi="Times New Roman" w:cs="Times New Roman"/>
                <w:sz w:val="24"/>
                <w:szCs w:val="24"/>
              </w:rPr>
              <w:t>по специальности</w:t>
            </w:r>
          </w:p>
        </w:tc>
        <w:tc>
          <w:tcPr>
            <w:tcW w:w="606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82454F" w:rsidRPr="00D5603B" w:rsidRDefault="0082454F" w:rsidP="007A10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080114 </w:t>
            </w:r>
          </w:p>
        </w:tc>
      </w:tr>
      <w:tr w:rsidR="0082454F" w:rsidRPr="00D5603B">
        <w:trPr>
          <w:trHeight w:val="304"/>
        </w:trPr>
        <w:tc>
          <w:tcPr>
            <w:tcW w:w="9571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82454F" w:rsidRPr="00D5603B" w:rsidRDefault="0082454F" w:rsidP="005C5E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Экономика и бухгалтерский учет (по отраслям)</w:t>
            </w:r>
          </w:p>
        </w:tc>
      </w:tr>
    </w:tbl>
    <w:p w:rsidR="0082454F" w:rsidRDefault="0082454F" w:rsidP="006B271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2454F" w:rsidRDefault="0082454F" w:rsidP="006B271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2454F" w:rsidRDefault="0082454F" w:rsidP="006B271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2454F" w:rsidRDefault="0082454F" w:rsidP="006B271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2454F" w:rsidRDefault="0082454F" w:rsidP="006B271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2454F" w:rsidRDefault="0082454F" w:rsidP="006B271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2454F" w:rsidRDefault="0082454F" w:rsidP="006B271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2454F" w:rsidRDefault="0082454F" w:rsidP="006B271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2454F" w:rsidRDefault="0082454F" w:rsidP="006B271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82454F" w:rsidRDefault="0082454F" w:rsidP="006B271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82454F" w:rsidRDefault="0082454F" w:rsidP="006B271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82454F" w:rsidRDefault="0082454F" w:rsidP="006B271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82454F" w:rsidRDefault="0082454F" w:rsidP="006B271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82454F" w:rsidRDefault="0082454F" w:rsidP="006B271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82454F" w:rsidRDefault="0082454F" w:rsidP="006B271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82454F" w:rsidRDefault="0082454F" w:rsidP="006B271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82454F" w:rsidRDefault="0082454F" w:rsidP="006B271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82454F" w:rsidRDefault="0082454F" w:rsidP="006B271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82454F" w:rsidRDefault="0082454F" w:rsidP="006B271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82454F" w:rsidRDefault="0082454F" w:rsidP="006B271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82454F" w:rsidRDefault="0082454F" w:rsidP="006B271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82454F" w:rsidRDefault="0082454F" w:rsidP="006B27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45ACB">
        <w:rPr>
          <w:rFonts w:ascii="Times New Roman" w:hAnsi="Times New Roman" w:cs="Times New Roman"/>
          <w:sz w:val="24"/>
          <w:szCs w:val="24"/>
        </w:rPr>
        <w:t>Сыктывкар 2013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 w:type="page"/>
      </w:r>
      <w:r w:rsidRPr="007A10BA">
        <w:rPr>
          <w:rFonts w:ascii="Times New Roman" w:hAnsi="Times New Roman" w:cs="Times New Roman"/>
          <w:b/>
          <w:bCs/>
          <w:sz w:val="28"/>
          <w:szCs w:val="28"/>
        </w:rPr>
        <w:t>Содержание</w:t>
      </w:r>
    </w:p>
    <w:p w:rsidR="0082454F" w:rsidRDefault="0082454F" w:rsidP="007A10B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Паспорт КОС по профессиональному модулю </w:t>
      </w:r>
    </w:p>
    <w:p w:rsidR="0082454F" w:rsidRDefault="0082454F" w:rsidP="007A10B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1.1. формы контроля и оценивания элементов профессионального модуля</w:t>
      </w:r>
    </w:p>
    <w:p w:rsidR="0082454F" w:rsidRDefault="0082454F" w:rsidP="007A10B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1.2. результаты освоения модуля, подлжащие проверке на экзамене (квалификационном)</w:t>
      </w:r>
    </w:p>
    <w:p w:rsidR="0082454F" w:rsidRDefault="0082454F" w:rsidP="007A10B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оценка освоения профессионального модуля </w:t>
      </w:r>
    </w:p>
    <w:p w:rsidR="0082454F" w:rsidRDefault="0082454F" w:rsidP="007A10B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2.1. задания для оценки освоения МДК </w:t>
      </w:r>
    </w:p>
    <w:p w:rsidR="0082454F" w:rsidRDefault="0082454F" w:rsidP="007A10B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2.2. контрольно-оценочные материалы для экзамена (квалификационного)</w:t>
      </w:r>
    </w:p>
    <w:p w:rsidR="0082454F" w:rsidRDefault="0082454F" w:rsidP="007A10B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2.3. комплект материалов для оценки сформирования ОК и ПК с использованием портфолио</w:t>
      </w:r>
    </w:p>
    <w:p w:rsidR="0082454F" w:rsidRDefault="0082454F" w:rsidP="006B271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2454F" w:rsidRDefault="0082454F" w:rsidP="006B271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2454F" w:rsidRDefault="0082454F" w:rsidP="006B271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2454F" w:rsidRDefault="0082454F" w:rsidP="006B271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2454F" w:rsidRDefault="0082454F" w:rsidP="006B271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2454F" w:rsidRDefault="0082454F" w:rsidP="006B271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2454F" w:rsidRDefault="0082454F" w:rsidP="006B271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2454F" w:rsidRDefault="0082454F" w:rsidP="006B271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2454F" w:rsidRDefault="0082454F" w:rsidP="006B271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2454F" w:rsidRDefault="0082454F" w:rsidP="006B271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2454F" w:rsidRDefault="0082454F" w:rsidP="006B271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2454F" w:rsidRDefault="0082454F" w:rsidP="006B271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2454F" w:rsidRDefault="0082454F" w:rsidP="006B271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2454F" w:rsidRDefault="0082454F" w:rsidP="006B271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2454F" w:rsidRDefault="0082454F" w:rsidP="006B271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2454F" w:rsidRDefault="0082454F" w:rsidP="006B271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2454F" w:rsidRDefault="0082454F" w:rsidP="006B271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2454F" w:rsidRDefault="0082454F" w:rsidP="006B271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2454F" w:rsidRDefault="0082454F" w:rsidP="006B271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2454F" w:rsidRDefault="0082454F" w:rsidP="006B271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2454F" w:rsidRDefault="0082454F" w:rsidP="006B271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2454F" w:rsidRDefault="0082454F" w:rsidP="006B271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2454F" w:rsidRDefault="0082454F" w:rsidP="006B271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2454F" w:rsidRDefault="0082454F" w:rsidP="006B271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2454F" w:rsidRDefault="0082454F" w:rsidP="006B271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2454F" w:rsidRDefault="0082454F" w:rsidP="006B271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2454F" w:rsidRDefault="0082454F" w:rsidP="006B271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2454F" w:rsidRDefault="0082454F" w:rsidP="006B271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2454F" w:rsidRDefault="0082454F" w:rsidP="006B271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2454F" w:rsidRDefault="0082454F" w:rsidP="006B271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2454F" w:rsidRDefault="0082454F" w:rsidP="006B271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2454F" w:rsidRDefault="0082454F" w:rsidP="006B271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2454F" w:rsidRDefault="0082454F" w:rsidP="006B271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2454F" w:rsidRDefault="0082454F" w:rsidP="006B271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2454F" w:rsidRDefault="0082454F" w:rsidP="006B271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2454F" w:rsidRDefault="0082454F" w:rsidP="006B271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2454F" w:rsidRPr="00CF69AC" w:rsidRDefault="0082454F" w:rsidP="006B271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F69AC">
        <w:rPr>
          <w:rFonts w:ascii="Times New Roman" w:hAnsi="Times New Roman" w:cs="Times New Roman"/>
          <w:b/>
          <w:bCs/>
          <w:sz w:val="24"/>
          <w:szCs w:val="24"/>
        </w:rPr>
        <w:t>Обратная сторона титульного листа</w:t>
      </w:r>
    </w:p>
    <w:p w:rsidR="0082454F" w:rsidRPr="00C45ACB" w:rsidRDefault="0082454F" w:rsidP="006B27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5ACB">
        <w:rPr>
          <w:rFonts w:ascii="Times New Roman" w:hAnsi="Times New Roman" w:cs="Times New Roman"/>
          <w:sz w:val="24"/>
          <w:szCs w:val="24"/>
        </w:rPr>
        <w:t>Разработчики</w:t>
      </w:r>
    </w:p>
    <w:tbl>
      <w:tblPr>
        <w:tblW w:w="5000" w:type="pct"/>
        <w:tblInd w:w="-106" w:type="dxa"/>
        <w:tblLook w:val="01E0"/>
      </w:tblPr>
      <w:tblGrid>
        <w:gridCol w:w="441"/>
        <w:gridCol w:w="3250"/>
        <w:gridCol w:w="3076"/>
        <w:gridCol w:w="2804"/>
      </w:tblGrid>
      <w:tr w:rsidR="0082454F" w:rsidRPr="00D5603B"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54F" w:rsidRPr="00D5603B" w:rsidRDefault="0082454F" w:rsidP="005C5E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54F" w:rsidRPr="00D5603B" w:rsidRDefault="0082454F" w:rsidP="005C5E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03B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1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54F" w:rsidRPr="00D5603B" w:rsidRDefault="0082454F" w:rsidP="005C5E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03B">
              <w:rPr>
                <w:rFonts w:ascii="Times New Roman" w:hAnsi="Times New Roman" w:cs="Times New Roman"/>
                <w:sz w:val="24"/>
                <w:szCs w:val="24"/>
              </w:rPr>
              <w:t>Квалификационная категория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54F" w:rsidRPr="00D5603B" w:rsidRDefault="0082454F" w:rsidP="005C5E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03B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</w:tr>
      <w:tr w:rsidR="0082454F" w:rsidRPr="00D5603B"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54F" w:rsidRPr="00D5603B" w:rsidRDefault="0082454F" w:rsidP="005C5E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60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54F" w:rsidRPr="00D5603B" w:rsidRDefault="0082454F" w:rsidP="005C5E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Степанова Т. И.</w:t>
            </w:r>
          </w:p>
        </w:tc>
        <w:tc>
          <w:tcPr>
            <w:tcW w:w="1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54F" w:rsidRPr="00D5603B" w:rsidRDefault="0082454F" w:rsidP="005C5E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высшая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54F" w:rsidRPr="00D5603B" w:rsidRDefault="0082454F" w:rsidP="005C5E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</w:tr>
      <w:tr w:rsidR="0082454F" w:rsidRPr="00D5603B"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54F" w:rsidRPr="00D5603B" w:rsidRDefault="0082454F" w:rsidP="005C5E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54F" w:rsidRDefault="0082454F" w:rsidP="005C5E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Шехонина Н. М.</w:t>
            </w:r>
          </w:p>
        </w:tc>
        <w:tc>
          <w:tcPr>
            <w:tcW w:w="1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54F" w:rsidRPr="00D5603B" w:rsidRDefault="0082454F" w:rsidP="005C5E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высшая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54F" w:rsidRPr="00D5603B" w:rsidRDefault="0082454F" w:rsidP="005C5E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</w:tr>
      <w:tr w:rsidR="0082454F" w:rsidRPr="00D5603B">
        <w:tc>
          <w:tcPr>
            <w:tcW w:w="5000" w:type="pct"/>
            <w:gridSpan w:val="4"/>
          </w:tcPr>
          <w:p w:rsidR="0082454F" w:rsidRPr="00D5603B" w:rsidRDefault="0082454F" w:rsidP="005C5E2E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82454F" w:rsidRPr="00D5603B" w:rsidRDefault="0082454F" w:rsidP="005C5E2E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82454F" w:rsidRPr="00D5603B" w:rsidRDefault="0082454F" w:rsidP="005C5E2E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82454F" w:rsidRPr="00D5603B" w:rsidRDefault="0082454F" w:rsidP="005C5E2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603B">
              <w:rPr>
                <w:rFonts w:ascii="Times New Roman" w:hAnsi="Times New Roman" w:cs="Times New Roman"/>
                <w:sz w:val="24"/>
                <w:szCs w:val="24"/>
              </w:rPr>
              <w:t>Рассмотрены на заседании предметно-цикловой комиссии</w:t>
            </w:r>
          </w:p>
          <w:p w:rsidR="0082454F" w:rsidRPr="00D5603B" w:rsidRDefault="0082454F" w:rsidP="005C5E2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603B">
              <w:rPr>
                <w:rFonts w:ascii="Times New Roman" w:hAnsi="Times New Roman" w:cs="Times New Roman"/>
                <w:sz w:val="24"/>
                <w:szCs w:val="24"/>
              </w:rPr>
              <w:t>Протокол № _____</w:t>
            </w:r>
          </w:p>
          <w:p w:rsidR="0082454F" w:rsidRPr="00D5603B" w:rsidRDefault="0082454F" w:rsidP="005C5E2E">
            <w:pPr>
              <w:spacing w:after="0" w:line="360" w:lineRule="auto"/>
            </w:pPr>
            <w:r w:rsidRPr="00D5603B">
              <w:t>«____»._____________._________</w:t>
            </w:r>
          </w:p>
          <w:p w:rsidR="0082454F" w:rsidRPr="00D5603B" w:rsidRDefault="0082454F" w:rsidP="005C5E2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Председатель ПЦК_____________ Е. В. Касьян</w:t>
            </w:r>
          </w:p>
          <w:p w:rsidR="0082454F" w:rsidRPr="00D5603B" w:rsidRDefault="0082454F" w:rsidP="005C5E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454F" w:rsidRPr="00D5603B" w:rsidRDefault="0082454F" w:rsidP="00317B5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454F" w:rsidRPr="00D5603B" w:rsidRDefault="0082454F" w:rsidP="00317B5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603B">
              <w:rPr>
                <w:rFonts w:ascii="Times New Roman" w:hAnsi="Times New Roman" w:cs="Times New Roman"/>
                <w:sz w:val="24"/>
                <w:szCs w:val="24"/>
              </w:rPr>
              <w:t>Рассмотрен на заседании  Методического совета</w:t>
            </w:r>
          </w:p>
          <w:p w:rsidR="0082454F" w:rsidRPr="00D5603B" w:rsidRDefault="0082454F" w:rsidP="00317B5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603B">
              <w:rPr>
                <w:rFonts w:ascii="Times New Roman" w:hAnsi="Times New Roman" w:cs="Times New Roman"/>
                <w:sz w:val="24"/>
                <w:szCs w:val="24"/>
              </w:rPr>
              <w:t>Протокол № _____</w:t>
            </w:r>
          </w:p>
          <w:p w:rsidR="0082454F" w:rsidRPr="00D5603B" w:rsidRDefault="0082454F" w:rsidP="00317B5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603B">
              <w:rPr>
                <w:rFonts w:ascii="Times New Roman" w:hAnsi="Times New Roman" w:cs="Times New Roman"/>
                <w:sz w:val="24"/>
                <w:szCs w:val="24"/>
              </w:rPr>
              <w:t>«____»._____________._________</w:t>
            </w:r>
          </w:p>
          <w:p w:rsidR="0082454F" w:rsidRPr="00D5603B" w:rsidRDefault="0082454F" w:rsidP="00317B5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454F" w:rsidRPr="00D5603B" w:rsidRDefault="0082454F" w:rsidP="00317B5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Председатель _____________ Ю. А. Мусина</w:t>
            </w:r>
          </w:p>
          <w:p w:rsidR="0082454F" w:rsidRPr="00D5603B" w:rsidRDefault="0082454F" w:rsidP="005C5E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454F" w:rsidRPr="00D5603B" w:rsidRDefault="0082454F" w:rsidP="005C5E2E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</w:tbl>
    <w:p w:rsidR="0082454F" w:rsidRDefault="0082454F" w:rsidP="006B2713">
      <w:pPr>
        <w:rPr>
          <w:b/>
          <w:bCs/>
        </w:rPr>
      </w:pPr>
    </w:p>
    <w:p w:rsidR="0082454F" w:rsidRDefault="0082454F" w:rsidP="006B2713">
      <w:pPr>
        <w:rPr>
          <w:b/>
          <w:bCs/>
        </w:rPr>
      </w:pPr>
      <w:r>
        <w:rPr>
          <w:b/>
          <w:bCs/>
        </w:rPr>
        <w:br w:type="page"/>
      </w:r>
    </w:p>
    <w:p w:rsidR="0082454F" w:rsidRDefault="0082454F" w:rsidP="006B2713">
      <w:pPr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Содержание </w:t>
      </w:r>
    </w:p>
    <w:p w:rsidR="0082454F" w:rsidRDefault="0082454F" w:rsidP="006B2713">
      <w:pPr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……..</w:t>
      </w:r>
    </w:p>
    <w:p w:rsidR="0082454F" w:rsidRPr="00317B5D" w:rsidRDefault="0082454F" w:rsidP="00317B5D">
      <w:pPr>
        <w:pStyle w:val="ListParagraph"/>
        <w:numPr>
          <w:ilvl w:val="0"/>
          <w:numId w:val="19"/>
        </w:numPr>
        <w:tabs>
          <w:tab w:val="left" w:pos="284"/>
        </w:tabs>
        <w:spacing w:line="276" w:lineRule="auto"/>
        <w:ind w:left="0"/>
        <w:jc w:val="both"/>
        <w:rPr>
          <w:b/>
          <w:bCs/>
        </w:rPr>
      </w:pPr>
      <w:r w:rsidRPr="00317B5D">
        <w:rPr>
          <w:b/>
          <w:bCs/>
        </w:rPr>
        <w:t xml:space="preserve">Паспорт КОС по профессиональному модулю </w:t>
      </w:r>
    </w:p>
    <w:p w:rsidR="0082454F" w:rsidRPr="00646944" w:rsidRDefault="0082454F" w:rsidP="00FF556F">
      <w:pPr>
        <w:pStyle w:val="ListParagraph"/>
        <w:ind w:left="0" w:firstLine="709"/>
        <w:jc w:val="both"/>
      </w:pPr>
      <w:r w:rsidRPr="00646944">
        <w:t>Комплект контрольно-оценочных средств предназначен</w:t>
      </w:r>
      <w:r w:rsidRPr="00646944">
        <w:rPr>
          <w:color w:val="FF0000"/>
        </w:rPr>
        <w:t xml:space="preserve"> </w:t>
      </w:r>
      <w:r w:rsidRPr="00646944">
        <w:t>для проверки результатов освоения профессионального модуля (далее ПМ) основной профессиональной образовательной программы (далее ОПОП) по специальности</w:t>
      </w:r>
    </w:p>
    <w:tbl>
      <w:tblPr>
        <w:tblW w:w="0" w:type="auto"/>
        <w:tblInd w:w="-106" w:type="dxa"/>
        <w:tblLook w:val="00A0"/>
      </w:tblPr>
      <w:tblGrid>
        <w:gridCol w:w="1985"/>
        <w:gridCol w:w="549"/>
        <w:gridCol w:w="6929"/>
      </w:tblGrid>
      <w:tr w:rsidR="0082454F" w:rsidRPr="00D5603B">
        <w:trPr>
          <w:trHeight w:val="476"/>
        </w:trPr>
        <w:tc>
          <w:tcPr>
            <w:tcW w:w="1985" w:type="dxa"/>
            <w:tcBorders>
              <w:bottom w:val="single" w:sz="4" w:space="0" w:color="auto"/>
            </w:tcBorders>
          </w:tcPr>
          <w:p w:rsidR="0082454F" w:rsidRPr="00370318" w:rsidRDefault="0082454F" w:rsidP="00D5603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080114</w:t>
            </w:r>
          </w:p>
        </w:tc>
        <w:tc>
          <w:tcPr>
            <w:tcW w:w="549" w:type="dxa"/>
          </w:tcPr>
          <w:p w:rsidR="0082454F" w:rsidRPr="00646944" w:rsidRDefault="0082454F" w:rsidP="00D5603B">
            <w:pPr>
              <w:pStyle w:val="ListParagraph"/>
              <w:ind w:left="0"/>
              <w:jc w:val="center"/>
            </w:pPr>
          </w:p>
        </w:tc>
        <w:tc>
          <w:tcPr>
            <w:tcW w:w="6929" w:type="dxa"/>
            <w:tcBorders>
              <w:bottom w:val="single" w:sz="4" w:space="0" w:color="auto"/>
            </w:tcBorders>
          </w:tcPr>
          <w:p w:rsidR="0082454F" w:rsidRPr="00646944" w:rsidRDefault="0082454F" w:rsidP="00D5603B">
            <w:pPr>
              <w:pStyle w:val="ListParagraph"/>
              <w:ind w:left="0"/>
              <w:jc w:val="center"/>
            </w:pPr>
            <w:r w:rsidRPr="00370318">
              <w:rPr>
                <w:sz w:val="28"/>
                <w:szCs w:val="28"/>
              </w:rPr>
              <w:t>Экономика и бухгалтерский учет (по отраслям</w:t>
            </w:r>
            <w:r>
              <w:t>)</w:t>
            </w:r>
          </w:p>
        </w:tc>
      </w:tr>
      <w:tr w:rsidR="0082454F" w:rsidRPr="00D5603B">
        <w:trPr>
          <w:trHeight w:val="472"/>
        </w:trPr>
        <w:tc>
          <w:tcPr>
            <w:tcW w:w="1985" w:type="dxa"/>
            <w:tcBorders>
              <w:top w:val="single" w:sz="4" w:space="0" w:color="auto"/>
            </w:tcBorders>
          </w:tcPr>
          <w:p w:rsidR="0082454F" w:rsidRPr="00646944" w:rsidRDefault="0082454F" w:rsidP="00D5603B">
            <w:pPr>
              <w:pStyle w:val="ListParagraph"/>
              <w:ind w:left="0"/>
              <w:jc w:val="center"/>
            </w:pPr>
          </w:p>
        </w:tc>
        <w:tc>
          <w:tcPr>
            <w:tcW w:w="549" w:type="dxa"/>
          </w:tcPr>
          <w:p w:rsidR="0082454F" w:rsidRPr="00646944" w:rsidRDefault="0082454F" w:rsidP="00D5603B">
            <w:pPr>
              <w:pStyle w:val="ListParagraph"/>
              <w:ind w:left="0"/>
              <w:jc w:val="center"/>
            </w:pPr>
          </w:p>
        </w:tc>
        <w:tc>
          <w:tcPr>
            <w:tcW w:w="6929" w:type="dxa"/>
            <w:tcBorders>
              <w:top w:val="single" w:sz="4" w:space="0" w:color="auto"/>
            </w:tcBorders>
          </w:tcPr>
          <w:p w:rsidR="0082454F" w:rsidRPr="00646944" w:rsidRDefault="0082454F" w:rsidP="00D5603B">
            <w:pPr>
              <w:pStyle w:val="ListParagraph"/>
              <w:ind w:left="0"/>
              <w:jc w:val="center"/>
            </w:pPr>
          </w:p>
        </w:tc>
      </w:tr>
      <w:tr w:rsidR="0082454F" w:rsidRPr="00D5603B">
        <w:trPr>
          <w:trHeight w:val="472"/>
        </w:trPr>
        <w:tc>
          <w:tcPr>
            <w:tcW w:w="9463" w:type="dxa"/>
            <w:gridSpan w:val="3"/>
          </w:tcPr>
          <w:p w:rsidR="0082454F" w:rsidRPr="00D5603B" w:rsidRDefault="0082454F" w:rsidP="00D560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603B">
              <w:rPr>
                <w:rFonts w:ascii="Times New Roman" w:hAnsi="Times New Roman" w:cs="Times New Roman"/>
                <w:sz w:val="24"/>
                <w:szCs w:val="24"/>
              </w:rPr>
              <w:t xml:space="preserve">в части овладения видом профессиональной деятельности (ВПД): </w:t>
            </w:r>
          </w:p>
        </w:tc>
      </w:tr>
      <w:tr w:rsidR="0082454F" w:rsidRPr="00D5603B">
        <w:trPr>
          <w:trHeight w:val="472"/>
        </w:trPr>
        <w:tc>
          <w:tcPr>
            <w:tcW w:w="9463" w:type="dxa"/>
            <w:gridSpan w:val="3"/>
            <w:tcBorders>
              <w:bottom w:val="single" w:sz="4" w:space="0" w:color="auto"/>
            </w:tcBorders>
          </w:tcPr>
          <w:p w:rsidR="0082454F" w:rsidRPr="00370318" w:rsidRDefault="0082454F" w:rsidP="00D5603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Ведение бухгалтерского учета в предприятиях малого бизнеса</w:t>
            </w:r>
          </w:p>
        </w:tc>
      </w:tr>
    </w:tbl>
    <w:p w:rsidR="0082454F" w:rsidRPr="00646944" w:rsidRDefault="0082454F" w:rsidP="00FF556F">
      <w:pPr>
        <w:pStyle w:val="ListParagraph"/>
        <w:ind w:left="0"/>
        <w:jc w:val="both"/>
      </w:pPr>
      <w:r w:rsidRPr="00646944">
        <w:tab/>
        <w:t>Комплект контрольно-оценочных средств позволяет оценивать:</w:t>
      </w:r>
      <w:r w:rsidRPr="00646944">
        <w:rPr>
          <w:color w:val="FF0000"/>
        </w:rPr>
        <w:t xml:space="preserve"> </w:t>
      </w:r>
    </w:p>
    <w:p w:rsidR="0082454F" w:rsidRPr="00646944" w:rsidRDefault="0082454F" w:rsidP="00317B5D">
      <w:pPr>
        <w:pStyle w:val="ListParagraph"/>
        <w:ind w:left="0" w:firstLine="708"/>
        <w:jc w:val="both"/>
      </w:pPr>
      <w:r w:rsidRPr="00646944">
        <w:t>Освоение профессиональных компетенций (ПК), соответствующих виду профессиональной деятельн</w:t>
      </w:r>
      <w:r>
        <w:t>ости, и общих компетенций (ОК).</w:t>
      </w:r>
    </w:p>
    <w:p w:rsidR="0082454F" w:rsidRPr="00646944" w:rsidRDefault="0082454F" w:rsidP="00FF55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2454F" w:rsidRPr="00317B5D" w:rsidRDefault="0082454F" w:rsidP="00317B5D">
      <w:pPr>
        <w:pStyle w:val="ListParagraph"/>
        <w:numPr>
          <w:ilvl w:val="1"/>
          <w:numId w:val="19"/>
        </w:numPr>
        <w:autoSpaceDE w:val="0"/>
        <w:autoSpaceDN w:val="0"/>
        <w:adjustRightInd w:val="0"/>
        <w:ind w:left="0"/>
        <w:jc w:val="both"/>
        <w:rPr>
          <w:b/>
          <w:bCs/>
        </w:rPr>
      </w:pPr>
      <w:r w:rsidRPr="00317B5D">
        <w:rPr>
          <w:b/>
          <w:bCs/>
        </w:rPr>
        <w:t>Формы контроля и оценивания элементов профессионального модуля</w:t>
      </w:r>
    </w:p>
    <w:p w:rsidR="0082454F" w:rsidRPr="00646944" w:rsidRDefault="0082454F" w:rsidP="00FF55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190"/>
        <w:gridCol w:w="3190"/>
        <w:gridCol w:w="3191"/>
      </w:tblGrid>
      <w:tr w:rsidR="0082454F" w:rsidRPr="00D5603B">
        <w:tc>
          <w:tcPr>
            <w:tcW w:w="3190" w:type="dxa"/>
            <w:vMerge w:val="restart"/>
            <w:vAlign w:val="center"/>
          </w:tcPr>
          <w:p w:rsidR="0082454F" w:rsidRPr="00D5603B" w:rsidRDefault="0082454F" w:rsidP="00D560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03B">
              <w:rPr>
                <w:rFonts w:ascii="Times New Roman" w:hAnsi="Times New Roman" w:cs="Times New Roman"/>
                <w:sz w:val="24"/>
                <w:szCs w:val="24"/>
              </w:rPr>
              <w:t>Элемент модуля</w:t>
            </w:r>
          </w:p>
        </w:tc>
        <w:tc>
          <w:tcPr>
            <w:tcW w:w="6381" w:type="dxa"/>
            <w:gridSpan w:val="2"/>
          </w:tcPr>
          <w:p w:rsidR="0082454F" w:rsidRPr="00D5603B" w:rsidRDefault="0082454F" w:rsidP="00D560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03B">
              <w:rPr>
                <w:rFonts w:ascii="Times New Roman" w:hAnsi="Times New Roman" w:cs="Times New Roman"/>
                <w:sz w:val="24"/>
                <w:szCs w:val="24"/>
              </w:rPr>
              <w:t>Форма контроля и оценивания</w:t>
            </w:r>
          </w:p>
        </w:tc>
      </w:tr>
      <w:tr w:rsidR="0082454F" w:rsidRPr="00D5603B">
        <w:tc>
          <w:tcPr>
            <w:tcW w:w="3190" w:type="dxa"/>
            <w:vMerge/>
          </w:tcPr>
          <w:p w:rsidR="0082454F" w:rsidRPr="00D5603B" w:rsidRDefault="0082454F" w:rsidP="00D5603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  <w:vAlign w:val="center"/>
          </w:tcPr>
          <w:p w:rsidR="0082454F" w:rsidRPr="00D5603B" w:rsidRDefault="0082454F" w:rsidP="00D560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03B">
              <w:rPr>
                <w:rFonts w:ascii="Times New Roman" w:hAnsi="Times New Roman" w:cs="Times New Roman"/>
                <w:sz w:val="24"/>
                <w:szCs w:val="24"/>
              </w:rPr>
              <w:t>Текущий контроль</w:t>
            </w:r>
          </w:p>
        </w:tc>
        <w:tc>
          <w:tcPr>
            <w:tcW w:w="3191" w:type="dxa"/>
            <w:vAlign w:val="center"/>
          </w:tcPr>
          <w:p w:rsidR="0082454F" w:rsidRPr="00D5603B" w:rsidRDefault="0082454F" w:rsidP="00D560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03B">
              <w:rPr>
                <w:rFonts w:ascii="Times New Roman" w:hAnsi="Times New Roman" w:cs="Times New Roman"/>
                <w:sz w:val="24"/>
                <w:szCs w:val="24"/>
              </w:rPr>
              <w:t>Промежуточная аттестация</w:t>
            </w:r>
          </w:p>
        </w:tc>
      </w:tr>
      <w:tr w:rsidR="0082454F" w:rsidRPr="00D5603B">
        <w:tc>
          <w:tcPr>
            <w:tcW w:w="3190" w:type="dxa"/>
          </w:tcPr>
          <w:p w:rsidR="0082454F" w:rsidRPr="00D5603B" w:rsidRDefault="0082454F" w:rsidP="0037031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МДК 06</w:t>
            </w:r>
            <w:r w:rsidRPr="0037031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03.01</w:t>
            </w:r>
            <w:r w:rsidRPr="003703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603B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Организация собственного дела</w:t>
            </w:r>
            <w:r w:rsidRPr="00D5603B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190" w:type="dxa"/>
          </w:tcPr>
          <w:p w:rsidR="0082454F" w:rsidRPr="00D5603B" w:rsidRDefault="0082454F" w:rsidP="00D5603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603B">
              <w:rPr>
                <w:rFonts w:ascii="Times New Roman" w:hAnsi="Times New Roman" w:cs="Times New Roman"/>
                <w:sz w:val="24"/>
                <w:szCs w:val="24"/>
              </w:rPr>
              <w:t>Тестирование</w:t>
            </w:r>
          </w:p>
          <w:p w:rsidR="0082454F" w:rsidRPr="00D5603B" w:rsidRDefault="0082454F" w:rsidP="0037031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603B">
              <w:rPr>
                <w:rFonts w:ascii="Times New Roman" w:hAnsi="Times New Roman" w:cs="Times New Roman"/>
                <w:sz w:val="24"/>
                <w:szCs w:val="24"/>
              </w:rPr>
              <w:t xml:space="preserve">Оценка результатов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выполнения </w:t>
            </w:r>
            <w:r w:rsidRPr="00D5603B">
              <w:rPr>
                <w:rFonts w:ascii="Times New Roman" w:hAnsi="Times New Roman" w:cs="Times New Roman"/>
                <w:sz w:val="24"/>
                <w:szCs w:val="24"/>
              </w:rPr>
              <w:t>практических работ и др.</w:t>
            </w:r>
          </w:p>
        </w:tc>
        <w:tc>
          <w:tcPr>
            <w:tcW w:w="3191" w:type="dxa"/>
          </w:tcPr>
          <w:p w:rsidR="0082454F" w:rsidRPr="00D5603B" w:rsidRDefault="0082454F" w:rsidP="00D5603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603B">
              <w:rPr>
                <w:rFonts w:ascii="Times New Roman" w:hAnsi="Times New Roman" w:cs="Times New Roman"/>
                <w:sz w:val="24"/>
                <w:szCs w:val="24"/>
              </w:rPr>
              <w:t>Дифференцированный зачет</w:t>
            </w:r>
          </w:p>
        </w:tc>
      </w:tr>
      <w:tr w:rsidR="0082454F" w:rsidRPr="00D5603B">
        <w:tc>
          <w:tcPr>
            <w:tcW w:w="3190" w:type="dxa"/>
          </w:tcPr>
          <w:p w:rsidR="0082454F" w:rsidRPr="00D5603B" w:rsidRDefault="0082454F" w:rsidP="003703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МДК 06</w:t>
            </w:r>
            <w:r w:rsidRPr="0037031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03.02 </w:t>
            </w:r>
            <w:r w:rsidRPr="00D5603B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Бизнес-планирование</w:t>
            </w:r>
            <w:r w:rsidRPr="00D5603B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190" w:type="dxa"/>
          </w:tcPr>
          <w:p w:rsidR="0082454F" w:rsidRPr="00D5603B" w:rsidRDefault="0082454F" w:rsidP="00D5603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Тестирование, выполнение практических работ</w:t>
            </w:r>
          </w:p>
        </w:tc>
        <w:tc>
          <w:tcPr>
            <w:tcW w:w="3191" w:type="dxa"/>
          </w:tcPr>
          <w:p w:rsidR="0082454F" w:rsidRPr="00D5603B" w:rsidRDefault="0082454F" w:rsidP="00D5603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603B">
              <w:rPr>
                <w:rFonts w:ascii="Times New Roman" w:hAnsi="Times New Roman" w:cs="Times New Roman"/>
                <w:sz w:val="24"/>
                <w:szCs w:val="24"/>
              </w:rPr>
              <w:t>Дифференцированный зачет</w:t>
            </w:r>
          </w:p>
        </w:tc>
      </w:tr>
      <w:tr w:rsidR="0082454F" w:rsidRPr="00D5603B">
        <w:tc>
          <w:tcPr>
            <w:tcW w:w="3190" w:type="dxa"/>
          </w:tcPr>
          <w:p w:rsidR="0082454F" w:rsidRPr="00D5603B" w:rsidRDefault="0082454F" w:rsidP="003703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МДК 06.03.03 "Бухгалтерский учет и налогообложение малого бизнеса"</w:t>
            </w:r>
          </w:p>
        </w:tc>
        <w:tc>
          <w:tcPr>
            <w:tcW w:w="3190" w:type="dxa"/>
          </w:tcPr>
          <w:p w:rsidR="0082454F" w:rsidRPr="00D5603B" w:rsidRDefault="0082454F" w:rsidP="00D5603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Тестирование, выполнение практических работ</w:t>
            </w:r>
          </w:p>
        </w:tc>
        <w:tc>
          <w:tcPr>
            <w:tcW w:w="3191" w:type="dxa"/>
          </w:tcPr>
          <w:p w:rsidR="0082454F" w:rsidRPr="00D5603B" w:rsidRDefault="0082454F" w:rsidP="00D5603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603B">
              <w:rPr>
                <w:rFonts w:ascii="Times New Roman" w:hAnsi="Times New Roman" w:cs="Times New Roman"/>
                <w:sz w:val="24"/>
                <w:szCs w:val="24"/>
              </w:rPr>
              <w:t>Дифференцированный зачет</w:t>
            </w:r>
          </w:p>
        </w:tc>
      </w:tr>
      <w:tr w:rsidR="0082454F" w:rsidRPr="00D5603B">
        <w:tc>
          <w:tcPr>
            <w:tcW w:w="3190" w:type="dxa"/>
          </w:tcPr>
          <w:p w:rsidR="0082454F" w:rsidRPr="00D5603B" w:rsidRDefault="0082454F" w:rsidP="003703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603B">
              <w:rPr>
                <w:rFonts w:ascii="Times New Roman" w:hAnsi="Times New Roman" w:cs="Times New Roman"/>
                <w:sz w:val="24"/>
                <w:szCs w:val="24"/>
              </w:rPr>
              <w:t>ПМ (в целом)</w:t>
            </w:r>
          </w:p>
        </w:tc>
        <w:tc>
          <w:tcPr>
            <w:tcW w:w="3190" w:type="dxa"/>
          </w:tcPr>
          <w:p w:rsidR="0082454F" w:rsidRPr="00D5603B" w:rsidRDefault="0082454F" w:rsidP="00D5603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1" w:type="dxa"/>
          </w:tcPr>
          <w:p w:rsidR="0082454F" w:rsidRPr="00D5603B" w:rsidRDefault="0082454F" w:rsidP="00D5603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603B">
              <w:rPr>
                <w:rFonts w:ascii="Times New Roman" w:hAnsi="Times New Roman" w:cs="Times New Roman"/>
                <w:sz w:val="24"/>
                <w:szCs w:val="24"/>
              </w:rPr>
              <w:t>Квалификационный экзамен</w:t>
            </w:r>
          </w:p>
        </w:tc>
      </w:tr>
    </w:tbl>
    <w:p w:rsidR="0082454F" w:rsidRPr="00646944" w:rsidRDefault="0082454F" w:rsidP="00FF55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2454F" w:rsidRPr="00317B5D" w:rsidRDefault="0082454F" w:rsidP="00317B5D">
      <w:pPr>
        <w:pStyle w:val="ListParagraph"/>
        <w:numPr>
          <w:ilvl w:val="1"/>
          <w:numId w:val="19"/>
        </w:numPr>
        <w:autoSpaceDE w:val="0"/>
        <w:autoSpaceDN w:val="0"/>
        <w:adjustRightInd w:val="0"/>
        <w:ind w:left="0"/>
        <w:jc w:val="both"/>
        <w:rPr>
          <w:b/>
          <w:bCs/>
        </w:rPr>
      </w:pPr>
      <w:r w:rsidRPr="00317B5D">
        <w:rPr>
          <w:b/>
          <w:bCs/>
        </w:rPr>
        <w:t>Результаты освоения профессионального модуля</w:t>
      </w:r>
    </w:p>
    <w:p w:rsidR="0082454F" w:rsidRPr="00646944" w:rsidRDefault="0082454F" w:rsidP="00FF55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46944">
        <w:rPr>
          <w:rFonts w:ascii="Times New Roman" w:hAnsi="Times New Roman" w:cs="Times New Roman"/>
          <w:b/>
          <w:bCs/>
          <w:sz w:val="24"/>
          <w:szCs w:val="24"/>
        </w:rPr>
        <w:t>Профессиональные и общие компетенции</w:t>
      </w:r>
    </w:p>
    <w:p w:rsidR="0082454F" w:rsidRPr="00646944" w:rsidRDefault="0082454F" w:rsidP="00FF55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46944">
        <w:rPr>
          <w:rFonts w:ascii="Times New Roman" w:hAnsi="Times New Roman" w:cs="Times New Roman"/>
          <w:sz w:val="24"/>
          <w:szCs w:val="24"/>
        </w:rPr>
        <w:t>В результате контроля и оценки по профессиональному модулю осуществляется комплексная проверка следующих профессиональных компетенций: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94"/>
        <w:gridCol w:w="5528"/>
      </w:tblGrid>
      <w:tr w:rsidR="0082454F" w:rsidRPr="002C0367">
        <w:tc>
          <w:tcPr>
            <w:tcW w:w="3794" w:type="dxa"/>
          </w:tcPr>
          <w:p w:rsidR="0082454F" w:rsidRPr="007A10BA" w:rsidRDefault="0082454F" w:rsidP="000225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Профессиональные компетенции</w:t>
            </w:r>
          </w:p>
        </w:tc>
        <w:tc>
          <w:tcPr>
            <w:tcW w:w="5528" w:type="dxa"/>
          </w:tcPr>
          <w:p w:rsidR="0082454F" w:rsidRPr="007A10BA" w:rsidRDefault="0082454F" w:rsidP="000225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Показатели оценки результата</w:t>
            </w:r>
          </w:p>
        </w:tc>
      </w:tr>
      <w:tr w:rsidR="0082454F" w:rsidRPr="002C0367">
        <w:trPr>
          <w:trHeight w:val="93"/>
        </w:trPr>
        <w:tc>
          <w:tcPr>
            <w:tcW w:w="3794" w:type="dxa"/>
          </w:tcPr>
          <w:p w:rsidR="0082454F" w:rsidRPr="007A10BA" w:rsidRDefault="0082454F" w:rsidP="000225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528" w:type="dxa"/>
          </w:tcPr>
          <w:p w:rsidR="0082454F" w:rsidRPr="007A10BA" w:rsidRDefault="0082454F" w:rsidP="000225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82454F" w:rsidRPr="002C0367">
        <w:trPr>
          <w:trHeight w:val="93"/>
        </w:trPr>
        <w:tc>
          <w:tcPr>
            <w:tcW w:w="3794" w:type="dxa"/>
          </w:tcPr>
          <w:p w:rsidR="0082454F" w:rsidRPr="007A10BA" w:rsidRDefault="0082454F" w:rsidP="000225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ПК 1.4. Формировать бухгалтерские проводки по учету имущества организации на основе рабочего плана счетов бухгалтерского учета.</w:t>
            </w:r>
          </w:p>
        </w:tc>
        <w:tc>
          <w:tcPr>
            <w:tcW w:w="5528" w:type="dxa"/>
          </w:tcPr>
          <w:p w:rsidR="0082454F" w:rsidRPr="007A10BA" w:rsidRDefault="0082454F" w:rsidP="000225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- точность отражения хозяйственных операций по учету имущества организации на счетах бухгалтерского учета;</w:t>
            </w:r>
          </w:p>
          <w:p w:rsidR="0082454F" w:rsidRPr="007A10BA" w:rsidRDefault="0082454F" w:rsidP="000225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- соответствие используемых счетов при обработке документов рабочему плану счетов;</w:t>
            </w:r>
          </w:p>
          <w:p w:rsidR="0082454F" w:rsidRPr="007A10BA" w:rsidRDefault="0082454F" w:rsidP="000225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- соблюдение техники составления регистров бухгалтерского учета для подготовки к заполнению форм отчетности.</w:t>
            </w:r>
          </w:p>
          <w:p w:rsidR="0082454F" w:rsidRPr="007A10BA" w:rsidRDefault="0082454F" w:rsidP="000225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454F" w:rsidRPr="002C0367">
        <w:tc>
          <w:tcPr>
            <w:tcW w:w="3794" w:type="dxa"/>
          </w:tcPr>
          <w:p w:rsidR="0082454F" w:rsidRPr="007A10BA" w:rsidRDefault="0082454F" w:rsidP="000225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ПК 2.1. Формировать бухгалтерские проводки по учету источников имущества организации на основе рабочего плана счетов бухгалтерского учета.</w:t>
            </w:r>
          </w:p>
        </w:tc>
        <w:tc>
          <w:tcPr>
            <w:tcW w:w="5528" w:type="dxa"/>
          </w:tcPr>
          <w:p w:rsidR="0082454F" w:rsidRPr="007A10BA" w:rsidRDefault="0082454F" w:rsidP="000225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- точность отражения хозяйственных операций по учету источников имущества организации на счетах бухгалтерского учета;</w:t>
            </w:r>
          </w:p>
          <w:p w:rsidR="0082454F" w:rsidRPr="007A10BA" w:rsidRDefault="0082454F" w:rsidP="000225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- соответствие  используемых счетов при обработке документов рабочему плану счетов;</w:t>
            </w:r>
          </w:p>
          <w:p w:rsidR="0082454F" w:rsidRPr="007A10BA" w:rsidRDefault="0082454F" w:rsidP="000225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- соблюдение техники составления регистров бухгалтерского учета для подготовки к заполнению форм отчетности.</w:t>
            </w:r>
          </w:p>
        </w:tc>
      </w:tr>
      <w:tr w:rsidR="0082454F" w:rsidRPr="002C0367">
        <w:tc>
          <w:tcPr>
            <w:tcW w:w="3794" w:type="dxa"/>
          </w:tcPr>
          <w:p w:rsidR="0082454F" w:rsidRPr="007A10BA" w:rsidRDefault="0082454F" w:rsidP="000225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ПК 3.1. Формировать бухгалтерские проводки по начислению и перечислению налогов и сборов в бюджет различных уровней.</w:t>
            </w:r>
          </w:p>
        </w:tc>
        <w:tc>
          <w:tcPr>
            <w:tcW w:w="5528" w:type="dxa"/>
          </w:tcPr>
          <w:p w:rsidR="0082454F" w:rsidRPr="007A10BA" w:rsidRDefault="0082454F" w:rsidP="000225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- соблюдение нормативных требований по методике расчетов налогооблагаемой базы и налогов для перечисления в бюджет;</w:t>
            </w:r>
          </w:p>
          <w:p w:rsidR="0082454F" w:rsidRPr="007A10BA" w:rsidRDefault="0082454F" w:rsidP="000225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- точность отражения операции по начислению налогов на счетах бухгалтерского учета;</w:t>
            </w:r>
          </w:p>
          <w:p w:rsidR="0082454F" w:rsidRPr="007A10BA" w:rsidRDefault="0082454F" w:rsidP="000225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- соблюдение техники составления регистров по расчетам с бюджетом для подготовки к составлению налоговых деклараций.</w:t>
            </w:r>
          </w:p>
        </w:tc>
      </w:tr>
      <w:tr w:rsidR="0082454F" w:rsidRPr="002C0367">
        <w:tc>
          <w:tcPr>
            <w:tcW w:w="3794" w:type="dxa"/>
          </w:tcPr>
          <w:p w:rsidR="0082454F" w:rsidRPr="007A10BA" w:rsidRDefault="0082454F" w:rsidP="000225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ПК 3.3. Формировать бухгалтерские  проводки по начислению и перечислению страховых взносов во внебюджетные фонды.</w:t>
            </w:r>
          </w:p>
        </w:tc>
        <w:tc>
          <w:tcPr>
            <w:tcW w:w="5528" w:type="dxa"/>
          </w:tcPr>
          <w:p w:rsidR="0082454F" w:rsidRPr="007A10BA" w:rsidRDefault="0082454F" w:rsidP="000225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- соблюдение требований действующего законодательства по определению базы для начисления суммы страховых взносов, начисленным страховым взносам для перечисления во внебюджетные фонды;</w:t>
            </w:r>
          </w:p>
          <w:p w:rsidR="0082454F" w:rsidRPr="007A10BA" w:rsidRDefault="0082454F" w:rsidP="000225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- соблюдение механизма отражения начисленных страховых взносов на счетах бухгалтерского учета;</w:t>
            </w:r>
          </w:p>
          <w:p w:rsidR="0082454F" w:rsidRPr="007A10BA" w:rsidRDefault="0082454F" w:rsidP="000225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- соответствие сумм остатков страховых взносов, подлежащих уплате на конец отчетного периода по расчетной ведомости с данными бухгалтерского учета.</w:t>
            </w:r>
          </w:p>
        </w:tc>
      </w:tr>
      <w:tr w:rsidR="0082454F" w:rsidRPr="002C0367">
        <w:tc>
          <w:tcPr>
            <w:tcW w:w="3794" w:type="dxa"/>
          </w:tcPr>
          <w:p w:rsidR="0082454F" w:rsidRPr="007A10BA" w:rsidRDefault="0082454F" w:rsidP="000225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ПК 3.4. Оформлять платежные документы на перечисления страховых взносов во внебюджетные фонды, контролировать их прохождения по расчетно – кассовым банковским операциям.</w:t>
            </w:r>
          </w:p>
        </w:tc>
        <w:tc>
          <w:tcPr>
            <w:tcW w:w="5528" w:type="dxa"/>
          </w:tcPr>
          <w:p w:rsidR="0082454F" w:rsidRPr="007A10BA" w:rsidRDefault="0082454F" w:rsidP="000225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- соблюдение требований действующего законодательства по заполнению платежных поручений на перечисления страховых взносов во внебюджетные фонды;</w:t>
            </w:r>
          </w:p>
          <w:p w:rsidR="0082454F" w:rsidRPr="007A10BA" w:rsidRDefault="0082454F" w:rsidP="000225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- установление своевременности перечисления страховых взносов во внебюджетные фонды.</w:t>
            </w:r>
          </w:p>
        </w:tc>
      </w:tr>
      <w:tr w:rsidR="0082454F" w:rsidRPr="002C0367">
        <w:tc>
          <w:tcPr>
            <w:tcW w:w="3794" w:type="dxa"/>
          </w:tcPr>
          <w:p w:rsidR="0082454F" w:rsidRPr="007A10BA" w:rsidRDefault="0082454F" w:rsidP="000225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ПК 4.1. Отражать нарастающим итогом на счетах бухгалтерского учета имущественное и финансовое положение организации, определять результаты хозяйственной деятельности за отчетный период.</w:t>
            </w:r>
          </w:p>
        </w:tc>
        <w:tc>
          <w:tcPr>
            <w:tcW w:w="5528" w:type="dxa"/>
          </w:tcPr>
          <w:p w:rsidR="0082454F" w:rsidRPr="007A10BA" w:rsidRDefault="0082454F" w:rsidP="000225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- соответствие применяемых методов обобщения информации о хозяйственных операциях организации за отчетный период нормативным требованиям;</w:t>
            </w:r>
          </w:p>
          <w:p w:rsidR="0082454F" w:rsidRPr="007A10BA" w:rsidRDefault="0082454F" w:rsidP="000225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- соблюдение механизма отражения нарастающим итогом на счетах бухгалтерского учета данных за отчетный период;</w:t>
            </w:r>
          </w:p>
          <w:p w:rsidR="0082454F" w:rsidRPr="007A10BA" w:rsidRDefault="0082454F" w:rsidP="000225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-точность отражения нарастающим итогом на счетах бухгалтерского учета имущественного и финансового положения организации;</w:t>
            </w:r>
          </w:p>
          <w:p w:rsidR="0082454F" w:rsidRPr="007A10BA" w:rsidRDefault="0082454F" w:rsidP="000225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- определение результатов хозяйственной деятельности за отчетный период;</w:t>
            </w:r>
          </w:p>
          <w:p w:rsidR="0082454F" w:rsidRPr="007A10BA" w:rsidRDefault="0082454F" w:rsidP="000225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- закрытие учетных бухгалтерских регистров;</w:t>
            </w:r>
          </w:p>
          <w:p w:rsidR="0082454F" w:rsidRPr="007A10BA" w:rsidRDefault="0082454F" w:rsidP="000225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- соблюдение техники составления шахматной таблицы и оборотно-сальдовой ведомости с целью контроля бухгалтерских записей и подготовки соответствующих форм отчетности.</w:t>
            </w:r>
          </w:p>
        </w:tc>
      </w:tr>
      <w:tr w:rsidR="0082454F" w:rsidRPr="002C0367">
        <w:tc>
          <w:tcPr>
            <w:tcW w:w="3794" w:type="dxa"/>
          </w:tcPr>
          <w:p w:rsidR="0082454F" w:rsidRPr="007A10BA" w:rsidRDefault="0082454F" w:rsidP="000225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ПК 4.2. Составлять формы бухгалтерской отчетности в установленные законодательством сроки.</w:t>
            </w:r>
          </w:p>
        </w:tc>
        <w:tc>
          <w:tcPr>
            <w:tcW w:w="5528" w:type="dxa"/>
          </w:tcPr>
          <w:p w:rsidR="0082454F" w:rsidRPr="007A10BA" w:rsidRDefault="0082454F" w:rsidP="000225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- соблюдение нормативных требований к бухгалтерской и статистической отчетности организации по составу, заполнения форм, срокам представления в соответствии с назначением бухгалтерской отчетности;</w:t>
            </w:r>
          </w:p>
          <w:p w:rsidR="0082454F" w:rsidRPr="007A10BA" w:rsidRDefault="0082454F" w:rsidP="000225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- соблюдение технологии закрытия учетных бухгалтерских регистров и заполнения форм бухгалтерской отчетности в установленные законодательством сроки;</w:t>
            </w:r>
          </w:p>
          <w:p w:rsidR="0082454F" w:rsidRPr="007A10BA" w:rsidRDefault="0082454F" w:rsidP="000225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- установление идентичности показателей бухгалтерских отчетов;</w:t>
            </w:r>
          </w:p>
          <w:p w:rsidR="0082454F" w:rsidRPr="007A10BA" w:rsidRDefault="0082454F" w:rsidP="000225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- составление форм бухгалтерской отчетности в соответствии с установленными правилами;</w:t>
            </w:r>
          </w:p>
          <w:p w:rsidR="0082454F" w:rsidRPr="007A10BA" w:rsidRDefault="0082454F" w:rsidP="000225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- внесения исправлений в бухгалтерскую отчетность.</w:t>
            </w:r>
          </w:p>
        </w:tc>
      </w:tr>
      <w:tr w:rsidR="0082454F" w:rsidRPr="002C0367">
        <w:tc>
          <w:tcPr>
            <w:tcW w:w="3794" w:type="dxa"/>
          </w:tcPr>
          <w:p w:rsidR="0082454F" w:rsidRPr="007A10BA" w:rsidRDefault="0082454F" w:rsidP="000225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ПК 4.3.Составлять налоговые декларации по налогам и сборам в бюджет, отчетов по страховым взносам во внебюджетные фонды и формы статистической отчетности в установленные законодательством сроки.</w:t>
            </w:r>
          </w:p>
        </w:tc>
        <w:tc>
          <w:tcPr>
            <w:tcW w:w="5528" w:type="dxa"/>
          </w:tcPr>
          <w:p w:rsidR="0082454F" w:rsidRPr="007A10BA" w:rsidRDefault="0082454F" w:rsidP="000225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- соблюдение требований действующего законодательства по составлению налоговых деклараций по срокам, заполнению форм (по видам налогов);</w:t>
            </w:r>
          </w:p>
          <w:p w:rsidR="0082454F" w:rsidRPr="007A10BA" w:rsidRDefault="0082454F" w:rsidP="000225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- соблюдение нормативных требований к составлению отчетности по страховым взносам во внебюджетные фонды;</w:t>
            </w:r>
          </w:p>
          <w:p w:rsidR="0082454F" w:rsidRPr="007A10BA" w:rsidRDefault="0082454F" w:rsidP="000225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- соблюдение технологии заполнения налоговых деклараций;</w:t>
            </w:r>
          </w:p>
          <w:p w:rsidR="0082454F" w:rsidRPr="007A10BA" w:rsidRDefault="0082454F" w:rsidP="000225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- соблюдение технологии заполнения форм статистической отчетности;</w:t>
            </w:r>
          </w:p>
          <w:p w:rsidR="0082454F" w:rsidRPr="007A10BA" w:rsidRDefault="0082454F" w:rsidP="000225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- соблюдение порядка перерегистрации организации в государственных органах.</w:t>
            </w:r>
          </w:p>
        </w:tc>
      </w:tr>
      <w:tr w:rsidR="0082454F" w:rsidRPr="002C0367">
        <w:tc>
          <w:tcPr>
            <w:tcW w:w="3794" w:type="dxa"/>
          </w:tcPr>
          <w:p w:rsidR="0082454F" w:rsidRPr="007A10BA" w:rsidRDefault="0082454F" w:rsidP="000225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ПК 4.4. Проводить контроль и анализ информации об имуществе и финансовом положении организации, ее платежеспособности и доходности.</w:t>
            </w:r>
          </w:p>
        </w:tc>
        <w:tc>
          <w:tcPr>
            <w:tcW w:w="5528" w:type="dxa"/>
          </w:tcPr>
          <w:p w:rsidR="0082454F" w:rsidRPr="007A10BA" w:rsidRDefault="0082454F" w:rsidP="000225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- выполнение счетной проверки бухгалтерской отчетности, установление идентичности показателей бухгалтерской отчетности;</w:t>
            </w:r>
          </w:p>
          <w:p w:rsidR="0082454F" w:rsidRPr="007A10BA" w:rsidRDefault="0082454F" w:rsidP="000225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- демонстрация умений использования бухгалтерской отчетности для анализа финансового состояния организации, ее платежеспособности и доходности;</w:t>
            </w:r>
          </w:p>
          <w:p w:rsidR="0082454F" w:rsidRPr="007A10BA" w:rsidRDefault="0082454F" w:rsidP="000225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- расчет показателей финансового состояния организации;</w:t>
            </w:r>
          </w:p>
          <w:p w:rsidR="0082454F" w:rsidRPr="007A10BA" w:rsidRDefault="0082454F" w:rsidP="000225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- формирование аналитической записки по результатам финансового анализа организации.</w:t>
            </w:r>
          </w:p>
        </w:tc>
      </w:tr>
    </w:tbl>
    <w:p w:rsidR="0082454F" w:rsidRPr="002C0367" w:rsidRDefault="0082454F" w:rsidP="007A10BA">
      <w:pPr>
        <w:ind w:left="708"/>
        <w:jc w:val="both"/>
        <w:rPr>
          <w:sz w:val="28"/>
          <w:szCs w:val="28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94"/>
        <w:gridCol w:w="5528"/>
      </w:tblGrid>
      <w:tr w:rsidR="0082454F" w:rsidRPr="002C0367">
        <w:trPr>
          <w:trHeight w:val="717"/>
        </w:trPr>
        <w:tc>
          <w:tcPr>
            <w:tcW w:w="3794" w:type="dxa"/>
          </w:tcPr>
          <w:p w:rsidR="0082454F" w:rsidRPr="002C0367" w:rsidRDefault="0082454F" w:rsidP="0002258B">
            <w:pPr>
              <w:jc w:val="center"/>
              <w:rPr>
                <w:b/>
                <w:bCs/>
                <w:sz w:val="28"/>
                <w:szCs w:val="28"/>
              </w:rPr>
            </w:pPr>
            <w:r w:rsidRPr="00D560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Общие компетенции</w:t>
            </w:r>
          </w:p>
        </w:tc>
        <w:tc>
          <w:tcPr>
            <w:tcW w:w="5528" w:type="dxa"/>
          </w:tcPr>
          <w:p w:rsidR="0082454F" w:rsidRPr="002C0367" w:rsidRDefault="0082454F" w:rsidP="0002258B">
            <w:pPr>
              <w:jc w:val="center"/>
              <w:rPr>
                <w:b/>
                <w:bCs/>
                <w:sz w:val="28"/>
                <w:szCs w:val="28"/>
              </w:rPr>
            </w:pPr>
            <w:r w:rsidRPr="00D560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Показатели оценки результата</w:t>
            </w:r>
          </w:p>
        </w:tc>
      </w:tr>
      <w:tr w:rsidR="0082454F" w:rsidRPr="002C0367">
        <w:trPr>
          <w:trHeight w:val="445"/>
        </w:trPr>
        <w:tc>
          <w:tcPr>
            <w:tcW w:w="3794" w:type="dxa"/>
          </w:tcPr>
          <w:p w:rsidR="0082454F" w:rsidRPr="007A10BA" w:rsidRDefault="0082454F" w:rsidP="000225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528" w:type="dxa"/>
          </w:tcPr>
          <w:p w:rsidR="0082454F" w:rsidRPr="007A10BA" w:rsidRDefault="0082454F" w:rsidP="000225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82454F" w:rsidRPr="002C0367">
        <w:tc>
          <w:tcPr>
            <w:tcW w:w="3794" w:type="dxa"/>
          </w:tcPr>
          <w:p w:rsidR="0082454F" w:rsidRPr="007A10BA" w:rsidRDefault="0082454F" w:rsidP="0002258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 xml:space="preserve">ОК 1. Понимать сущность и социальную значимость своей будущей профессии, проявлять к ней устойчивый интерес.             </w:t>
            </w:r>
          </w:p>
        </w:tc>
        <w:tc>
          <w:tcPr>
            <w:tcW w:w="5528" w:type="dxa"/>
          </w:tcPr>
          <w:p w:rsidR="0082454F" w:rsidRPr="007A10BA" w:rsidRDefault="0082454F" w:rsidP="0002258B">
            <w:pPr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- проявление интереса к будущей профессии, активности и инициативности в получении профессионального опыта, умений и знаний;</w:t>
            </w:r>
          </w:p>
          <w:p w:rsidR="0082454F" w:rsidRPr="007A10BA" w:rsidRDefault="0082454F" w:rsidP="0002258B">
            <w:pPr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- аргументированность и полнота объяснения сущности и социальной значимости будущей профессии.</w:t>
            </w:r>
          </w:p>
        </w:tc>
      </w:tr>
      <w:tr w:rsidR="0082454F" w:rsidRPr="002C0367">
        <w:tc>
          <w:tcPr>
            <w:tcW w:w="3794" w:type="dxa"/>
          </w:tcPr>
          <w:p w:rsidR="0082454F" w:rsidRPr="007A10BA" w:rsidRDefault="0082454F" w:rsidP="0002258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ОК 2. Организовывать собственную деятельность, выбирать типовые методы и способы выполнения профессиональных задач, оценивать их эффективность и качество.</w:t>
            </w:r>
          </w:p>
        </w:tc>
        <w:tc>
          <w:tcPr>
            <w:tcW w:w="5528" w:type="dxa"/>
          </w:tcPr>
          <w:p w:rsidR="0082454F" w:rsidRPr="007A10BA" w:rsidRDefault="0082454F" w:rsidP="0002258B">
            <w:pPr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- </w:t>
            </w:r>
            <w:r w:rsidRPr="007A10BA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демонстрация умений планировать  свою собственную деятельность и прогнозировать ее результаты;</w:t>
            </w:r>
          </w:p>
          <w:p w:rsidR="0082454F" w:rsidRPr="007A10BA" w:rsidRDefault="0082454F" w:rsidP="0002258B">
            <w:pPr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- обоснованность выбора методов и способов действий;</w:t>
            </w:r>
          </w:p>
          <w:p w:rsidR="0082454F" w:rsidRPr="007A10BA" w:rsidRDefault="0082454F" w:rsidP="0002258B">
            <w:pPr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- проявление способности коррекции собственной деятельности;</w:t>
            </w:r>
          </w:p>
          <w:p w:rsidR="0082454F" w:rsidRPr="007A10BA" w:rsidRDefault="0082454F" w:rsidP="0002258B">
            <w:pPr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- адекватность оценки качества и эффективности собственных действий.</w:t>
            </w:r>
          </w:p>
          <w:p w:rsidR="0082454F" w:rsidRPr="007A10BA" w:rsidRDefault="0082454F" w:rsidP="0002258B">
            <w:pPr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</w:p>
        </w:tc>
      </w:tr>
      <w:tr w:rsidR="0082454F" w:rsidRPr="002C0367">
        <w:tc>
          <w:tcPr>
            <w:tcW w:w="3794" w:type="dxa"/>
          </w:tcPr>
          <w:p w:rsidR="0082454F" w:rsidRPr="007A10BA" w:rsidRDefault="0082454F" w:rsidP="0002258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ОК 3. Принимать решения в стандартных и нестандартных ситуациях и нести за них ответственность.</w:t>
            </w:r>
          </w:p>
        </w:tc>
        <w:tc>
          <w:tcPr>
            <w:tcW w:w="5528" w:type="dxa"/>
          </w:tcPr>
          <w:p w:rsidR="0082454F" w:rsidRPr="007A10BA" w:rsidRDefault="0082454F" w:rsidP="0002258B">
            <w:pPr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- демонстрация способности принимать решения в стандартных и нестандартных ситуациях и нести за них ответственность. </w:t>
            </w:r>
          </w:p>
        </w:tc>
      </w:tr>
      <w:tr w:rsidR="0082454F" w:rsidRPr="002C0367">
        <w:tc>
          <w:tcPr>
            <w:tcW w:w="3794" w:type="dxa"/>
          </w:tcPr>
          <w:p w:rsidR="0082454F" w:rsidRPr="007A10BA" w:rsidRDefault="0082454F" w:rsidP="0002258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ОК 4. 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</w:t>
            </w:r>
          </w:p>
        </w:tc>
        <w:tc>
          <w:tcPr>
            <w:tcW w:w="5528" w:type="dxa"/>
          </w:tcPr>
          <w:p w:rsidR="0082454F" w:rsidRPr="007A10BA" w:rsidRDefault="0082454F" w:rsidP="0002258B">
            <w:pPr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- рациональность выбора источников информации для эффективного выполнения поставленных задач профессионального и личностного развития;</w:t>
            </w:r>
          </w:p>
          <w:p w:rsidR="0082454F" w:rsidRPr="007A10BA" w:rsidRDefault="0082454F" w:rsidP="0002258B">
            <w:pPr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- демонстрация умения осуществлять поиск информации с использованием различных источников и информационно – коммуникационных технологий.</w:t>
            </w:r>
          </w:p>
        </w:tc>
      </w:tr>
      <w:tr w:rsidR="0082454F" w:rsidRPr="002C0367">
        <w:tc>
          <w:tcPr>
            <w:tcW w:w="3794" w:type="dxa"/>
          </w:tcPr>
          <w:p w:rsidR="0082454F" w:rsidRPr="007A10BA" w:rsidRDefault="0082454F" w:rsidP="0002258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ОК 5. Владеть информационной культурой, анализировать и оценивать информацию с использованием информационно- коммуникационных технологий.</w:t>
            </w:r>
          </w:p>
        </w:tc>
        <w:tc>
          <w:tcPr>
            <w:tcW w:w="5528" w:type="dxa"/>
          </w:tcPr>
          <w:p w:rsidR="0082454F" w:rsidRPr="007A10BA" w:rsidRDefault="0082454F" w:rsidP="0002258B">
            <w:pPr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- </w:t>
            </w:r>
            <w:r w:rsidRPr="007A10BA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демонстрация умения осуществлять поиск информации с использованием различных источников и информационно – коммуникационных технологий;</w:t>
            </w:r>
          </w:p>
          <w:p w:rsidR="0082454F" w:rsidRPr="007A10BA" w:rsidRDefault="0082454F" w:rsidP="0002258B">
            <w:pPr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- адекватность оценки полученной информации с позиции ее своевременности достаточности для эффективного выполнения задач профессионального и личностного развития.</w:t>
            </w:r>
          </w:p>
        </w:tc>
      </w:tr>
      <w:tr w:rsidR="0082454F" w:rsidRPr="002C0367">
        <w:tc>
          <w:tcPr>
            <w:tcW w:w="3794" w:type="dxa"/>
          </w:tcPr>
          <w:p w:rsidR="0082454F" w:rsidRPr="007A10BA" w:rsidRDefault="0082454F" w:rsidP="0002258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ОК 6. Работать в коллективе и команде, эффективно общаться с коллегами, руководством, потребителями.</w:t>
            </w:r>
          </w:p>
        </w:tc>
        <w:tc>
          <w:tcPr>
            <w:tcW w:w="5528" w:type="dxa"/>
          </w:tcPr>
          <w:p w:rsidR="0082454F" w:rsidRPr="007A10BA" w:rsidRDefault="0082454F" w:rsidP="0002258B">
            <w:pPr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- демонстрация способности эффективно общаться с преподавателями, студентами, представителями работодателя. </w:t>
            </w:r>
          </w:p>
        </w:tc>
      </w:tr>
      <w:tr w:rsidR="0082454F" w:rsidRPr="002C0367">
        <w:tc>
          <w:tcPr>
            <w:tcW w:w="3794" w:type="dxa"/>
          </w:tcPr>
          <w:p w:rsidR="0082454F" w:rsidRPr="007A10BA" w:rsidRDefault="0082454F" w:rsidP="0002258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ОК 7. Брать на себя ответственность за работу членов команды (подчиненных), результат выполнения заданий.</w:t>
            </w:r>
          </w:p>
        </w:tc>
        <w:tc>
          <w:tcPr>
            <w:tcW w:w="5528" w:type="dxa"/>
          </w:tcPr>
          <w:p w:rsidR="0082454F" w:rsidRPr="007A10BA" w:rsidRDefault="0082454F" w:rsidP="000225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- проявление ответственности за результаты выполнения заданий каждым членом команды;</w:t>
            </w:r>
          </w:p>
          <w:p w:rsidR="0082454F" w:rsidRPr="007A10BA" w:rsidRDefault="0082454F" w:rsidP="000225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- проявление способности оказать и принять взаимную помощь.</w:t>
            </w:r>
          </w:p>
        </w:tc>
      </w:tr>
      <w:tr w:rsidR="0082454F" w:rsidRPr="002C0367">
        <w:tc>
          <w:tcPr>
            <w:tcW w:w="3794" w:type="dxa"/>
          </w:tcPr>
          <w:p w:rsidR="0082454F" w:rsidRPr="007A10BA" w:rsidRDefault="0082454F" w:rsidP="0002258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ОК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      </w:r>
          </w:p>
        </w:tc>
        <w:tc>
          <w:tcPr>
            <w:tcW w:w="5528" w:type="dxa"/>
          </w:tcPr>
          <w:p w:rsidR="0082454F" w:rsidRPr="007A10BA" w:rsidRDefault="0082454F" w:rsidP="0002258B">
            <w:pPr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- демонстрация стремления к постоянному профессионализму и личностному росту;</w:t>
            </w:r>
          </w:p>
          <w:p w:rsidR="0082454F" w:rsidRPr="007A10BA" w:rsidRDefault="0082454F" w:rsidP="0002258B">
            <w:pPr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- проявление способности осознанно планировать и самостоятельно проводить повышение своей квалификации.</w:t>
            </w:r>
          </w:p>
        </w:tc>
      </w:tr>
      <w:tr w:rsidR="0082454F" w:rsidRPr="002C0367">
        <w:tc>
          <w:tcPr>
            <w:tcW w:w="3794" w:type="dxa"/>
          </w:tcPr>
          <w:p w:rsidR="0082454F" w:rsidRPr="007A10BA" w:rsidRDefault="0082454F" w:rsidP="0002258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ОК 9. Ориентироваться в условиях частной смены технологий в профессиональной деятельности.</w:t>
            </w:r>
          </w:p>
        </w:tc>
        <w:tc>
          <w:tcPr>
            <w:tcW w:w="5528" w:type="dxa"/>
          </w:tcPr>
          <w:p w:rsidR="0082454F" w:rsidRPr="007A10BA" w:rsidRDefault="0082454F" w:rsidP="0002258B">
            <w:pPr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- демонстрация умения осваивать новые правила ведения учета имущества и источников формирования имущества организации;</w:t>
            </w:r>
          </w:p>
          <w:p w:rsidR="0082454F" w:rsidRPr="007A10BA" w:rsidRDefault="0082454F" w:rsidP="0002258B">
            <w:pPr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- демонстрация умения осваивать технику заполнения первичных учетных документов, регистров учета.</w:t>
            </w:r>
          </w:p>
        </w:tc>
      </w:tr>
      <w:tr w:rsidR="0082454F" w:rsidRPr="002C0367">
        <w:tc>
          <w:tcPr>
            <w:tcW w:w="3794" w:type="dxa"/>
          </w:tcPr>
          <w:p w:rsidR="0082454F" w:rsidRPr="007A10BA" w:rsidRDefault="0082454F" w:rsidP="0002258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ОК 10. Исполнять воинскую обязанность, в том числе с применением полученных профессиональных знаний (для юношей).</w:t>
            </w:r>
          </w:p>
        </w:tc>
        <w:tc>
          <w:tcPr>
            <w:tcW w:w="5528" w:type="dxa"/>
          </w:tcPr>
          <w:p w:rsidR="0082454F" w:rsidRPr="007A10BA" w:rsidRDefault="0082454F" w:rsidP="000225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- демонстрация готовности к исполнению воинской обязанности.</w:t>
            </w:r>
          </w:p>
        </w:tc>
      </w:tr>
    </w:tbl>
    <w:p w:rsidR="0082454F" w:rsidRPr="00646944" w:rsidRDefault="0082454F" w:rsidP="00FF55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2454F" w:rsidRPr="00317B5D" w:rsidRDefault="0082454F" w:rsidP="00317B5D">
      <w:pPr>
        <w:pStyle w:val="ListParagraph"/>
        <w:numPr>
          <w:ilvl w:val="0"/>
          <w:numId w:val="19"/>
        </w:numPr>
        <w:autoSpaceDE w:val="0"/>
        <w:autoSpaceDN w:val="0"/>
        <w:adjustRightInd w:val="0"/>
        <w:ind w:left="0"/>
        <w:jc w:val="both"/>
        <w:rPr>
          <w:b/>
          <w:bCs/>
        </w:rPr>
      </w:pPr>
      <w:r w:rsidRPr="00317B5D">
        <w:rPr>
          <w:b/>
          <w:bCs/>
        </w:rPr>
        <w:t>Оценка освоения профессионального модуля</w:t>
      </w:r>
    </w:p>
    <w:p w:rsidR="0082454F" w:rsidRPr="000B521F" w:rsidRDefault="0082454F" w:rsidP="00317B5D">
      <w:pPr>
        <w:pStyle w:val="ListParagraph"/>
        <w:numPr>
          <w:ilvl w:val="1"/>
          <w:numId w:val="19"/>
        </w:numPr>
        <w:autoSpaceDE w:val="0"/>
        <w:autoSpaceDN w:val="0"/>
        <w:adjustRightInd w:val="0"/>
        <w:ind w:left="0"/>
        <w:jc w:val="both"/>
        <w:rPr>
          <w:b/>
          <w:bCs/>
        </w:rPr>
      </w:pPr>
      <w:r w:rsidRPr="000B521F">
        <w:rPr>
          <w:b/>
          <w:bCs/>
        </w:rPr>
        <w:t>Задания для оценки освоения МДК</w:t>
      </w:r>
    </w:p>
    <w:p w:rsidR="0082454F" w:rsidRPr="00646944" w:rsidRDefault="0082454F" w:rsidP="00FF55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46944">
        <w:rPr>
          <w:rFonts w:ascii="Times New Roman" w:hAnsi="Times New Roman" w:cs="Times New Roman"/>
          <w:sz w:val="24"/>
          <w:szCs w:val="24"/>
        </w:rPr>
        <w:t>Типовые за</w:t>
      </w:r>
      <w:r>
        <w:rPr>
          <w:rFonts w:ascii="Times New Roman" w:hAnsi="Times New Roman" w:cs="Times New Roman"/>
          <w:sz w:val="24"/>
          <w:szCs w:val="24"/>
        </w:rPr>
        <w:t>дания для оценки освоения МДК 06.03.01 "Организация собственного дела"</w:t>
      </w:r>
    </w:p>
    <w:p w:rsidR="0082454F" w:rsidRPr="007A10BA" w:rsidRDefault="0082454F" w:rsidP="00FF55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10BA">
        <w:rPr>
          <w:rFonts w:ascii="Times New Roman" w:hAnsi="Times New Roman" w:cs="Times New Roman"/>
          <w:b/>
          <w:bCs/>
          <w:sz w:val="24"/>
          <w:szCs w:val="24"/>
        </w:rPr>
        <w:t xml:space="preserve">Тест </w:t>
      </w:r>
    </w:p>
    <w:p w:rsidR="0082454F" w:rsidRPr="0018099A" w:rsidRDefault="0082454F" w:rsidP="007A10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099A">
        <w:rPr>
          <w:rFonts w:ascii="Times New Roman" w:hAnsi="Times New Roman" w:cs="Times New Roman"/>
          <w:b/>
          <w:bCs/>
          <w:sz w:val="24"/>
          <w:szCs w:val="24"/>
        </w:rPr>
        <w:t>1) По формам собственности  предпринимательства может быть:</w:t>
      </w:r>
    </w:p>
    <w:p w:rsidR="0082454F" w:rsidRDefault="0082454F" w:rsidP="007A10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индивидуальная, коллективная, муниципальная</w:t>
      </w:r>
    </w:p>
    <w:p w:rsidR="0082454F" w:rsidRDefault="0082454F" w:rsidP="007A10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коллективная, финансовая, коммерческая</w:t>
      </w:r>
    </w:p>
    <w:p w:rsidR="0082454F" w:rsidRDefault="0082454F" w:rsidP="007A10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государственная, частная, муниципальная</w:t>
      </w:r>
    </w:p>
    <w:p w:rsidR="0082454F" w:rsidRPr="0018099A" w:rsidRDefault="0082454F" w:rsidP="007A10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099A">
        <w:rPr>
          <w:rFonts w:ascii="Times New Roman" w:hAnsi="Times New Roman" w:cs="Times New Roman"/>
          <w:b/>
          <w:bCs/>
          <w:sz w:val="24"/>
          <w:szCs w:val="24"/>
        </w:rPr>
        <w:t>2) По виду или назначению предпринимательство может быть:</w:t>
      </w:r>
    </w:p>
    <w:p w:rsidR="0082454F" w:rsidRDefault="0082454F" w:rsidP="007A10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муниципальное, государственное, частное, индивидуальное</w:t>
      </w:r>
    </w:p>
    <w:p w:rsidR="0082454F" w:rsidRDefault="0082454F" w:rsidP="007A10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коммерческое, производственное, финансовое, консультативное</w:t>
      </w:r>
    </w:p>
    <w:p w:rsidR="0082454F" w:rsidRDefault="0082454F" w:rsidP="007A10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коллективное ,индивидуальное, полное, финансовое</w:t>
      </w:r>
    </w:p>
    <w:p w:rsidR="0082454F" w:rsidRPr="0018099A" w:rsidRDefault="0082454F" w:rsidP="007A10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099A">
        <w:rPr>
          <w:rFonts w:ascii="Times New Roman" w:hAnsi="Times New Roman" w:cs="Times New Roman"/>
          <w:b/>
          <w:bCs/>
          <w:sz w:val="24"/>
          <w:szCs w:val="24"/>
        </w:rPr>
        <w:t>3) Критерии отнесения  предприятий к малым:</w:t>
      </w:r>
    </w:p>
    <w:p w:rsidR="0082454F" w:rsidRDefault="0082454F" w:rsidP="007A10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численность, цель деятельности, организационно-правовая форма</w:t>
      </w:r>
    </w:p>
    <w:p w:rsidR="0082454F" w:rsidRDefault="0082454F" w:rsidP="007A10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состав учредителей, численность, выручка за предшествующий год</w:t>
      </w:r>
    </w:p>
    <w:p w:rsidR="0082454F" w:rsidRDefault="0082454F" w:rsidP="007A10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численность, выручка за предшествующий год, организационно- правовая форма</w:t>
      </w:r>
    </w:p>
    <w:p w:rsidR="0082454F" w:rsidRPr="0018099A" w:rsidRDefault="0082454F" w:rsidP="007A10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099A">
        <w:rPr>
          <w:rFonts w:ascii="Times New Roman" w:hAnsi="Times New Roman" w:cs="Times New Roman"/>
          <w:b/>
          <w:bCs/>
          <w:sz w:val="24"/>
          <w:szCs w:val="24"/>
        </w:rPr>
        <w:t>4) По количеству собственников предпринимательство может быть:</w:t>
      </w:r>
    </w:p>
    <w:p w:rsidR="0082454F" w:rsidRDefault="0082454F" w:rsidP="007A10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производственное, коммерческое</w:t>
      </w:r>
    </w:p>
    <w:p w:rsidR="0082454F" w:rsidRDefault="0082454F" w:rsidP="007A10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арендное, частное</w:t>
      </w:r>
    </w:p>
    <w:p w:rsidR="0082454F" w:rsidRDefault="0082454F" w:rsidP="007A10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индивидуальное, коллективное</w:t>
      </w:r>
    </w:p>
    <w:p w:rsidR="0082454F" w:rsidRPr="0018099A" w:rsidRDefault="0082454F" w:rsidP="007A10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099A">
        <w:rPr>
          <w:rFonts w:ascii="Times New Roman" w:hAnsi="Times New Roman" w:cs="Times New Roman"/>
          <w:b/>
          <w:bCs/>
          <w:sz w:val="24"/>
          <w:szCs w:val="24"/>
        </w:rPr>
        <w:t>5) Производственное предпринимательство не включает:</w:t>
      </w:r>
    </w:p>
    <w:p w:rsidR="0082454F" w:rsidRDefault="0082454F" w:rsidP="007A10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инновационное предпринимательство</w:t>
      </w:r>
    </w:p>
    <w:p w:rsidR="0082454F" w:rsidRDefault="0082454F" w:rsidP="007A10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оказание услуг</w:t>
      </w:r>
    </w:p>
    <w:p w:rsidR="0082454F" w:rsidRDefault="0082454F" w:rsidP="007A10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товарные биржи</w:t>
      </w:r>
    </w:p>
    <w:p w:rsidR="0082454F" w:rsidRPr="0018099A" w:rsidRDefault="0082454F" w:rsidP="007A10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099A">
        <w:rPr>
          <w:rFonts w:ascii="Times New Roman" w:hAnsi="Times New Roman" w:cs="Times New Roman"/>
          <w:b/>
          <w:bCs/>
          <w:sz w:val="24"/>
          <w:szCs w:val="24"/>
        </w:rPr>
        <w:t>6) Коммерческое предпринимательство включает:</w:t>
      </w:r>
    </w:p>
    <w:p w:rsidR="0082454F" w:rsidRDefault="0082454F" w:rsidP="007A10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торговое предпринимательство</w:t>
      </w:r>
    </w:p>
    <w:p w:rsidR="0082454F" w:rsidRDefault="0082454F" w:rsidP="007A10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научно-техническое предпринимательство</w:t>
      </w:r>
    </w:p>
    <w:p w:rsidR="0082454F" w:rsidRDefault="0082454F" w:rsidP="007A10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фондовые биржи</w:t>
      </w:r>
    </w:p>
    <w:p w:rsidR="0082454F" w:rsidRPr="0018099A" w:rsidRDefault="0082454F" w:rsidP="007A10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099A">
        <w:rPr>
          <w:rFonts w:ascii="Times New Roman" w:hAnsi="Times New Roman" w:cs="Times New Roman"/>
          <w:b/>
          <w:bCs/>
          <w:sz w:val="24"/>
          <w:szCs w:val="24"/>
        </w:rPr>
        <w:t>7) Финансовое предпринимательство не включает:</w:t>
      </w:r>
    </w:p>
    <w:p w:rsidR="0082454F" w:rsidRDefault="0082454F" w:rsidP="007A10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страховое предпринимательство</w:t>
      </w:r>
    </w:p>
    <w:p w:rsidR="0082454F" w:rsidRDefault="0082454F" w:rsidP="007A10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аудиторское предпринимательство</w:t>
      </w:r>
    </w:p>
    <w:p w:rsidR="0082454F" w:rsidRDefault="0082454F" w:rsidP="007A10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торгово-закупочное предпринимательство</w:t>
      </w:r>
    </w:p>
    <w:p w:rsidR="0082454F" w:rsidRPr="0018099A" w:rsidRDefault="0082454F" w:rsidP="007A10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099A">
        <w:rPr>
          <w:rFonts w:ascii="Times New Roman" w:hAnsi="Times New Roman" w:cs="Times New Roman"/>
          <w:b/>
          <w:bCs/>
          <w:sz w:val="24"/>
          <w:szCs w:val="24"/>
        </w:rPr>
        <w:t>8) Субъектом предпринимательской деятельности являются:</w:t>
      </w:r>
    </w:p>
    <w:p w:rsidR="0082454F" w:rsidRDefault="0082454F" w:rsidP="007A10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предприниматель, партнеры, товар, государство</w:t>
      </w:r>
    </w:p>
    <w:p w:rsidR="0082454F" w:rsidRDefault="0082454F" w:rsidP="007A10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наемные работники, государство, товар, производимые предприниматели</w:t>
      </w:r>
    </w:p>
    <w:p w:rsidR="0082454F" w:rsidRDefault="0082454F" w:rsidP="007A10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предприниматель, наемные работники, потребитель, партнеры, государство</w:t>
      </w:r>
    </w:p>
    <w:p w:rsidR="0082454F" w:rsidRPr="0018099A" w:rsidRDefault="0082454F" w:rsidP="007A10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099A">
        <w:rPr>
          <w:rFonts w:ascii="Times New Roman" w:hAnsi="Times New Roman" w:cs="Times New Roman"/>
          <w:b/>
          <w:bCs/>
          <w:sz w:val="24"/>
          <w:szCs w:val="24"/>
        </w:rPr>
        <w:t>9) По содержанию риск может быть:</w:t>
      </w:r>
    </w:p>
    <w:p w:rsidR="0082454F" w:rsidRPr="0018099A" w:rsidRDefault="0082454F" w:rsidP="007A10BA">
      <w:pPr>
        <w:rPr>
          <w:rFonts w:ascii="Times New Roman" w:hAnsi="Times New Roman" w:cs="Times New Roman"/>
          <w:sz w:val="24"/>
          <w:szCs w:val="24"/>
        </w:rPr>
      </w:pPr>
      <w:r w:rsidRPr="0018099A">
        <w:rPr>
          <w:rFonts w:ascii="Times New Roman" w:hAnsi="Times New Roman" w:cs="Times New Roman"/>
          <w:sz w:val="24"/>
          <w:szCs w:val="24"/>
        </w:rPr>
        <w:t>А) предпринимательский; риск предполагающий потери</w:t>
      </w:r>
    </w:p>
    <w:p w:rsidR="0082454F" w:rsidRPr="0018099A" w:rsidRDefault="0082454F" w:rsidP="007A10BA">
      <w:pPr>
        <w:rPr>
          <w:rFonts w:ascii="Times New Roman" w:hAnsi="Times New Roman" w:cs="Times New Roman"/>
          <w:sz w:val="24"/>
          <w:szCs w:val="24"/>
        </w:rPr>
      </w:pPr>
      <w:r w:rsidRPr="0018099A">
        <w:rPr>
          <w:rFonts w:ascii="Times New Roman" w:hAnsi="Times New Roman" w:cs="Times New Roman"/>
          <w:sz w:val="24"/>
          <w:szCs w:val="24"/>
        </w:rPr>
        <w:t>Б) традиционный, предпринимательский</w:t>
      </w:r>
    </w:p>
    <w:p w:rsidR="0082454F" w:rsidRDefault="0082454F" w:rsidP="007A10BA">
      <w:pPr>
        <w:rPr>
          <w:rFonts w:ascii="Times New Roman" w:hAnsi="Times New Roman" w:cs="Times New Roman"/>
          <w:sz w:val="24"/>
          <w:szCs w:val="24"/>
        </w:rPr>
      </w:pPr>
      <w:r w:rsidRPr="0018099A">
        <w:rPr>
          <w:rFonts w:ascii="Times New Roman" w:hAnsi="Times New Roman" w:cs="Times New Roman"/>
          <w:sz w:val="24"/>
          <w:szCs w:val="24"/>
        </w:rPr>
        <w:t>В) инвестиционный,  предпринимательский</w:t>
      </w:r>
    </w:p>
    <w:p w:rsidR="0082454F" w:rsidRPr="0018099A" w:rsidRDefault="0082454F" w:rsidP="007A10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099A">
        <w:rPr>
          <w:rFonts w:ascii="Times New Roman" w:hAnsi="Times New Roman" w:cs="Times New Roman"/>
          <w:b/>
          <w:bCs/>
          <w:sz w:val="24"/>
          <w:szCs w:val="24"/>
        </w:rPr>
        <w:t>10) Повышение оборачиваемости товаров относится  К:</w:t>
      </w:r>
    </w:p>
    <w:p w:rsidR="0082454F" w:rsidRDefault="0082454F" w:rsidP="007A10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специфической цели стимулирование потребителей</w:t>
      </w:r>
    </w:p>
    <w:p w:rsidR="0082454F" w:rsidRDefault="0082454F" w:rsidP="007A10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стратегической цели стимулирование потребителей</w:t>
      </w:r>
    </w:p>
    <w:p w:rsidR="0082454F" w:rsidRDefault="0082454F" w:rsidP="007A10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разовой цели стимулирование потребителей</w:t>
      </w:r>
    </w:p>
    <w:p w:rsidR="0082454F" w:rsidRDefault="0082454F" w:rsidP="007A10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2454F" w:rsidRPr="007A10BA" w:rsidRDefault="0082454F" w:rsidP="007A10B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A10BA">
        <w:rPr>
          <w:rFonts w:ascii="Times New Roman" w:hAnsi="Times New Roman" w:cs="Times New Roman"/>
          <w:b/>
          <w:bCs/>
          <w:sz w:val="24"/>
          <w:szCs w:val="24"/>
        </w:rPr>
        <w:t>Ситуации</w:t>
      </w:r>
    </w:p>
    <w:p w:rsidR="0082454F" w:rsidRPr="007A10BA" w:rsidRDefault="0082454F" w:rsidP="007A10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A10BA">
        <w:rPr>
          <w:rFonts w:ascii="Times New Roman" w:hAnsi="Times New Roman" w:cs="Times New Roman"/>
        </w:rPr>
        <w:t>Ситуация 1.</w:t>
      </w:r>
    </w:p>
    <w:p w:rsidR="0082454F" w:rsidRPr="007A10BA" w:rsidRDefault="0082454F" w:rsidP="007A10BA">
      <w:pPr>
        <w:rPr>
          <w:rFonts w:ascii="Times New Roman" w:hAnsi="Times New Roman" w:cs="Times New Roman"/>
        </w:rPr>
      </w:pPr>
      <w:r w:rsidRPr="007A10BA">
        <w:rPr>
          <w:rFonts w:ascii="Times New Roman" w:hAnsi="Times New Roman" w:cs="Times New Roman"/>
        </w:rPr>
        <w:t>Определить порог рентабельности запас финансовой устойчивости по данным: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5661"/>
        <w:gridCol w:w="1566"/>
      </w:tblGrid>
      <w:tr w:rsidR="0082454F">
        <w:trPr>
          <w:trHeight w:val="287"/>
        </w:trPr>
        <w:tc>
          <w:tcPr>
            <w:tcW w:w="5661" w:type="dxa"/>
          </w:tcPr>
          <w:p w:rsidR="0082454F" w:rsidRPr="007A10BA" w:rsidRDefault="0082454F" w:rsidP="007A10BA">
            <w:pPr>
              <w:ind w:left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Показатель</w:t>
            </w:r>
          </w:p>
        </w:tc>
        <w:tc>
          <w:tcPr>
            <w:tcW w:w="1566" w:type="dxa"/>
          </w:tcPr>
          <w:p w:rsidR="0082454F" w:rsidRPr="007A10BA" w:rsidRDefault="0082454F" w:rsidP="007A10BA">
            <w:pPr>
              <w:ind w:left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454F">
        <w:trPr>
          <w:trHeight w:val="543"/>
        </w:trPr>
        <w:tc>
          <w:tcPr>
            <w:tcW w:w="5661" w:type="dxa"/>
          </w:tcPr>
          <w:p w:rsidR="0082454F" w:rsidRPr="007A10BA" w:rsidRDefault="0082454F" w:rsidP="007A10BA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Выручка от реализации продукции за минусом НДС, акцизов и др., тыс. руб.</w:t>
            </w:r>
          </w:p>
        </w:tc>
        <w:tc>
          <w:tcPr>
            <w:tcW w:w="1566" w:type="dxa"/>
            <w:vAlign w:val="center"/>
          </w:tcPr>
          <w:p w:rsidR="0082454F" w:rsidRPr="007A10BA" w:rsidRDefault="0082454F" w:rsidP="007A10BA">
            <w:pPr>
              <w:ind w:left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17967</w:t>
            </w:r>
          </w:p>
        </w:tc>
      </w:tr>
      <w:tr w:rsidR="0082454F">
        <w:trPr>
          <w:trHeight w:val="287"/>
        </w:trPr>
        <w:tc>
          <w:tcPr>
            <w:tcW w:w="5661" w:type="dxa"/>
          </w:tcPr>
          <w:p w:rsidR="0082454F" w:rsidRPr="007A10BA" w:rsidRDefault="0082454F" w:rsidP="007A10BA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Прибыль, тыс. руб.</w:t>
            </w:r>
          </w:p>
        </w:tc>
        <w:tc>
          <w:tcPr>
            <w:tcW w:w="1566" w:type="dxa"/>
            <w:vAlign w:val="center"/>
          </w:tcPr>
          <w:p w:rsidR="0082454F" w:rsidRPr="007A10BA" w:rsidRDefault="0082454F" w:rsidP="007A10BA">
            <w:pPr>
              <w:ind w:left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3290</w:t>
            </w:r>
          </w:p>
        </w:tc>
      </w:tr>
      <w:tr w:rsidR="0082454F">
        <w:trPr>
          <w:trHeight w:val="543"/>
        </w:trPr>
        <w:tc>
          <w:tcPr>
            <w:tcW w:w="5661" w:type="dxa"/>
          </w:tcPr>
          <w:p w:rsidR="0082454F" w:rsidRPr="007A10BA" w:rsidRDefault="0082454F" w:rsidP="007A10BA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Полная себестоимость реализованной продукции, тыс. руб.</w:t>
            </w:r>
          </w:p>
        </w:tc>
        <w:tc>
          <w:tcPr>
            <w:tcW w:w="1566" w:type="dxa"/>
            <w:vAlign w:val="center"/>
          </w:tcPr>
          <w:p w:rsidR="0082454F" w:rsidRPr="007A10BA" w:rsidRDefault="0082454F" w:rsidP="007A10BA">
            <w:pPr>
              <w:ind w:left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14677</w:t>
            </w:r>
          </w:p>
        </w:tc>
      </w:tr>
      <w:tr w:rsidR="0082454F">
        <w:trPr>
          <w:trHeight w:val="271"/>
        </w:trPr>
        <w:tc>
          <w:tcPr>
            <w:tcW w:w="5661" w:type="dxa"/>
          </w:tcPr>
          <w:p w:rsidR="0082454F" w:rsidRPr="007A10BA" w:rsidRDefault="0082454F" w:rsidP="007A10BA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Сумма переменных затрат, тыс. руб.</w:t>
            </w:r>
          </w:p>
        </w:tc>
        <w:tc>
          <w:tcPr>
            <w:tcW w:w="1566" w:type="dxa"/>
            <w:vAlign w:val="center"/>
          </w:tcPr>
          <w:p w:rsidR="0082454F" w:rsidRPr="007A10BA" w:rsidRDefault="0082454F" w:rsidP="007A10BA">
            <w:pPr>
              <w:ind w:left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13132</w:t>
            </w:r>
          </w:p>
        </w:tc>
      </w:tr>
      <w:tr w:rsidR="0082454F">
        <w:trPr>
          <w:trHeight w:val="287"/>
        </w:trPr>
        <w:tc>
          <w:tcPr>
            <w:tcW w:w="5661" w:type="dxa"/>
          </w:tcPr>
          <w:p w:rsidR="0082454F" w:rsidRPr="007A10BA" w:rsidRDefault="0082454F" w:rsidP="007A10BA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Сумма постоянных затрат, тыс. руб.</w:t>
            </w:r>
          </w:p>
        </w:tc>
        <w:tc>
          <w:tcPr>
            <w:tcW w:w="1566" w:type="dxa"/>
            <w:vAlign w:val="center"/>
          </w:tcPr>
          <w:p w:rsidR="0082454F" w:rsidRPr="007A10BA" w:rsidRDefault="0082454F" w:rsidP="007A10BA">
            <w:pPr>
              <w:ind w:left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82454F">
        <w:trPr>
          <w:trHeight w:val="271"/>
        </w:trPr>
        <w:tc>
          <w:tcPr>
            <w:tcW w:w="5661" w:type="dxa"/>
          </w:tcPr>
          <w:p w:rsidR="0082454F" w:rsidRPr="007A10BA" w:rsidRDefault="0082454F" w:rsidP="007A10BA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Сумма моржинального дохода, тыс. руб.</w:t>
            </w:r>
          </w:p>
        </w:tc>
        <w:tc>
          <w:tcPr>
            <w:tcW w:w="1566" w:type="dxa"/>
            <w:vAlign w:val="center"/>
          </w:tcPr>
          <w:p w:rsidR="0082454F" w:rsidRPr="007A10BA" w:rsidRDefault="0082454F" w:rsidP="007A10BA">
            <w:pPr>
              <w:ind w:left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82454F">
        <w:trPr>
          <w:trHeight w:val="271"/>
        </w:trPr>
        <w:tc>
          <w:tcPr>
            <w:tcW w:w="5661" w:type="dxa"/>
          </w:tcPr>
          <w:p w:rsidR="0082454F" w:rsidRPr="007A10BA" w:rsidRDefault="0082454F" w:rsidP="007A10BA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Доля моржинального дохода в выручке, %</w:t>
            </w:r>
          </w:p>
        </w:tc>
        <w:tc>
          <w:tcPr>
            <w:tcW w:w="1566" w:type="dxa"/>
            <w:vAlign w:val="center"/>
          </w:tcPr>
          <w:p w:rsidR="0082454F" w:rsidRPr="007A10BA" w:rsidRDefault="0082454F" w:rsidP="007A10BA">
            <w:pPr>
              <w:ind w:left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82454F">
        <w:trPr>
          <w:trHeight w:val="271"/>
        </w:trPr>
        <w:tc>
          <w:tcPr>
            <w:tcW w:w="5661" w:type="dxa"/>
            <w:tcBorders>
              <w:bottom w:val="single" w:sz="4" w:space="0" w:color="auto"/>
            </w:tcBorders>
          </w:tcPr>
          <w:p w:rsidR="0082454F" w:rsidRPr="007A10BA" w:rsidRDefault="0082454F" w:rsidP="007A10BA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Порог рентабельности, тыс. руб.</w:t>
            </w:r>
          </w:p>
        </w:tc>
        <w:tc>
          <w:tcPr>
            <w:tcW w:w="1566" w:type="dxa"/>
            <w:tcBorders>
              <w:bottom w:val="single" w:sz="4" w:space="0" w:color="auto"/>
            </w:tcBorders>
            <w:vAlign w:val="center"/>
          </w:tcPr>
          <w:p w:rsidR="0082454F" w:rsidRPr="007A10BA" w:rsidRDefault="0082454F" w:rsidP="007A10BA">
            <w:pPr>
              <w:ind w:left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82454F">
        <w:trPr>
          <w:trHeight w:val="287"/>
        </w:trPr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454F" w:rsidRPr="007A10BA" w:rsidRDefault="0082454F" w:rsidP="007A10BA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Запас финансовой устойчивости:</w:t>
            </w:r>
          </w:p>
        </w:tc>
        <w:tc>
          <w:tcPr>
            <w:tcW w:w="1566" w:type="dxa"/>
            <w:tcBorders>
              <w:left w:val="single" w:sz="4" w:space="0" w:color="auto"/>
              <w:bottom w:val="nil"/>
            </w:tcBorders>
            <w:vAlign w:val="center"/>
          </w:tcPr>
          <w:p w:rsidR="0082454F" w:rsidRPr="007A10BA" w:rsidRDefault="0082454F" w:rsidP="007A10BA">
            <w:pPr>
              <w:ind w:left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454F">
        <w:tc>
          <w:tcPr>
            <w:tcW w:w="5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454F" w:rsidRPr="007A10BA" w:rsidRDefault="0082454F" w:rsidP="007A10BA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тыс. руб.</w:t>
            </w:r>
          </w:p>
        </w:tc>
        <w:tc>
          <w:tcPr>
            <w:tcW w:w="1566" w:type="dxa"/>
            <w:tcBorders>
              <w:top w:val="nil"/>
              <w:left w:val="single" w:sz="4" w:space="0" w:color="auto"/>
              <w:bottom w:val="nil"/>
            </w:tcBorders>
          </w:tcPr>
          <w:p w:rsidR="0082454F" w:rsidRPr="007A10BA" w:rsidRDefault="0082454F" w:rsidP="007A10BA">
            <w:pPr>
              <w:ind w:left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82454F">
        <w:tc>
          <w:tcPr>
            <w:tcW w:w="5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54F" w:rsidRPr="007A10BA" w:rsidRDefault="0082454F" w:rsidP="007A10BA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566" w:type="dxa"/>
            <w:tcBorders>
              <w:top w:val="nil"/>
              <w:left w:val="single" w:sz="4" w:space="0" w:color="auto"/>
            </w:tcBorders>
          </w:tcPr>
          <w:p w:rsidR="0082454F" w:rsidRPr="007A10BA" w:rsidRDefault="0082454F" w:rsidP="007A10BA">
            <w:pPr>
              <w:ind w:left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</w:tbl>
    <w:p w:rsidR="0082454F" w:rsidRDefault="0082454F" w:rsidP="007A10BA">
      <w:pPr>
        <w:rPr>
          <w:rFonts w:ascii="Times New Roman" w:hAnsi="Times New Roman" w:cs="Times New Roman"/>
          <w:sz w:val="24"/>
          <w:szCs w:val="24"/>
        </w:rPr>
      </w:pPr>
    </w:p>
    <w:p w:rsidR="0082454F" w:rsidRPr="007A10BA" w:rsidRDefault="0082454F" w:rsidP="007A10BA">
      <w:pPr>
        <w:rPr>
          <w:rFonts w:ascii="Times New Roman" w:hAnsi="Times New Roman" w:cs="Times New Roman"/>
        </w:rPr>
      </w:pPr>
      <w:r w:rsidRPr="007A10BA">
        <w:rPr>
          <w:rFonts w:ascii="Times New Roman" w:hAnsi="Times New Roman" w:cs="Times New Roman"/>
        </w:rPr>
        <w:t>Ситуация 2.</w:t>
      </w:r>
    </w:p>
    <w:p w:rsidR="0082454F" w:rsidRPr="007A10BA" w:rsidRDefault="0082454F" w:rsidP="007A10BA">
      <w:pPr>
        <w:rPr>
          <w:rFonts w:ascii="Times New Roman" w:hAnsi="Times New Roman" w:cs="Times New Roman"/>
        </w:rPr>
      </w:pPr>
      <w:r w:rsidRPr="007A10BA">
        <w:rPr>
          <w:rFonts w:ascii="Times New Roman" w:hAnsi="Times New Roman" w:cs="Times New Roman"/>
        </w:rPr>
        <w:t>Рассчитать текущую стоимость, чистую текущую стоимость. Выгоден ли этот проект, если процент на капитал 9%.</w:t>
      </w:r>
    </w:p>
    <w:p w:rsidR="0082454F" w:rsidRPr="007A10BA" w:rsidRDefault="0082454F" w:rsidP="007A10BA">
      <w:pPr>
        <w:rPr>
          <w:rFonts w:ascii="Times New Roman" w:hAnsi="Times New Roman" w:cs="Times New Roman"/>
        </w:rPr>
      </w:pPr>
      <w:r w:rsidRPr="007A10BA">
        <w:rPr>
          <w:rFonts w:ascii="Times New Roman" w:hAnsi="Times New Roman" w:cs="Times New Roman"/>
        </w:rPr>
        <w:t>Данные для оценки проекта: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363"/>
        <w:gridCol w:w="2384"/>
        <w:gridCol w:w="2444"/>
        <w:gridCol w:w="2380"/>
      </w:tblGrid>
      <w:tr w:rsidR="0082454F">
        <w:tc>
          <w:tcPr>
            <w:tcW w:w="2392" w:type="dxa"/>
          </w:tcPr>
          <w:p w:rsidR="0082454F" w:rsidRPr="007A10BA" w:rsidRDefault="0082454F" w:rsidP="007A10BA">
            <w:pPr>
              <w:ind w:left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Год</w:t>
            </w:r>
          </w:p>
        </w:tc>
        <w:tc>
          <w:tcPr>
            <w:tcW w:w="2393" w:type="dxa"/>
          </w:tcPr>
          <w:p w:rsidR="0082454F" w:rsidRPr="007A10BA" w:rsidRDefault="0082454F" w:rsidP="007A10BA">
            <w:pPr>
              <w:ind w:left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Денежные поступления, млн руб.</w:t>
            </w:r>
          </w:p>
        </w:tc>
        <w:tc>
          <w:tcPr>
            <w:tcW w:w="2393" w:type="dxa"/>
          </w:tcPr>
          <w:p w:rsidR="0082454F" w:rsidRPr="007A10BA" w:rsidRDefault="0082454F" w:rsidP="007A10BA">
            <w:pPr>
              <w:ind w:left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Коэффициент дисконтирования</w:t>
            </w:r>
          </w:p>
        </w:tc>
        <w:tc>
          <w:tcPr>
            <w:tcW w:w="2393" w:type="dxa"/>
          </w:tcPr>
          <w:p w:rsidR="0082454F" w:rsidRPr="007A10BA" w:rsidRDefault="0082454F" w:rsidP="007A10BA">
            <w:pPr>
              <w:ind w:left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Текущая стоимость, млн руб.</w:t>
            </w:r>
          </w:p>
        </w:tc>
      </w:tr>
      <w:tr w:rsidR="0082454F">
        <w:tc>
          <w:tcPr>
            <w:tcW w:w="2392" w:type="dxa"/>
          </w:tcPr>
          <w:p w:rsidR="0082454F" w:rsidRPr="007A10BA" w:rsidRDefault="0082454F" w:rsidP="007A10BA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93" w:type="dxa"/>
          </w:tcPr>
          <w:p w:rsidR="0082454F" w:rsidRPr="007A10BA" w:rsidRDefault="0082454F" w:rsidP="007A10BA">
            <w:pPr>
              <w:ind w:left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:rsidR="0082454F" w:rsidRPr="007A10BA" w:rsidRDefault="0082454F" w:rsidP="007A10BA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82454F" w:rsidRPr="007A10BA" w:rsidRDefault="0082454F" w:rsidP="007A10BA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454F">
        <w:tc>
          <w:tcPr>
            <w:tcW w:w="2392" w:type="dxa"/>
          </w:tcPr>
          <w:p w:rsidR="0082454F" w:rsidRPr="007A10BA" w:rsidRDefault="0082454F" w:rsidP="007A10BA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1-й</w:t>
            </w:r>
          </w:p>
        </w:tc>
        <w:tc>
          <w:tcPr>
            <w:tcW w:w="2393" w:type="dxa"/>
          </w:tcPr>
          <w:p w:rsidR="0082454F" w:rsidRPr="007A10BA" w:rsidRDefault="0082454F" w:rsidP="007A10BA">
            <w:pPr>
              <w:ind w:left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2393" w:type="dxa"/>
          </w:tcPr>
          <w:p w:rsidR="0082454F" w:rsidRPr="007A10BA" w:rsidRDefault="0082454F" w:rsidP="007A10BA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82454F" w:rsidRPr="007A10BA" w:rsidRDefault="0082454F" w:rsidP="007A10BA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454F">
        <w:tc>
          <w:tcPr>
            <w:tcW w:w="2392" w:type="dxa"/>
          </w:tcPr>
          <w:p w:rsidR="0082454F" w:rsidRPr="007A10BA" w:rsidRDefault="0082454F" w:rsidP="007A10BA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2-й</w:t>
            </w:r>
          </w:p>
        </w:tc>
        <w:tc>
          <w:tcPr>
            <w:tcW w:w="2393" w:type="dxa"/>
          </w:tcPr>
          <w:p w:rsidR="0082454F" w:rsidRPr="007A10BA" w:rsidRDefault="0082454F" w:rsidP="007A10BA">
            <w:pPr>
              <w:ind w:left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2393" w:type="dxa"/>
          </w:tcPr>
          <w:p w:rsidR="0082454F" w:rsidRPr="007A10BA" w:rsidRDefault="0082454F" w:rsidP="007A10BA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82454F" w:rsidRPr="007A10BA" w:rsidRDefault="0082454F" w:rsidP="007A10BA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454F">
        <w:tc>
          <w:tcPr>
            <w:tcW w:w="2392" w:type="dxa"/>
          </w:tcPr>
          <w:p w:rsidR="0082454F" w:rsidRPr="007A10BA" w:rsidRDefault="0082454F" w:rsidP="007A10BA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3-й</w:t>
            </w:r>
          </w:p>
        </w:tc>
        <w:tc>
          <w:tcPr>
            <w:tcW w:w="2393" w:type="dxa"/>
          </w:tcPr>
          <w:p w:rsidR="0082454F" w:rsidRPr="007A10BA" w:rsidRDefault="0082454F" w:rsidP="007A10BA">
            <w:pPr>
              <w:ind w:left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2393" w:type="dxa"/>
          </w:tcPr>
          <w:p w:rsidR="0082454F" w:rsidRPr="007A10BA" w:rsidRDefault="0082454F" w:rsidP="007A10BA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82454F" w:rsidRPr="007A10BA" w:rsidRDefault="0082454F" w:rsidP="007A10BA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454F">
        <w:tc>
          <w:tcPr>
            <w:tcW w:w="2392" w:type="dxa"/>
          </w:tcPr>
          <w:p w:rsidR="0082454F" w:rsidRPr="007A10BA" w:rsidRDefault="0082454F" w:rsidP="007A10BA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4-й</w:t>
            </w:r>
          </w:p>
        </w:tc>
        <w:tc>
          <w:tcPr>
            <w:tcW w:w="2393" w:type="dxa"/>
          </w:tcPr>
          <w:p w:rsidR="0082454F" w:rsidRPr="007A10BA" w:rsidRDefault="0082454F" w:rsidP="007A10BA">
            <w:pPr>
              <w:ind w:left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2393" w:type="dxa"/>
          </w:tcPr>
          <w:p w:rsidR="0082454F" w:rsidRPr="007A10BA" w:rsidRDefault="0082454F" w:rsidP="007A10BA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82454F" w:rsidRPr="007A10BA" w:rsidRDefault="0082454F" w:rsidP="007A10BA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454F">
        <w:tc>
          <w:tcPr>
            <w:tcW w:w="2392" w:type="dxa"/>
          </w:tcPr>
          <w:p w:rsidR="0082454F" w:rsidRPr="007A10BA" w:rsidRDefault="0082454F" w:rsidP="007A10BA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5-й</w:t>
            </w:r>
          </w:p>
        </w:tc>
        <w:tc>
          <w:tcPr>
            <w:tcW w:w="2393" w:type="dxa"/>
          </w:tcPr>
          <w:p w:rsidR="0082454F" w:rsidRPr="007A10BA" w:rsidRDefault="0082454F" w:rsidP="007A10BA">
            <w:pPr>
              <w:ind w:left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2393" w:type="dxa"/>
          </w:tcPr>
          <w:p w:rsidR="0082454F" w:rsidRPr="007A10BA" w:rsidRDefault="0082454F" w:rsidP="007A10BA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82454F" w:rsidRPr="007A10BA" w:rsidRDefault="0082454F" w:rsidP="007A10BA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454F">
        <w:tc>
          <w:tcPr>
            <w:tcW w:w="2392" w:type="dxa"/>
          </w:tcPr>
          <w:p w:rsidR="0082454F" w:rsidRPr="007A10BA" w:rsidRDefault="0082454F" w:rsidP="007A10BA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6-й</w:t>
            </w:r>
          </w:p>
        </w:tc>
        <w:tc>
          <w:tcPr>
            <w:tcW w:w="2393" w:type="dxa"/>
          </w:tcPr>
          <w:p w:rsidR="0082454F" w:rsidRPr="007A10BA" w:rsidRDefault="0082454F" w:rsidP="007A10BA">
            <w:pPr>
              <w:ind w:left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2393" w:type="dxa"/>
          </w:tcPr>
          <w:p w:rsidR="0082454F" w:rsidRPr="007A10BA" w:rsidRDefault="0082454F" w:rsidP="007A10BA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82454F" w:rsidRPr="007A10BA" w:rsidRDefault="0082454F" w:rsidP="007A10BA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2454F" w:rsidRDefault="0082454F" w:rsidP="007A10BA">
      <w:pPr>
        <w:rPr>
          <w:rFonts w:ascii="Times New Roman" w:hAnsi="Times New Roman" w:cs="Times New Roman"/>
          <w:sz w:val="24"/>
          <w:szCs w:val="24"/>
        </w:rPr>
      </w:pPr>
    </w:p>
    <w:p w:rsidR="0082454F" w:rsidRPr="007A10BA" w:rsidRDefault="0082454F" w:rsidP="007A10BA">
      <w:pPr>
        <w:rPr>
          <w:rFonts w:ascii="Times New Roman" w:hAnsi="Times New Roman" w:cs="Times New Roman"/>
        </w:rPr>
      </w:pPr>
      <w:r w:rsidRPr="007A10BA">
        <w:rPr>
          <w:rFonts w:ascii="Times New Roman" w:hAnsi="Times New Roman" w:cs="Times New Roman"/>
        </w:rPr>
        <w:t>Ситуация 3.</w:t>
      </w:r>
    </w:p>
    <w:p w:rsidR="0082454F" w:rsidRPr="007A10BA" w:rsidRDefault="0082454F" w:rsidP="007A10BA">
      <w:pPr>
        <w:rPr>
          <w:rFonts w:ascii="Times New Roman" w:hAnsi="Times New Roman" w:cs="Times New Roman"/>
        </w:rPr>
      </w:pPr>
      <w:r w:rsidRPr="007A10BA">
        <w:rPr>
          <w:rFonts w:ascii="Times New Roman" w:hAnsi="Times New Roman" w:cs="Times New Roman"/>
        </w:rPr>
        <w:t>Рассчитать текущую стоимость, чистую текущую стоимость. Выгоден ли этот проект, если процент на капитал 6%.</w:t>
      </w:r>
    </w:p>
    <w:p w:rsidR="0082454F" w:rsidRPr="007A10BA" w:rsidRDefault="0082454F" w:rsidP="007A10BA">
      <w:pPr>
        <w:rPr>
          <w:rFonts w:ascii="Times New Roman" w:hAnsi="Times New Roman" w:cs="Times New Roman"/>
        </w:rPr>
      </w:pPr>
      <w:r w:rsidRPr="007A10BA">
        <w:rPr>
          <w:rFonts w:ascii="Times New Roman" w:hAnsi="Times New Roman" w:cs="Times New Roman"/>
        </w:rPr>
        <w:t>Данные для оценки проекта: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363"/>
        <w:gridCol w:w="2384"/>
        <w:gridCol w:w="2444"/>
        <w:gridCol w:w="2380"/>
      </w:tblGrid>
      <w:tr w:rsidR="0082454F">
        <w:tc>
          <w:tcPr>
            <w:tcW w:w="2392" w:type="dxa"/>
          </w:tcPr>
          <w:p w:rsidR="0082454F" w:rsidRPr="007A10BA" w:rsidRDefault="0082454F" w:rsidP="007A10BA">
            <w:pPr>
              <w:ind w:left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Год</w:t>
            </w:r>
          </w:p>
        </w:tc>
        <w:tc>
          <w:tcPr>
            <w:tcW w:w="2393" w:type="dxa"/>
          </w:tcPr>
          <w:p w:rsidR="0082454F" w:rsidRPr="007A10BA" w:rsidRDefault="0082454F" w:rsidP="007A10BA">
            <w:pPr>
              <w:ind w:left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Денежные поступления, млн руб.</w:t>
            </w:r>
          </w:p>
        </w:tc>
        <w:tc>
          <w:tcPr>
            <w:tcW w:w="2393" w:type="dxa"/>
          </w:tcPr>
          <w:p w:rsidR="0082454F" w:rsidRPr="007A10BA" w:rsidRDefault="0082454F" w:rsidP="007A10BA">
            <w:pPr>
              <w:ind w:left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Коэффициент дисконтирования</w:t>
            </w:r>
          </w:p>
        </w:tc>
        <w:tc>
          <w:tcPr>
            <w:tcW w:w="2393" w:type="dxa"/>
          </w:tcPr>
          <w:p w:rsidR="0082454F" w:rsidRPr="007A10BA" w:rsidRDefault="0082454F" w:rsidP="007A10BA">
            <w:pPr>
              <w:ind w:left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Текущая стоимость, млн руб.</w:t>
            </w:r>
          </w:p>
        </w:tc>
      </w:tr>
      <w:tr w:rsidR="0082454F">
        <w:tc>
          <w:tcPr>
            <w:tcW w:w="2392" w:type="dxa"/>
          </w:tcPr>
          <w:p w:rsidR="0082454F" w:rsidRPr="007A10BA" w:rsidRDefault="0082454F" w:rsidP="007A10BA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93" w:type="dxa"/>
          </w:tcPr>
          <w:p w:rsidR="0082454F" w:rsidRPr="007A10BA" w:rsidRDefault="0082454F" w:rsidP="007A10BA">
            <w:pPr>
              <w:ind w:left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:rsidR="0082454F" w:rsidRPr="007A10BA" w:rsidRDefault="0082454F" w:rsidP="007A10BA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82454F" w:rsidRPr="007A10BA" w:rsidRDefault="0082454F" w:rsidP="007A10BA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454F">
        <w:tc>
          <w:tcPr>
            <w:tcW w:w="2392" w:type="dxa"/>
          </w:tcPr>
          <w:p w:rsidR="0082454F" w:rsidRPr="007A10BA" w:rsidRDefault="0082454F" w:rsidP="007A10BA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1-й</w:t>
            </w:r>
          </w:p>
        </w:tc>
        <w:tc>
          <w:tcPr>
            <w:tcW w:w="2393" w:type="dxa"/>
          </w:tcPr>
          <w:p w:rsidR="0082454F" w:rsidRPr="007A10BA" w:rsidRDefault="0082454F" w:rsidP="007A10BA">
            <w:pPr>
              <w:ind w:left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2393" w:type="dxa"/>
          </w:tcPr>
          <w:p w:rsidR="0082454F" w:rsidRPr="007A10BA" w:rsidRDefault="0082454F" w:rsidP="007A10BA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82454F" w:rsidRPr="007A10BA" w:rsidRDefault="0082454F" w:rsidP="007A10BA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454F">
        <w:tc>
          <w:tcPr>
            <w:tcW w:w="2392" w:type="dxa"/>
          </w:tcPr>
          <w:p w:rsidR="0082454F" w:rsidRPr="007A10BA" w:rsidRDefault="0082454F" w:rsidP="007A10BA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2-й</w:t>
            </w:r>
          </w:p>
        </w:tc>
        <w:tc>
          <w:tcPr>
            <w:tcW w:w="2393" w:type="dxa"/>
          </w:tcPr>
          <w:p w:rsidR="0082454F" w:rsidRPr="007A10BA" w:rsidRDefault="0082454F" w:rsidP="007A10BA">
            <w:pPr>
              <w:ind w:left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2393" w:type="dxa"/>
          </w:tcPr>
          <w:p w:rsidR="0082454F" w:rsidRPr="007A10BA" w:rsidRDefault="0082454F" w:rsidP="007A10BA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82454F" w:rsidRPr="007A10BA" w:rsidRDefault="0082454F" w:rsidP="007A10BA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454F">
        <w:tc>
          <w:tcPr>
            <w:tcW w:w="2392" w:type="dxa"/>
          </w:tcPr>
          <w:p w:rsidR="0082454F" w:rsidRPr="007A10BA" w:rsidRDefault="0082454F" w:rsidP="007A10BA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3-й</w:t>
            </w:r>
          </w:p>
        </w:tc>
        <w:tc>
          <w:tcPr>
            <w:tcW w:w="2393" w:type="dxa"/>
          </w:tcPr>
          <w:p w:rsidR="0082454F" w:rsidRPr="007A10BA" w:rsidRDefault="0082454F" w:rsidP="007A10BA">
            <w:pPr>
              <w:ind w:left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2393" w:type="dxa"/>
          </w:tcPr>
          <w:p w:rsidR="0082454F" w:rsidRPr="007A10BA" w:rsidRDefault="0082454F" w:rsidP="007A10BA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82454F" w:rsidRPr="007A10BA" w:rsidRDefault="0082454F" w:rsidP="007A10BA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454F">
        <w:tc>
          <w:tcPr>
            <w:tcW w:w="2392" w:type="dxa"/>
          </w:tcPr>
          <w:p w:rsidR="0082454F" w:rsidRPr="007A10BA" w:rsidRDefault="0082454F" w:rsidP="007A10BA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4-й</w:t>
            </w:r>
          </w:p>
        </w:tc>
        <w:tc>
          <w:tcPr>
            <w:tcW w:w="2393" w:type="dxa"/>
          </w:tcPr>
          <w:p w:rsidR="0082454F" w:rsidRPr="007A10BA" w:rsidRDefault="0082454F" w:rsidP="007A10BA">
            <w:pPr>
              <w:ind w:left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2393" w:type="dxa"/>
          </w:tcPr>
          <w:p w:rsidR="0082454F" w:rsidRPr="007A10BA" w:rsidRDefault="0082454F" w:rsidP="007A10BA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82454F" w:rsidRPr="007A10BA" w:rsidRDefault="0082454F" w:rsidP="007A10BA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454F">
        <w:tc>
          <w:tcPr>
            <w:tcW w:w="2392" w:type="dxa"/>
          </w:tcPr>
          <w:p w:rsidR="0082454F" w:rsidRPr="007A10BA" w:rsidRDefault="0082454F" w:rsidP="007A10BA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5-й</w:t>
            </w:r>
          </w:p>
        </w:tc>
        <w:tc>
          <w:tcPr>
            <w:tcW w:w="2393" w:type="dxa"/>
          </w:tcPr>
          <w:p w:rsidR="0082454F" w:rsidRPr="007A10BA" w:rsidRDefault="0082454F" w:rsidP="007A10BA">
            <w:pPr>
              <w:ind w:left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2393" w:type="dxa"/>
          </w:tcPr>
          <w:p w:rsidR="0082454F" w:rsidRPr="007A10BA" w:rsidRDefault="0082454F" w:rsidP="007A10BA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82454F" w:rsidRPr="007A10BA" w:rsidRDefault="0082454F" w:rsidP="007A10BA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454F">
        <w:tc>
          <w:tcPr>
            <w:tcW w:w="2392" w:type="dxa"/>
          </w:tcPr>
          <w:p w:rsidR="0082454F" w:rsidRPr="007A10BA" w:rsidRDefault="0082454F" w:rsidP="007A10BA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6-й</w:t>
            </w:r>
          </w:p>
        </w:tc>
        <w:tc>
          <w:tcPr>
            <w:tcW w:w="2393" w:type="dxa"/>
          </w:tcPr>
          <w:p w:rsidR="0082454F" w:rsidRPr="007A10BA" w:rsidRDefault="0082454F" w:rsidP="007A10BA">
            <w:pPr>
              <w:ind w:left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2393" w:type="dxa"/>
          </w:tcPr>
          <w:p w:rsidR="0082454F" w:rsidRPr="007A10BA" w:rsidRDefault="0082454F" w:rsidP="007A10BA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82454F" w:rsidRPr="007A10BA" w:rsidRDefault="0082454F" w:rsidP="007A10BA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2454F" w:rsidRDefault="0082454F" w:rsidP="007A10BA">
      <w:pPr>
        <w:rPr>
          <w:rFonts w:ascii="Times New Roman" w:hAnsi="Times New Roman" w:cs="Times New Roman"/>
          <w:sz w:val="24"/>
          <w:szCs w:val="24"/>
        </w:rPr>
      </w:pPr>
    </w:p>
    <w:p w:rsidR="0082454F" w:rsidRDefault="0082454F" w:rsidP="007A10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10BA">
        <w:rPr>
          <w:rFonts w:ascii="Times New Roman" w:hAnsi="Times New Roman" w:cs="Times New Roman"/>
          <w:b/>
          <w:bCs/>
          <w:sz w:val="24"/>
          <w:szCs w:val="24"/>
        </w:rPr>
        <w:t>Задачи</w:t>
      </w:r>
    </w:p>
    <w:p w:rsidR="0082454F" w:rsidRPr="0058122E" w:rsidRDefault="0082454F" w:rsidP="007A10BA">
      <w:pPr>
        <w:jc w:val="both"/>
        <w:rPr>
          <w:rFonts w:ascii="Times New Roman" w:hAnsi="Times New Roman" w:cs="Times New Roman"/>
          <w:sz w:val="24"/>
          <w:szCs w:val="24"/>
        </w:rPr>
      </w:pPr>
      <w:r w:rsidRPr="0058122E">
        <w:rPr>
          <w:rFonts w:ascii="Times New Roman" w:hAnsi="Times New Roman" w:cs="Times New Roman"/>
          <w:sz w:val="24"/>
          <w:szCs w:val="24"/>
        </w:rPr>
        <w:t xml:space="preserve">Задача 1 </w:t>
      </w:r>
    </w:p>
    <w:p w:rsidR="0082454F" w:rsidRPr="0058122E" w:rsidRDefault="0082454F" w:rsidP="007A10BA">
      <w:pPr>
        <w:jc w:val="both"/>
        <w:rPr>
          <w:rFonts w:ascii="Times New Roman" w:hAnsi="Times New Roman" w:cs="Times New Roman"/>
          <w:sz w:val="24"/>
          <w:szCs w:val="24"/>
        </w:rPr>
      </w:pPr>
      <w:r w:rsidRPr="0058122E">
        <w:rPr>
          <w:rFonts w:ascii="Times New Roman" w:hAnsi="Times New Roman" w:cs="Times New Roman"/>
          <w:sz w:val="24"/>
          <w:szCs w:val="24"/>
        </w:rPr>
        <w:t>Произвести анализ взаимоисключающих проектов А и Б, имеющих одинаковую продолжительность реализацию (5 лет). Проект А, как проект Б, имеет одинаковые ежегодные денежные поступления. Цена капитала составляет 10%. Исходные данные и результаты расчетов приведены ниже.</w:t>
      </w:r>
    </w:p>
    <w:tbl>
      <w:tblPr>
        <w:tblW w:w="6495" w:type="dxa"/>
        <w:tblInd w:w="-106" w:type="dxa"/>
        <w:tblLook w:val="00A0"/>
      </w:tblPr>
      <w:tblGrid>
        <w:gridCol w:w="3112"/>
        <w:gridCol w:w="1840"/>
        <w:gridCol w:w="1543"/>
      </w:tblGrid>
      <w:tr w:rsidR="0082454F" w:rsidRPr="009768F5">
        <w:trPr>
          <w:trHeight w:val="285"/>
        </w:trPr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9768F5" w:rsidRDefault="0082454F" w:rsidP="0002258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768F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9768F5" w:rsidRDefault="0082454F" w:rsidP="0002258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768F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Проект А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9768F5" w:rsidRDefault="0082454F" w:rsidP="0002258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768F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Проект Б</w:t>
            </w:r>
          </w:p>
        </w:tc>
      </w:tr>
      <w:tr w:rsidR="0082454F" w:rsidRPr="009768F5">
        <w:trPr>
          <w:trHeight w:val="285"/>
        </w:trPr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9768F5" w:rsidRDefault="0082454F" w:rsidP="0002258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8F5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Инвестиция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9768F5" w:rsidRDefault="0082454F" w:rsidP="000225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8F5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9,0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9768F5" w:rsidRDefault="0082454F" w:rsidP="000225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8F5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9,0</w:t>
            </w:r>
          </w:p>
        </w:tc>
      </w:tr>
      <w:tr w:rsidR="0082454F" w:rsidRPr="009768F5">
        <w:trPr>
          <w:trHeight w:val="516"/>
        </w:trPr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454F" w:rsidRPr="009768F5" w:rsidRDefault="0082454F" w:rsidP="0002258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8F5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Экспертная оценка среднего</w:t>
            </w:r>
            <w:r w:rsidRPr="009768F5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годового поступления: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9768F5" w:rsidRDefault="0082454F" w:rsidP="000225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8F5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9768F5" w:rsidRDefault="0082454F" w:rsidP="000225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8F5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82454F" w:rsidRPr="009768F5">
        <w:trPr>
          <w:trHeight w:val="285"/>
        </w:trPr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9768F5" w:rsidRDefault="0082454F" w:rsidP="0002258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8F5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пессимистическая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9768F5" w:rsidRDefault="0082454F" w:rsidP="000225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8F5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2,4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9768F5" w:rsidRDefault="0082454F" w:rsidP="000225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8F5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2,4</w:t>
            </w:r>
          </w:p>
        </w:tc>
      </w:tr>
      <w:tr w:rsidR="0082454F" w:rsidRPr="009768F5">
        <w:trPr>
          <w:trHeight w:val="285"/>
        </w:trPr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9768F5" w:rsidRDefault="0082454F" w:rsidP="0002258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8F5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наиболее вероятная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9768F5" w:rsidRDefault="0082454F" w:rsidP="000225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8F5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3,0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9768F5" w:rsidRDefault="0082454F" w:rsidP="000225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8F5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3,5</w:t>
            </w:r>
          </w:p>
        </w:tc>
      </w:tr>
      <w:tr w:rsidR="0082454F" w:rsidRPr="009768F5">
        <w:trPr>
          <w:trHeight w:val="285"/>
        </w:trPr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9768F5" w:rsidRDefault="0082454F" w:rsidP="0002258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8F5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оптимистическая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9768F5" w:rsidRDefault="0082454F" w:rsidP="000225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8F5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3,6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9768F5" w:rsidRDefault="0082454F" w:rsidP="000225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8F5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5,0</w:t>
            </w:r>
          </w:p>
        </w:tc>
      </w:tr>
      <w:tr w:rsidR="0082454F" w:rsidRPr="009768F5">
        <w:trPr>
          <w:trHeight w:val="285"/>
        </w:trPr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9768F5" w:rsidRDefault="0082454F" w:rsidP="0002258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8F5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Оценка NPV (расчет):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9768F5" w:rsidRDefault="0082454F" w:rsidP="000225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8F5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9768F5" w:rsidRDefault="0082454F" w:rsidP="000225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8F5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82454F" w:rsidRPr="009768F5">
        <w:trPr>
          <w:trHeight w:val="285"/>
        </w:trPr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9768F5" w:rsidRDefault="0082454F" w:rsidP="0002258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8F5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пессимистическая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9768F5" w:rsidRDefault="0082454F" w:rsidP="000225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8F5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9768F5" w:rsidRDefault="0082454F" w:rsidP="000225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8F5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82454F" w:rsidRPr="009768F5">
        <w:trPr>
          <w:trHeight w:val="285"/>
        </w:trPr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9768F5" w:rsidRDefault="0082454F" w:rsidP="0002258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8F5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наиболее вероятная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9768F5" w:rsidRDefault="0082454F" w:rsidP="000225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8F5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9768F5" w:rsidRDefault="0082454F" w:rsidP="000225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8F5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82454F" w:rsidRPr="009768F5">
        <w:trPr>
          <w:trHeight w:val="285"/>
        </w:trPr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9768F5" w:rsidRDefault="0082454F" w:rsidP="0002258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8F5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оптимистическая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9768F5" w:rsidRDefault="0082454F" w:rsidP="000225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8F5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9768F5" w:rsidRDefault="0082454F" w:rsidP="000225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8F5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82454F" w:rsidRPr="009768F5">
        <w:trPr>
          <w:trHeight w:val="285"/>
        </w:trPr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9768F5" w:rsidRDefault="0082454F" w:rsidP="0002258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8F5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Размах вариации NPV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9768F5" w:rsidRDefault="0082454F" w:rsidP="000225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8F5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9768F5" w:rsidRDefault="0082454F" w:rsidP="000225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8F5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82454F" w:rsidRPr="0058122E" w:rsidRDefault="0082454F" w:rsidP="007A10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454F" w:rsidRDefault="0082454F" w:rsidP="007A10BA">
      <w:pPr>
        <w:jc w:val="both"/>
        <w:rPr>
          <w:rFonts w:ascii="Times New Roman" w:hAnsi="Times New Roman" w:cs="Times New Roman"/>
          <w:sz w:val="24"/>
          <w:szCs w:val="24"/>
        </w:rPr>
      </w:pPr>
      <w:r w:rsidRPr="0058122E">
        <w:rPr>
          <w:rFonts w:ascii="Times New Roman" w:hAnsi="Times New Roman" w:cs="Times New Roman"/>
          <w:sz w:val="24"/>
          <w:szCs w:val="24"/>
        </w:rPr>
        <w:t>Задача 2</w:t>
      </w:r>
    </w:p>
    <w:p w:rsidR="0082454F" w:rsidRDefault="0082454F" w:rsidP="007A10BA">
      <w:pPr>
        <w:jc w:val="both"/>
        <w:rPr>
          <w:rFonts w:ascii="Times New Roman" w:hAnsi="Times New Roman" w:cs="Times New Roman"/>
          <w:sz w:val="24"/>
          <w:szCs w:val="24"/>
        </w:rPr>
      </w:pPr>
      <w:r w:rsidRPr="0058122E">
        <w:rPr>
          <w:rFonts w:ascii="Times New Roman" w:hAnsi="Times New Roman" w:cs="Times New Roman"/>
          <w:sz w:val="24"/>
          <w:szCs w:val="24"/>
        </w:rPr>
        <w:t>Произвести анализ взаимоисключающих проектов А и Б, имеющих одинаковую продолжительность реализацию</w:t>
      </w:r>
      <w:r>
        <w:rPr>
          <w:rFonts w:ascii="Times New Roman" w:hAnsi="Times New Roman" w:cs="Times New Roman"/>
          <w:sz w:val="24"/>
          <w:szCs w:val="24"/>
        </w:rPr>
        <w:t xml:space="preserve"> (4 года) и цену капитала 10%. Требуемые инвестиции составляют: для проекта А – 42 млн. руб., для проекта Б – 35 млн. руб. Денежные потоки и результаты расчета приведены ниже.</w:t>
      </w:r>
    </w:p>
    <w:tbl>
      <w:tblPr>
        <w:tblW w:w="9719" w:type="dxa"/>
        <w:tblInd w:w="-106" w:type="dxa"/>
        <w:tblLook w:val="00A0"/>
      </w:tblPr>
      <w:tblGrid>
        <w:gridCol w:w="679"/>
        <w:gridCol w:w="1306"/>
        <w:gridCol w:w="1660"/>
        <w:gridCol w:w="2255"/>
        <w:gridCol w:w="1306"/>
        <w:gridCol w:w="1660"/>
        <w:gridCol w:w="2255"/>
      </w:tblGrid>
      <w:tr w:rsidR="0082454F" w:rsidRPr="006A1D19">
        <w:trPr>
          <w:trHeight w:val="315"/>
        </w:trPr>
        <w:tc>
          <w:tcPr>
            <w:tcW w:w="6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54F" w:rsidRPr="006A1D19" w:rsidRDefault="0082454F" w:rsidP="000225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A1D1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Год</w:t>
            </w:r>
          </w:p>
        </w:tc>
        <w:tc>
          <w:tcPr>
            <w:tcW w:w="45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6A1D19" w:rsidRDefault="0082454F" w:rsidP="000225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A1D1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Проект А</w:t>
            </w:r>
          </w:p>
        </w:tc>
        <w:tc>
          <w:tcPr>
            <w:tcW w:w="45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6A1D19" w:rsidRDefault="0082454F" w:rsidP="0002258B">
            <w:pPr>
              <w:spacing w:after="0" w:line="240" w:lineRule="auto"/>
              <w:jc w:val="center"/>
              <w:rPr>
                <w:b/>
                <w:bCs/>
                <w:color w:val="000000"/>
                <w:lang w:eastAsia="ru-RU"/>
              </w:rPr>
            </w:pPr>
            <w:r w:rsidRPr="006A1D19">
              <w:rPr>
                <w:b/>
                <w:bCs/>
                <w:color w:val="000000"/>
                <w:lang w:eastAsia="ru-RU"/>
              </w:rPr>
              <w:t>Проект Б</w:t>
            </w:r>
          </w:p>
        </w:tc>
      </w:tr>
      <w:tr w:rsidR="0082454F" w:rsidRPr="006A1D19">
        <w:trPr>
          <w:trHeight w:val="1275"/>
        </w:trPr>
        <w:tc>
          <w:tcPr>
            <w:tcW w:w="6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54F" w:rsidRPr="006A1D19" w:rsidRDefault="0082454F" w:rsidP="0002258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454F" w:rsidRPr="006A1D19" w:rsidRDefault="0082454F" w:rsidP="000225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1D19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Денежный </w:t>
            </w:r>
            <w:r w:rsidRPr="006A1D19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поток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454F" w:rsidRPr="006A1D19" w:rsidRDefault="0082454F" w:rsidP="000225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1D19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Понижающий </w:t>
            </w:r>
            <w:r w:rsidRPr="006A1D19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коэффициент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454F" w:rsidRPr="006A1D19" w:rsidRDefault="0082454F" w:rsidP="0002258B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1D19">
              <w:rPr>
                <w:color w:val="000000"/>
                <w:lang w:eastAsia="ru-RU"/>
              </w:rPr>
              <w:t>Откорректированный</w:t>
            </w:r>
            <w:r w:rsidRPr="006A1D19">
              <w:rPr>
                <w:color w:val="000000"/>
                <w:lang w:eastAsia="ru-RU"/>
              </w:rPr>
              <w:br/>
              <w:t xml:space="preserve"> поток (гр. 2 - гр. 3)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454F" w:rsidRPr="006A1D19" w:rsidRDefault="0082454F" w:rsidP="000225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1D19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Денежный </w:t>
            </w:r>
            <w:r w:rsidRPr="006A1D19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поток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454F" w:rsidRPr="006A1D19" w:rsidRDefault="0082454F" w:rsidP="000225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1D19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Понижающий </w:t>
            </w:r>
            <w:r w:rsidRPr="006A1D19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коэффициент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454F" w:rsidRPr="006A1D19" w:rsidRDefault="0082454F" w:rsidP="0002258B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1D19">
              <w:rPr>
                <w:color w:val="000000"/>
                <w:lang w:eastAsia="ru-RU"/>
              </w:rPr>
              <w:t>Откорректированный</w:t>
            </w:r>
            <w:r w:rsidRPr="006A1D19">
              <w:rPr>
                <w:color w:val="000000"/>
                <w:lang w:eastAsia="ru-RU"/>
              </w:rPr>
              <w:br/>
              <w:t xml:space="preserve"> поток (гр. 5- гр. 6)</w:t>
            </w:r>
          </w:p>
        </w:tc>
      </w:tr>
      <w:tr w:rsidR="0082454F" w:rsidRPr="006A1D19">
        <w:trPr>
          <w:trHeight w:val="315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454F" w:rsidRPr="006A1D19" w:rsidRDefault="0082454F" w:rsidP="000225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1D19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6A1D19" w:rsidRDefault="0082454F" w:rsidP="000225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1D19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6A1D19" w:rsidRDefault="0082454F" w:rsidP="000225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1D19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6A1D19" w:rsidRDefault="0082454F" w:rsidP="0002258B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1D19">
              <w:rPr>
                <w:color w:val="000000"/>
                <w:lang w:eastAsia="ru-RU"/>
              </w:rPr>
              <w:t>4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6A1D19" w:rsidRDefault="0082454F" w:rsidP="0002258B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1D19">
              <w:rPr>
                <w:color w:val="000000"/>
                <w:lang w:eastAsia="ru-RU"/>
              </w:rPr>
              <w:t>5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6A1D19" w:rsidRDefault="0082454F" w:rsidP="0002258B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1D19">
              <w:rPr>
                <w:color w:val="000000"/>
                <w:lang w:eastAsia="ru-RU"/>
              </w:rPr>
              <w:t>6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6A1D19" w:rsidRDefault="0082454F" w:rsidP="0002258B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1D19">
              <w:rPr>
                <w:color w:val="000000"/>
                <w:lang w:eastAsia="ru-RU"/>
              </w:rPr>
              <w:t>7</w:t>
            </w:r>
          </w:p>
        </w:tc>
      </w:tr>
      <w:tr w:rsidR="0082454F" w:rsidRPr="006A1D19">
        <w:trPr>
          <w:trHeight w:val="315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6A1D19" w:rsidRDefault="0082454F" w:rsidP="0002258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1D19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1-й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6A1D19" w:rsidRDefault="0082454F" w:rsidP="000225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1D19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20,0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6A1D19" w:rsidRDefault="0082454F" w:rsidP="000225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1D19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0,9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6A1D19" w:rsidRDefault="0082454F" w:rsidP="0002258B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1D19">
              <w:rPr>
                <w:color w:val="000000"/>
                <w:lang w:eastAsia="ru-RU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6A1D19" w:rsidRDefault="0082454F" w:rsidP="0002258B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1D19">
              <w:rPr>
                <w:color w:val="000000"/>
                <w:lang w:eastAsia="ru-RU"/>
              </w:rPr>
              <w:t>15,00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6A1D19" w:rsidRDefault="0082454F" w:rsidP="0002258B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1D19">
              <w:rPr>
                <w:color w:val="000000"/>
                <w:lang w:eastAsia="ru-RU"/>
              </w:rPr>
              <w:t>0,90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6A1D19" w:rsidRDefault="0082454F" w:rsidP="0002258B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1D19">
              <w:rPr>
                <w:color w:val="000000"/>
                <w:lang w:eastAsia="ru-RU"/>
              </w:rPr>
              <w:t> </w:t>
            </w:r>
          </w:p>
        </w:tc>
      </w:tr>
      <w:tr w:rsidR="0082454F" w:rsidRPr="006A1D19">
        <w:trPr>
          <w:trHeight w:val="315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6A1D19" w:rsidRDefault="0082454F" w:rsidP="0002258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1D19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2-й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6A1D19" w:rsidRDefault="0082454F" w:rsidP="000225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1D19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20,0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6A1D19" w:rsidRDefault="0082454F" w:rsidP="000225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1D19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0,9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6A1D19" w:rsidRDefault="0082454F" w:rsidP="0002258B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1D19">
              <w:rPr>
                <w:color w:val="000000"/>
                <w:lang w:eastAsia="ru-RU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6A1D19" w:rsidRDefault="0082454F" w:rsidP="0002258B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1D19">
              <w:rPr>
                <w:color w:val="000000"/>
                <w:lang w:eastAsia="ru-RU"/>
              </w:rPr>
              <w:t>20,00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6A1D19" w:rsidRDefault="0082454F" w:rsidP="0002258B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1D19">
              <w:rPr>
                <w:color w:val="000000"/>
                <w:lang w:eastAsia="ru-RU"/>
              </w:rPr>
              <w:t>0,75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6A1D19" w:rsidRDefault="0082454F" w:rsidP="0002258B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1D19">
              <w:rPr>
                <w:color w:val="000000"/>
                <w:lang w:eastAsia="ru-RU"/>
              </w:rPr>
              <w:t> </w:t>
            </w:r>
          </w:p>
        </w:tc>
      </w:tr>
      <w:tr w:rsidR="0082454F" w:rsidRPr="006A1D19">
        <w:trPr>
          <w:trHeight w:val="315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6A1D19" w:rsidRDefault="0082454F" w:rsidP="0002258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1D19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3-й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6A1D19" w:rsidRDefault="0082454F" w:rsidP="000225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1D19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15,0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6A1D19" w:rsidRDefault="0082454F" w:rsidP="000225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1D19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0,8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6A1D19" w:rsidRDefault="0082454F" w:rsidP="0002258B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1D19">
              <w:rPr>
                <w:color w:val="000000"/>
                <w:lang w:eastAsia="ru-RU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6A1D19" w:rsidRDefault="0082454F" w:rsidP="0002258B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1D19">
              <w:rPr>
                <w:color w:val="000000"/>
                <w:lang w:eastAsia="ru-RU"/>
              </w:rPr>
              <w:t>20,00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6A1D19" w:rsidRDefault="0082454F" w:rsidP="0002258B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1D19">
              <w:rPr>
                <w:color w:val="000000"/>
                <w:lang w:eastAsia="ru-RU"/>
              </w:rPr>
              <w:t>0,75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6A1D19" w:rsidRDefault="0082454F" w:rsidP="0002258B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1D19">
              <w:rPr>
                <w:color w:val="000000"/>
                <w:lang w:eastAsia="ru-RU"/>
              </w:rPr>
              <w:t> </w:t>
            </w:r>
          </w:p>
        </w:tc>
      </w:tr>
      <w:tr w:rsidR="0082454F" w:rsidRPr="006A1D19">
        <w:trPr>
          <w:trHeight w:val="315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6A1D19" w:rsidRDefault="0082454F" w:rsidP="0002258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1D19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4-й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6A1D19" w:rsidRDefault="0082454F" w:rsidP="000225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1D19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15,0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6A1D19" w:rsidRDefault="0082454F" w:rsidP="000225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1D19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0,8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6A1D19" w:rsidRDefault="0082454F" w:rsidP="0002258B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1D19">
              <w:rPr>
                <w:color w:val="000000"/>
                <w:lang w:eastAsia="ru-RU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6A1D19" w:rsidRDefault="0082454F" w:rsidP="0002258B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1D19">
              <w:rPr>
                <w:color w:val="000000"/>
                <w:lang w:eastAsia="ru-RU"/>
              </w:rPr>
              <w:t>10,00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6A1D19" w:rsidRDefault="0082454F" w:rsidP="0002258B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1D19">
              <w:rPr>
                <w:color w:val="000000"/>
                <w:lang w:eastAsia="ru-RU"/>
              </w:rPr>
              <w:t>0,60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6A1D19" w:rsidRDefault="0082454F" w:rsidP="0002258B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1D19">
              <w:rPr>
                <w:color w:val="000000"/>
                <w:lang w:eastAsia="ru-RU"/>
              </w:rPr>
              <w:t> </w:t>
            </w:r>
          </w:p>
        </w:tc>
      </w:tr>
      <w:tr w:rsidR="0082454F" w:rsidRPr="006A1D19">
        <w:trPr>
          <w:trHeight w:val="315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835E4D" w:rsidRDefault="0082454F" w:rsidP="0002258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835E4D"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>IC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6A1D19" w:rsidRDefault="0082454F" w:rsidP="000225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1D19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6A1D19" w:rsidRDefault="0082454F" w:rsidP="000225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1D19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6A1D19" w:rsidRDefault="0082454F" w:rsidP="0002258B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1D19">
              <w:rPr>
                <w:color w:val="000000"/>
                <w:lang w:eastAsia="ru-RU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6A1D19" w:rsidRDefault="0082454F" w:rsidP="0002258B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1D19">
              <w:rPr>
                <w:color w:val="000000"/>
                <w:lang w:eastAsia="ru-RU"/>
              </w:rPr>
              <w:t> 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6A1D19" w:rsidRDefault="0082454F" w:rsidP="0002258B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1D19">
              <w:rPr>
                <w:color w:val="000000"/>
                <w:lang w:eastAsia="ru-RU"/>
              </w:rPr>
              <w:t> 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6A1D19" w:rsidRDefault="0082454F" w:rsidP="0002258B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1D19">
              <w:rPr>
                <w:color w:val="000000"/>
                <w:lang w:eastAsia="ru-RU"/>
              </w:rPr>
              <w:t> </w:t>
            </w:r>
          </w:p>
        </w:tc>
      </w:tr>
      <w:tr w:rsidR="0082454F" w:rsidRPr="006A1D19">
        <w:trPr>
          <w:trHeight w:val="315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835E4D" w:rsidRDefault="0082454F" w:rsidP="0002258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835E4D"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>NPV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6A1D19" w:rsidRDefault="0082454F" w:rsidP="000225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1D19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6A1D19" w:rsidRDefault="0082454F" w:rsidP="000225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1D19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6A1D19" w:rsidRDefault="0082454F" w:rsidP="0002258B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1D19">
              <w:rPr>
                <w:color w:val="000000"/>
                <w:lang w:eastAsia="ru-RU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6A1D19" w:rsidRDefault="0082454F" w:rsidP="0002258B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1D19">
              <w:rPr>
                <w:color w:val="000000"/>
                <w:lang w:eastAsia="ru-RU"/>
              </w:rPr>
              <w:t> 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6A1D19" w:rsidRDefault="0082454F" w:rsidP="0002258B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1D19">
              <w:rPr>
                <w:color w:val="000000"/>
                <w:lang w:eastAsia="ru-RU"/>
              </w:rPr>
              <w:t> 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6A1D19" w:rsidRDefault="0082454F" w:rsidP="0002258B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6A1D19">
              <w:rPr>
                <w:color w:val="000000"/>
                <w:lang w:eastAsia="ru-RU"/>
              </w:rPr>
              <w:t> </w:t>
            </w:r>
          </w:p>
        </w:tc>
      </w:tr>
    </w:tbl>
    <w:p w:rsidR="0082454F" w:rsidRDefault="0082454F" w:rsidP="007A10BA">
      <w:pPr>
        <w:jc w:val="both"/>
        <w:rPr>
          <w:sz w:val="28"/>
          <w:szCs w:val="28"/>
        </w:rPr>
      </w:pPr>
    </w:p>
    <w:p w:rsidR="0082454F" w:rsidRDefault="0082454F" w:rsidP="007A10BA">
      <w:pPr>
        <w:jc w:val="both"/>
        <w:rPr>
          <w:rFonts w:ascii="Times New Roman" w:hAnsi="Times New Roman" w:cs="Times New Roman"/>
          <w:sz w:val="24"/>
          <w:szCs w:val="24"/>
        </w:rPr>
      </w:pPr>
      <w:r w:rsidRPr="00835E4D">
        <w:rPr>
          <w:rFonts w:ascii="Times New Roman" w:hAnsi="Times New Roman" w:cs="Times New Roman"/>
          <w:sz w:val="24"/>
          <w:szCs w:val="24"/>
        </w:rPr>
        <w:t>Задача 3</w:t>
      </w:r>
    </w:p>
    <w:p w:rsidR="0082454F" w:rsidRDefault="0082454F" w:rsidP="007A10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насколько рискован запланированный уровень рентабельности по следующим данным:</w:t>
      </w:r>
    </w:p>
    <w:p w:rsidR="0082454F" w:rsidRDefault="0082454F" w:rsidP="007A10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предыдущие 5 лет уровень рентабельности на планируемую продукцию по аналогичным предприятиям составлял: 20%, 18%, 17%, 22%, 19%, планируемый уровень рентабельности 24%.</w:t>
      </w:r>
    </w:p>
    <w:p w:rsidR="0082454F" w:rsidRDefault="0082454F" w:rsidP="007A10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Задача 4</w:t>
      </w:r>
    </w:p>
    <w:p w:rsidR="0082454F" w:rsidRDefault="0082454F" w:rsidP="007A10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Рассчитать коэффициент эластичности по следующим данным:</w:t>
      </w:r>
    </w:p>
    <w:tbl>
      <w:tblPr>
        <w:tblW w:w="8160" w:type="dxa"/>
        <w:tblInd w:w="-106" w:type="dxa"/>
        <w:tblLook w:val="00A0"/>
      </w:tblPr>
      <w:tblGrid>
        <w:gridCol w:w="1200"/>
        <w:gridCol w:w="1740"/>
        <w:gridCol w:w="1341"/>
        <w:gridCol w:w="1341"/>
        <w:gridCol w:w="1631"/>
        <w:gridCol w:w="1182"/>
      </w:tblGrid>
      <w:tr w:rsidR="0082454F" w:rsidRPr="00835E4D">
        <w:trPr>
          <w:trHeight w:val="75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54F" w:rsidRPr="00835E4D" w:rsidRDefault="0082454F" w:rsidP="000225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5E4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Цена, руб.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54F" w:rsidRPr="00835E4D" w:rsidRDefault="0082454F" w:rsidP="000225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5E4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Количество, шт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454F" w:rsidRPr="00835E4D" w:rsidRDefault="0082454F" w:rsidP="000225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5E4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</w:t>
            </w:r>
            <w:r w:rsidRPr="00835E4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в цене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454F" w:rsidRPr="00835E4D" w:rsidRDefault="0082454F" w:rsidP="000225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5E4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Изменение </w:t>
            </w:r>
            <w:r w:rsidRPr="00835E4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в спросе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454F" w:rsidRPr="00835E4D" w:rsidRDefault="0082454F" w:rsidP="000225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5E4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Эластичность </w:t>
            </w:r>
            <w:r w:rsidRPr="00835E4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спроса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454F" w:rsidRPr="00835E4D" w:rsidRDefault="0082454F" w:rsidP="000225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5E4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Выручка, руб.</w:t>
            </w:r>
          </w:p>
        </w:tc>
      </w:tr>
      <w:tr w:rsidR="0082454F" w:rsidRPr="00835E4D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835E4D" w:rsidRDefault="0082454F" w:rsidP="000225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5E4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950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835E4D" w:rsidRDefault="0082454F" w:rsidP="000225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5E4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835E4D" w:rsidRDefault="0082454F" w:rsidP="0002258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5E4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835E4D" w:rsidRDefault="0082454F" w:rsidP="0002258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5E4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835E4D" w:rsidRDefault="0082454F" w:rsidP="0002258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5E4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835E4D" w:rsidRDefault="0082454F" w:rsidP="0002258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5E4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82454F" w:rsidRPr="00835E4D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835E4D" w:rsidRDefault="0082454F" w:rsidP="000225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5E4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750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835E4D" w:rsidRDefault="0082454F" w:rsidP="000225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5E4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835E4D" w:rsidRDefault="0082454F" w:rsidP="0002258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5E4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835E4D" w:rsidRDefault="0082454F" w:rsidP="0002258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5E4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835E4D" w:rsidRDefault="0082454F" w:rsidP="0002258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5E4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835E4D" w:rsidRDefault="0082454F" w:rsidP="0002258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5E4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82454F" w:rsidRPr="00835E4D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835E4D" w:rsidRDefault="0082454F" w:rsidP="000225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5E4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600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835E4D" w:rsidRDefault="0082454F" w:rsidP="000225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5E4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835E4D" w:rsidRDefault="0082454F" w:rsidP="0002258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5E4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835E4D" w:rsidRDefault="0082454F" w:rsidP="0002258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5E4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835E4D" w:rsidRDefault="0082454F" w:rsidP="0002258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5E4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835E4D" w:rsidRDefault="0082454F" w:rsidP="0002258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5E4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82454F" w:rsidRPr="00835E4D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835E4D" w:rsidRDefault="0082454F" w:rsidP="000225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5E4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350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835E4D" w:rsidRDefault="0082454F" w:rsidP="000225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5E4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835E4D" w:rsidRDefault="0082454F" w:rsidP="0002258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5E4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835E4D" w:rsidRDefault="0082454F" w:rsidP="0002258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5E4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835E4D" w:rsidRDefault="0082454F" w:rsidP="0002258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5E4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454F" w:rsidRPr="00835E4D" w:rsidRDefault="0082454F" w:rsidP="0002258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5E4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82454F" w:rsidRDefault="0082454F" w:rsidP="00FF55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2454F" w:rsidRDefault="0082454F" w:rsidP="00FF55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46944">
        <w:rPr>
          <w:rFonts w:ascii="Times New Roman" w:hAnsi="Times New Roman" w:cs="Times New Roman"/>
          <w:sz w:val="24"/>
          <w:szCs w:val="24"/>
        </w:rPr>
        <w:t>Типовые за</w:t>
      </w:r>
      <w:r>
        <w:rPr>
          <w:rFonts w:ascii="Times New Roman" w:hAnsi="Times New Roman" w:cs="Times New Roman"/>
          <w:sz w:val="24"/>
          <w:szCs w:val="24"/>
        </w:rPr>
        <w:t>дания для оценки освоения МДК 06.03.02 "Бизнес-планирование"</w:t>
      </w:r>
    </w:p>
    <w:p w:rsidR="0082454F" w:rsidRDefault="0082454F" w:rsidP="00FF55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10BA">
        <w:rPr>
          <w:rFonts w:ascii="Times New Roman" w:hAnsi="Times New Roman" w:cs="Times New Roman"/>
          <w:b/>
          <w:bCs/>
          <w:sz w:val="24"/>
          <w:szCs w:val="24"/>
        </w:rPr>
        <w:t>Тест</w:t>
      </w:r>
    </w:p>
    <w:p w:rsidR="0082454F" w:rsidRPr="007A10BA" w:rsidRDefault="0082454F" w:rsidP="007A10B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A10BA">
        <w:rPr>
          <w:rFonts w:ascii="Times New Roman" w:hAnsi="Times New Roman" w:cs="Times New Roman"/>
          <w:b/>
          <w:bCs/>
          <w:sz w:val="24"/>
          <w:szCs w:val="24"/>
        </w:rPr>
        <w:t>1.Для чего нужен предприятию бизнес-план:</w:t>
      </w:r>
    </w:p>
    <w:p w:rsidR="0082454F" w:rsidRPr="007A10BA" w:rsidRDefault="0082454F" w:rsidP="007A10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а) для получения кредита в банке;</w:t>
      </w:r>
    </w:p>
    <w:p w:rsidR="0082454F" w:rsidRPr="007A10BA" w:rsidRDefault="0082454F" w:rsidP="007A10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б) регистрация предприятия;</w:t>
      </w:r>
    </w:p>
    <w:p w:rsidR="0082454F" w:rsidRPr="007A10BA" w:rsidRDefault="0082454F" w:rsidP="007A10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в) оценки инвестиционных проектов?</w:t>
      </w:r>
    </w:p>
    <w:p w:rsidR="0082454F" w:rsidRPr="007A10BA" w:rsidRDefault="0082454F" w:rsidP="007A10B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A10BA">
        <w:rPr>
          <w:rFonts w:ascii="Times New Roman" w:hAnsi="Times New Roman" w:cs="Times New Roman"/>
          <w:b/>
          <w:bCs/>
          <w:sz w:val="24"/>
          <w:szCs w:val="24"/>
        </w:rPr>
        <w:t>2. Бизнес-план разрабатывается для того, чтобы:</w:t>
      </w:r>
    </w:p>
    <w:p w:rsidR="0082454F" w:rsidRPr="007A10BA" w:rsidRDefault="0082454F" w:rsidP="007A10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а) проверить реалистичность задуманного;</w:t>
      </w:r>
    </w:p>
    <w:p w:rsidR="0082454F" w:rsidRPr="007A10BA" w:rsidRDefault="0082454F" w:rsidP="007A10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б) определить способы решения поставленной проблемы;</w:t>
      </w:r>
    </w:p>
    <w:p w:rsidR="0082454F" w:rsidRPr="007A10BA" w:rsidRDefault="0082454F" w:rsidP="007A10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в) сделать расчет потребности в необходимых ресурсах;</w:t>
      </w:r>
    </w:p>
    <w:p w:rsidR="0082454F" w:rsidRPr="007A10BA" w:rsidRDefault="0082454F" w:rsidP="007A10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г)  сделать расчёт производственной мощности предприятия?</w:t>
      </w:r>
    </w:p>
    <w:p w:rsidR="0082454F" w:rsidRPr="007A10BA" w:rsidRDefault="0082454F" w:rsidP="007A10B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A10BA">
        <w:rPr>
          <w:rFonts w:ascii="Times New Roman" w:hAnsi="Times New Roman" w:cs="Times New Roman"/>
          <w:b/>
          <w:bCs/>
          <w:sz w:val="24"/>
          <w:szCs w:val="24"/>
        </w:rPr>
        <w:t>3. На какие из названных вопросов должны иметься ответы в разделе «Описания продукта (услуги):</w:t>
      </w:r>
    </w:p>
    <w:p w:rsidR="0082454F" w:rsidRPr="007A10BA" w:rsidRDefault="0082454F" w:rsidP="007A10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а) какие потребности призван удовлетворять продукт (услуга);</w:t>
      </w:r>
    </w:p>
    <w:p w:rsidR="0082454F" w:rsidRPr="007A10BA" w:rsidRDefault="0082454F" w:rsidP="007A10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б) какой полезный эффект можно получить от продукта предприятия;</w:t>
      </w:r>
    </w:p>
    <w:p w:rsidR="0082454F" w:rsidRPr="007A10BA" w:rsidRDefault="0082454F" w:rsidP="007A10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в) чем отличается продукт предприятия от товарного конкурента;</w:t>
      </w:r>
    </w:p>
    <w:p w:rsidR="0082454F" w:rsidRPr="007A10BA" w:rsidRDefault="0082454F" w:rsidP="007A10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г) какова трудоёмкость изготовления изделий?</w:t>
      </w:r>
    </w:p>
    <w:p w:rsidR="0082454F" w:rsidRPr="007A10BA" w:rsidRDefault="0082454F" w:rsidP="007A10B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A10BA">
        <w:rPr>
          <w:rFonts w:ascii="Times New Roman" w:hAnsi="Times New Roman" w:cs="Times New Roman"/>
          <w:b/>
          <w:bCs/>
          <w:sz w:val="24"/>
          <w:szCs w:val="24"/>
        </w:rPr>
        <w:t>4. Какие из перечисленных вопросов должны быть в центре внимания в разделе «Анализ рынка сбыта»:</w:t>
      </w:r>
    </w:p>
    <w:p w:rsidR="0082454F" w:rsidRPr="007A10BA" w:rsidRDefault="0082454F" w:rsidP="007A10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а) кто является потребителями продукциипредприятия;</w:t>
      </w:r>
    </w:p>
    <w:p w:rsidR="0082454F" w:rsidRPr="007A10BA" w:rsidRDefault="0082454F" w:rsidP="007A10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б) каково мнение потребителей о качестве и цене продукта;</w:t>
      </w:r>
    </w:p>
    <w:p w:rsidR="0082454F" w:rsidRPr="007A10BA" w:rsidRDefault="0082454F" w:rsidP="007A10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в) каков прогноз развития рынка товара;</w:t>
      </w:r>
    </w:p>
    <w:p w:rsidR="0082454F" w:rsidRPr="007A10BA" w:rsidRDefault="0082454F" w:rsidP="007A10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г) каковы будут затраты на изготовление продукта;</w:t>
      </w:r>
    </w:p>
    <w:p w:rsidR="0082454F" w:rsidRPr="007A10BA" w:rsidRDefault="0082454F" w:rsidP="007A10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д) каков может быть объём продаж продукции предприятия?</w:t>
      </w:r>
    </w:p>
    <w:p w:rsidR="0082454F" w:rsidRPr="007A10BA" w:rsidRDefault="0082454F" w:rsidP="007A10B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A10BA">
        <w:rPr>
          <w:rFonts w:ascii="Times New Roman" w:hAnsi="Times New Roman" w:cs="Times New Roman"/>
          <w:b/>
          <w:bCs/>
          <w:sz w:val="24"/>
          <w:szCs w:val="24"/>
        </w:rPr>
        <w:t xml:space="preserve">5. Какие из названных вопросов необходимо отразить в разделе «Оценка конкуренции» </w:t>
      </w:r>
    </w:p>
    <w:p w:rsidR="0082454F" w:rsidRPr="007A10BA" w:rsidRDefault="0082454F" w:rsidP="007A10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а) Кто является конкурентом фирмы;</w:t>
      </w:r>
    </w:p>
    <w:p w:rsidR="0082454F" w:rsidRPr="007A10BA" w:rsidRDefault="0082454F" w:rsidP="007A10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б) каковы отличия товара нашей фирмы от товара конкурента;</w:t>
      </w:r>
    </w:p>
    <w:p w:rsidR="0082454F" w:rsidRPr="007A10BA" w:rsidRDefault="0082454F" w:rsidP="007A10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в) в чём предприятие рассчитывает превзойти конкурентов;</w:t>
      </w:r>
    </w:p>
    <w:p w:rsidR="0082454F" w:rsidRPr="007A10BA" w:rsidRDefault="0082454F" w:rsidP="007A10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г) каковы возможности предприятия для выхода на зарубежные рынки;</w:t>
      </w:r>
    </w:p>
    <w:p w:rsidR="0082454F" w:rsidRPr="007A10BA" w:rsidRDefault="0082454F" w:rsidP="007A10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д) каковы шансы появления новых конкурентов?</w:t>
      </w:r>
    </w:p>
    <w:p w:rsidR="0082454F" w:rsidRPr="007A10BA" w:rsidRDefault="0082454F" w:rsidP="007A10B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A10BA">
        <w:rPr>
          <w:rFonts w:ascii="Times New Roman" w:hAnsi="Times New Roman" w:cs="Times New Roman"/>
          <w:b/>
          <w:bCs/>
          <w:sz w:val="24"/>
          <w:szCs w:val="24"/>
        </w:rPr>
        <w:t>6. Что из перечисленного необходимо отразить в разделе «Стратегия маркетинга»</w:t>
      </w:r>
    </w:p>
    <w:p w:rsidR="0082454F" w:rsidRPr="007A10BA" w:rsidRDefault="0082454F" w:rsidP="007A10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а) определение цены на продукты предприятия;</w:t>
      </w:r>
    </w:p>
    <w:p w:rsidR="0082454F" w:rsidRPr="007A10BA" w:rsidRDefault="0082454F" w:rsidP="007A10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 xml:space="preserve">б) формы и способы рекламы; </w:t>
      </w:r>
    </w:p>
    <w:p w:rsidR="0082454F" w:rsidRPr="007A10BA" w:rsidRDefault="0082454F" w:rsidP="007A10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в) выбор каналов сбыта продукции;</w:t>
      </w:r>
    </w:p>
    <w:p w:rsidR="0082454F" w:rsidRPr="007A10BA" w:rsidRDefault="0082454F" w:rsidP="007A10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 xml:space="preserve">г) методы стимулирование потребителей; </w:t>
      </w:r>
    </w:p>
    <w:p w:rsidR="0082454F" w:rsidRPr="007A10BA" w:rsidRDefault="0082454F" w:rsidP="007A10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д) определение объёма производства?</w:t>
      </w:r>
    </w:p>
    <w:p w:rsidR="0082454F" w:rsidRPr="007A10BA" w:rsidRDefault="0082454F" w:rsidP="007A10B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A10BA">
        <w:rPr>
          <w:rFonts w:ascii="Times New Roman" w:hAnsi="Times New Roman" w:cs="Times New Roman"/>
          <w:b/>
          <w:bCs/>
          <w:sz w:val="24"/>
          <w:szCs w:val="24"/>
        </w:rPr>
        <w:t>7. Какие из перечисленных вопросов необходимо проработать в разделе «План производства»</w:t>
      </w:r>
    </w:p>
    <w:p w:rsidR="0082454F" w:rsidRPr="007A10BA" w:rsidRDefault="0082454F" w:rsidP="007A10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а) какие потребуются мощности;</w:t>
      </w:r>
    </w:p>
    <w:p w:rsidR="0082454F" w:rsidRPr="007A10BA" w:rsidRDefault="0082454F" w:rsidP="007A10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б) где и на каких условиях будет закупаться сырьё и материалы;</w:t>
      </w:r>
    </w:p>
    <w:p w:rsidR="0082454F" w:rsidRPr="007A10BA" w:rsidRDefault="0082454F" w:rsidP="007A10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в) какое необходимо оборудование;</w:t>
      </w:r>
    </w:p>
    <w:p w:rsidR="0082454F" w:rsidRPr="007A10BA" w:rsidRDefault="0082454F" w:rsidP="007A10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г) какова конструкция изделия;</w:t>
      </w:r>
    </w:p>
    <w:p w:rsidR="0082454F" w:rsidRPr="007A10BA" w:rsidRDefault="0082454F" w:rsidP="007A10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д) намечается ли производственная кооперация и с кем;</w:t>
      </w:r>
    </w:p>
    <w:p w:rsidR="0082454F" w:rsidRPr="007A10BA" w:rsidRDefault="0082454F" w:rsidP="007A10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е) какова материалоёмкость изделия?</w:t>
      </w:r>
    </w:p>
    <w:p w:rsidR="0082454F" w:rsidRPr="007A10BA" w:rsidRDefault="0082454F" w:rsidP="007A10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b/>
          <w:bCs/>
          <w:sz w:val="24"/>
          <w:szCs w:val="24"/>
        </w:rPr>
        <w:t>8. На какие</w:t>
      </w:r>
      <w:r w:rsidRPr="007A10BA">
        <w:rPr>
          <w:rFonts w:ascii="Times New Roman" w:hAnsi="Times New Roman" w:cs="Times New Roman"/>
          <w:sz w:val="24"/>
          <w:szCs w:val="24"/>
        </w:rPr>
        <w:t xml:space="preserve"> из названных вопросов необходимо дать ответы в разделе «Организационный план»</w:t>
      </w:r>
    </w:p>
    <w:p w:rsidR="0082454F" w:rsidRPr="007A10BA" w:rsidRDefault="0082454F" w:rsidP="007A10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а) какие специалисты понадобятся;</w:t>
      </w:r>
    </w:p>
    <w:p w:rsidR="0082454F" w:rsidRPr="007A10BA" w:rsidRDefault="0082454F" w:rsidP="007A10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б) на каких условиях будут привлекаться специалисты;</w:t>
      </w:r>
    </w:p>
    <w:p w:rsidR="0082454F" w:rsidRPr="007A10BA" w:rsidRDefault="0082454F" w:rsidP="007A10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в) каким образом будет стимулироваться труд сотрудников;</w:t>
      </w:r>
    </w:p>
    <w:p w:rsidR="0082454F" w:rsidRPr="007A10BA" w:rsidRDefault="0082454F" w:rsidP="007A10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г) какова будет организационная структура предприятия;</w:t>
      </w:r>
    </w:p>
    <w:p w:rsidR="0082454F" w:rsidRPr="007A10BA" w:rsidRDefault="0082454F" w:rsidP="007A10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д) какие потребуются помещения;</w:t>
      </w:r>
    </w:p>
    <w:p w:rsidR="0082454F" w:rsidRPr="007A10BA" w:rsidRDefault="0082454F" w:rsidP="007A10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е) как будут распределены обязанности?</w:t>
      </w:r>
    </w:p>
    <w:p w:rsidR="0082454F" w:rsidRPr="007A10BA" w:rsidRDefault="0082454F" w:rsidP="007A10B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A10BA">
        <w:rPr>
          <w:rFonts w:ascii="Times New Roman" w:hAnsi="Times New Roman" w:cs="Times New Roman"/>
          <w:b/>
          <w:bCs/>
          <w:sz w:val="24"/>
          <w:szCs w:val="24"/>
        </w:rPr>
        <w:t>9. Какие вопросы надо проработать в разделе «Финансовый план»</w:t>
      </w:r>
    </w:p>
    <w:p w:rsidR="0082454F" w:rsidRPr="007A10BA" w:rsidRDefault="0082454F" w:rsidP="007A10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а) какие средства понадобятся для организации дела;</w:t>
      </w:r>
    </w:p>
    <w:p w:rsidR="0082454F" w:rsidRPr="007A10BA" w:rsidRDefault="0082454F" w:rsidP="007A10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 xml:space="preserve">б) каков будет объём реализации продукции; </w:t>
      </w:r>
    </w:p>
    <w:p w:rsidR="0082454F" w:rsidRPr="007A10BA" w:rsidRDefault="0082454F" w:rsidP="007A10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в) каковы будут затраты на производство и реализацию продукции;</w:t>
      </w:r>
    </w:p>
    <w:p w:rsidR="0082454F" w:rsidRPr="007A10BA" w:rsidRDefault="0082454F" w:rsidP="007A10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г) какой объём прибыли возможно получить;</w:t>
      </w:r>
    </w:p>
    <w:p w:rsidR="0082454F" w:rsidRPr="007A10BA" w:rsidRDefault="0082454F" w:rsidP="007A10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д) какова будет заработная плата сотрудников?</w:t>
      </w:r>
    </w:p>
    <w:p w:rsidR="0082454F" w:rsidRPr="007A10BA" w:rsidRDefault="0082454F" w:rsidP="007A10B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A10BA">
        <w:rPr>
          <w:rFonts w:ascii="Times New Roman" w:hAnsi="Times New Roman" w:cs="Times New Roman"/>
          <w:b/>
          <w:bCs/>
          <w:sz w:val="24"/>
          <w:szCs w:val="24"/>
        </w:rPr>
        <w:t>10. Определите правильную последовательность этапов стратегического планирования:</w:t>
      </w:r>
    </w:p>
    <w:p w:rsidR="0082454F" w:rsidRPr="007A10BA" w:rsidRDefault="0082454F" w:rsidP="007A10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а) анализ внутренний среды - анализ внешний среды – определение целей развития – стратегический выбор – реализация стратегии;</w:t>
      </w:r>
    </w:p>
    <w:p w:rsidR="0082454F" w:rsidRPr="007A10BA" w:rsidRDefault="0082454F" w:rsidP="007A10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б) установление целей - стратегический выбор - анализ внешний среды - анализ внутренний среды – реализация стратегии – стратегический контроль;</w:t>
      </w:r>
    </w:p>
    <w:p w:rsidR="0082454F" w:rsidRPr="007A10BA" w:rsidRDefault="0082454F" w:rsidP="007A10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в) установление целей - анализ внешний среды - анализ внутренний среды - стратегический выбор - реализация стратегии – стратегический контроль.</w:t>
      </w:r>
    </w:p>
    <w:p w:rsidR="0082454F" w:rsidRDefault="0082454F" w:rsidP="007A10B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2454F" w:rsidRDefault="0082454F" w:rsidP="007A10B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Ситуации</w:t>
      </w:r>
    </w:p>
    <w:p w:rsidR="0082454F" w:rsidRPr="007A10BA" w:rsidRDefault="0082454F" w:rsidP="007A10B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Ситуация 1</w:t>
      </w:r>
    </w:p>
    <w:p w:rsidR="0082454F" w:rsidRPr="007A10BA" w:rsidRDefault="0082454F" w:rsidP="007A10BA">
      <w:pPr>
        <w:jc w:val="both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Рассчитать безубыточный объем продаж. Построить график безубыточности предприятия по данным:</w:t>
      </w:r>
    </w:p>
    <w:p w:rsidR="0082454F" w:rsidRPr="007A10BA" w:rsidRDefault="0082454F" w:rsidP="007A10BA">
      <w:pPr>
        <w:jc w:val="both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Выручка, млн. руб.  50</w:t>
      </w:r>
    </w:p>
    <w:p w:rsidR="0082454F" w:rsidRPr="007A10BA" w:rsidRDefault="0082454F" w:rsidP="007A10BA">
      <w:pPr>
        <w:jc w:val="both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Переменные затраты, млн. руб.  20</w:t>
      </w:r>
    </w:p>
    <w:p w:rsidR="0082454F" w:rsidRDefault="0082454F" w:rsidP="007A10BA">
      <w:pPr>
        <w:jc w:val="both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Постоянные затраты, млн. руб.  6</w:t>
      </w:r>
    </w:p>
    <w:p w:rsidR="0082454F" w:rsidRDefault="0082454F" w:rsidP="007A10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454F" w:rsidRPr="007A10BA" w:rsidRDefault="0082454F" w:rsidP="007A10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Ситуация 2</w:t>
      </w:r>
    </w:p>
    <w:p w:rsidR="0082454F" w:rsidRPr="007A10BA" w:rsidRDefault="0082454F" w:rsidP="007A10BA">
      <w:pPr>
        <w:jc w:val="both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Рассчитать выручку от реализации и дать количественную оценку эластичности спроса</w:t>
      </w:r>
    </w:p>
    <w:tbl>
      <w:tblPr>
        <w:tblW w:w="0" w:type="auto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2802"/>
        <w:gridCol w:w="2976"/>
      </w:tblGrid>
      <w:tr w:rsidR="0082454F" w:rsidRPr="007A10BA">
        <w:trPr>
          <w:trHeight w:val="424"/>
        </w:trPr>
        <w:tc>
          <w:tcPr>
            <w:tcW w:w="2802" w:type="dxa"/>
          </w:tcPr>
          <w:p w:rsidR="0082454F" w:rsidRPr="007A10BA" w:rsidRDefault="0082454F" w:rsidP="007A10BA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Цена,  тыс. руб</w:t>
            </w:r>
          </w:p>
        </w:tc>
        <w:tc>
          <w:tcPr>
            <w:tcW w:w="2976" w:type="dxa"/>
          </w:tcPr>
          <w:p w:rsidR="0082454F" w:rsidRPr="007A10BA" w:rsidRDefault="0082454F" w:rsidP="007A10BA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Количество, шт.</w:t>
            </w:r>
          </w:p>
        </w:tc>
      </w:tr>
      <w:tr w:rsidR="0082454F" w:rsidRPr="007A10BA">
        <w:tc>
          <w:tcPr>
            <w:tcW w:w="2802" w:type="dxa"/>
          </w:tcPr>
          <w:p w:rsidR="0082454F" w:rsidRPr="007A10BA" w:rsidRDefault="0082454F" w:rsidP="007A10BA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976" w:type="dxa"/>
          </w:tcPr>
          <w:p w:rsidR="0082454F" w:rsidRPr="007A10BA" w:rsidRDefault="0082454F" w:rsidP="007A10BA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82454F" w:rsidRPr="007A10BA">
        <w:tc>
          <w:tcPr>
            <w:tcW w:w="2802" w:type="dxa"/>
          </w:tcPr>
          <w:p w:rsidR="0082454F" w:rsidRPr="007A10BA" w:rsidRDefault="0082454F" w:rsidP="007A10BA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976" w:type="dxa"/>
          </w:tcPr>
          <w:p w:rsidR="0082454F" w:rsidRPr="007A10BA" w:rsidRDefault="0082454F" w:rsidP="007A10BA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82454F" w:rsidRPr="007A10BA">
        <w:tc>
          <w:tcPr>
            <w:tcW w:w="2802" w:type="dxa"/>
          </w:tcPr>
          <w:p w:rsidR="0082454F" w:rsidRPr="007A10BA" w:rsidRDefault="0082454F" w:rsidP="007A10BA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76" w:type="dxa"/>
          </w:tcPr>
          <w:p w:rsidR="0082454F" w:rsidRPr="007A10BA" w:rsidRDefault="0082454F" w:rsidP="007A10BA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82454F" w:rsidRPr="007A10BA">
        <w:tc>
          <w:tcPr>
            <w:tcW w:w="2802" w:type="dxa"/>
          </w:tcPr>
          <w:p w:rsidR="0082454F" w:rsidRPr="007A10BA" w:rsidRDefault="0082454F" w:rsidP="007A10BA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6" w:type="dxa"/>
          </w:tcPr>
          <w:p w:rsidR="0082454F" w:rsidRPr="007A10BA" w:rsidRDefault="0082454F" w:rsidP="007A10BA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</w:tbl>
    <w:p w:rsidR="0082454F" w:rsidRDefault="0082454F" w:rsidP="007A10BA">
      <w:pPr>
        <w:tabs>
          <w:tab w:val="left" w:pos="42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2454F" w:rsidRDefault="0082454F" w:rsidP="007A10BA">
      <w:pPr>
        <w:tabs>
          <w:tab w:val="left" w:pos="420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2454F" w:rsidRDefault="0082454F" w:rsidP="007A10BA">
      <w:pPr>
        <w:tabs>
          <w:tab w:val="left" w:pos="420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2454F" w:rsidRDefault="0082454F" w:rsidP="007A10BA">
      <w:pPr>
        <w:tabs>
          <w:tab w:val="left" w:pos="420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2454F" w:rsidRDefault="0082454F" w:rsidP="007A10BA">
      <w:pPr>
        <w:tabs>
          <w:tab w:val="left" w:pos="420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2454F" w:rsidRDefault="0082454F" w:rsidP="007A10BA">
      <w:pPr>
        <w:tabs>
          <w:tab w:val="left" w:pos="420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2454F" w:rsidRPr="007A10BA" w:rsidRDefault="0082454F" w:rsidP="007A10BA">
      <w:pPr>
        <w:tabs>
          <w:tab w:val="left" w:pos="420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Ситуация 3</w:t>
      </w:r>
    </w:p>
    <w:p w:rsidR="0082454F" w:rsidRPr="007A10BA" w:rsidRDefault="0082454F" w:rsidP="003C6AF8">
      <w:pPr>
        <w:tabs>
          <w:tab w:val="left" w:pos="4110"/>
          <w:tab w:val="left" w:pos="4200"/>
        </w:tabs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Построить матрицу конкурентоспособности по данным:</w:t>
      </w:r>
    </w:p>
    <w:tbl>
      <w:tblPr>
        <w:tblpPr w:leftFromText="180" w:rightFromText="180" w:vertAnchor="text" w:horzAnchor="margin" w:tblpXSpec="center" w:tblpY="611"/>
        <w:tblW w:w="10652" w:type="dxa"/>
        <w:tblLook w:val="00A0"/>
      </w:tblPr>
      <w:tblGrid>
        <w:gridCol w:w="2171"/>
        <w:gridCol w:w="2340"/>
        <w:gridCol w:w="1540"/>
        <w:gridCol w:w="960"/>
        <w:gridCol w:w="960"/>
        <w:gridCol w:w="960"/>
        <w:gridCol w:w="960"/>
        <w:gridCol w:w="960"/>
      </w:tblGrid>
      <w:tr w:rsidR="0082454F" w:rsidRPr="007A10BA">
        <w:trPr>
          <w:trHeight w:val="300"/>
        </w:trPr>
        <w:tc>
          <w:tcPr>
            <w:tcW w:w="19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54F" w:rsidRPr="007A10BA" w:rsidRDefault="0082454F" w:rsidP="003C6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Параметры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54F" w:rsidRPr="007A10BA" w:rsidRDefault="0082454F" w:rsidP="003C6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Весомость параметров</w:t>
            </w:r>
          </w:p>
        </w:tc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54F" w:rsidRPr="007A10BA" w:rsidRDefault="0082454F" w:rsidP="003C6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Мини-пекарня</w:t>
            </w:r>
          </w:p>
        </w:tc>
        <w:tc>
          <w:tcPr>
            <w:tcW w:w="4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54F" w:rsidRPr="007A10BA" w:rsidRDefault="0082454F" w:rsidP="003C6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Конкуренты</w:t>
            </w:r>
          </w:p>
        </w:tc>
      </w:tr>
      <w:tr w:rsidR="0082454F" w:rsidRPr="007A10BA">
        <w:trPr>
          <w:trHeight w:val="300"/>
        </w:trPr>
        <w:tc>
          <w:tcPr>
            <w:tcW w:w="19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54F" w:rsidRPr="007A10BA" w:rsidRDefault="0082454F" w:rsidP="003C6AF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54F" w:rsidRPr="007A10BA" w:rsidRDefault="0082454F" w:rsidP="003C6AF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54F" w:rsidRPr="007A10BA" w:rsidRDefault="0082454F" w:rsidP="003C6AF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54F" w:rsidRPr="007A10BA" w:rsidRDefault="0082454F" w:rsidP="003C6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р1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54F" w:rsidRPr="007A10BA" w:rsidRDefault="0082454F" w:rsidP="003C6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р1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54F" w:rsidRPr="007A10BA" w:rsidRDefault="0082454F" w:rsidP="003C6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р1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54F" w:rsidRPr="007A10BA" w:rsidRDefault="0082454F" w:rsidP="003C6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р1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54F" w:rsidRPr="007A10BA" w:rsidRDefault="0082454F" w:rsidP="003C6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р1</w:t>
            </w:r>
          </w:p>
        </w:tc>
      </w:tr>
      <w:tr w:rsidR="0082454F" w:rsidRPr="007A10BA">
        <w:trPr>
          <w:trHeight w:val="300"/>
        </w:trPr>
        <w:tc>
          <w:tcPr>
            <w:tcW w:w="1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54F" w:rsidRPr="007A10BA" w:rsidRDefault="0082454F" w:rsidP="003C6AF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Качество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54F" w:rsidRPr="007A10BA" w:rsidRDefault="0082454F" w:rsidP="003C6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54F" w:rsidRPr="007A10BA" w:rsidRDefault="0082454F" w:rsidP="003C6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54F" w:rsidRPr="007A10BA" w:rsidRDefault="0082454F" w:rsidP="003C6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54F" w:rsidRPr="007A10BA" w:rsidRDefault="0082454F" w:rsidP="003C6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54F" w:rsidRPr="007A10BA" w:rsidRDefault="0082454F" w:rsidP="003C6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54F" w:rsidRPr="007A10BA" w:rsidRDefault="0082454F" w:rsidP="003C6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54F" w:rsidRPr="007A10BA" w:rsidRDefault="0082454F" w:rsidP="003C6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0,6</w:t>
            </w:r>
          </w:p>
        </w:tc>
      </w:tr>
      <w:tr w:rsidR="0082454F" w:rsidRPr="007A10BA">
        <w:trPr>
          <w:trHeight w:val="300"/>
        </w:trPr>
        <w:tc>
          <w:tcPr>
            <w:tcW w:w="1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54F" w:rsidRPr="007A10BA" w:rsidRDefault="0082454F" w:rsidP="003C6AF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Местонахождение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54F" w:rsidRPr="007A10BA" w:rsidRDefault="0082454F" w:rsidP="003C6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0,18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54F" w:rsidRPr="007A10BA" w:rsidRDefault="0082454F" w:rsidP="003C6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54F" w:rsidRPr="007A10BA" w:rsidRDefault="0082454F" w:rsidP="003C6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54F" w:rsidRPr="007A10BA" w:rsidRDefault="0082454F" w:rsidP="003C6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54F" w:rsidRPr="007A10BA" w:rsidRDefault="0082454F" w:rsidP="003C6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54F" w:rsidRPr="007A10BA" w:rsidRDefault="0082454F" w:rsidP="003C6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54F" w:rsidRPr="007A10BA" w:rsidRDefault="0082454F" w:rsidP="003C6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82454F" w:rsidRPr="007A10BA">
        <w:trPr>
          <w:trHeight w:val="300"/>
        </w:trPr>
        <w:tc>
          <w:tcPr>
            <w:tcW w:w="1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54F" w:rsidRPr="007A10BA" w:rsidRDefault="0082454F" w:rsidP="003C6AF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Уровень цены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54F" w:rsidRPr="007A10BA" w:rsidRDefault="0082454F" w:rsidP="003C6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0,15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54F" w:rsidRPr="007A10BA" w:rsidRDefault="0082454F" w:rsidP="003C6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54F" w:rsidRPr="007A10BA" w:rsidRDefault="0082454F" w:rsidP="003C6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54F" w:rsidRPr="007A10BA" w:rsidRDefault="0082454F" w:rsidP="003C6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54F" w:rsidRPr="007A10BA" w:rsidRDefault="0082454F" w:rsidP="003C6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54F" w:rsidRPr="007A10BA" w:rsidRDefault="0082454F" w:rsidP="003C6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54F" w:rsidRPr="007A10BA" w:rsidRDefault="0082454F" w:rsidP="003C6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0,3</w:t>
            </w:r>
          </w:p>
        </w:tc>
      </w:tr>
      <w:tr w:rsidR="0082454F" w:rsidRPr="007A10BA">
        <w:trPr>
          <w:trHeight w:val="300"/>
        </w:trPr>
        <w:tc>
          <w:tcPr>
            <w:tcW w:w="1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54F" w:rsidRPr="007A10BA" w:rsidRDefault="0082454F" w:rsidP="003C6AF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Дизайн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54F" w:rsidRPr="007A10BA" w:rsidRDefault="0082454F" w:rsidP="003C6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0,11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54F" w:rsidRPr="007A10BA" w:rsidRDefault="0082454F" w:rsidP="003C6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54F" w:rsidRPr="007A10BA" w:rsidRDefault="0082454F" w:rsidP="003C6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54F" w:rsidRPr="007A10BA" w:rsidRDefault="0082454F" w:rsidP="003C6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54F" w:rsidRPr="007A10BA" w:rsidRDefault="0082454F" w:rsidP="003C6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54F" w:rsidRPr="007A10BA" w:rsidRDefault="0082454F" w:rsidP="003C6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54F" w:rsidRPr="007A10BA" w:rsidRDefault="0082454F" w:rsidP="003C6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0,6</w:t>
            </w:r>
          </w:p>
        </w:tc>
      </w:tr>
      <w:tr w:rsidR="0082454F" w:rsidRPr="007A10BA">
        <w:trPr>
          <w:trHeight w:val="600"/>
        </w:trPr>
        <w:tc>
          <w:tcPr>
            <w:tcW w:w="1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54F" w:rsidRPr="007A10BA" w:rsidRDefault="0082454F" w:rsidP="003C6AF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Исключительность</w:t>
            </w: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товара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54F" w:rsidRPr="007A10BA" w:rsidRDefault="0082454F" w:rsidP="003C6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54F" w:rsidRPr="007A10BA" w:rsidRDefault="0082454F" w:rsidP="003C6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54F" w:rsidRPr="007A10BA" w:rsidRDefault="0082454F" w:rsidP="003C6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54F" w:rsidRPr="007A10BA" w:rsidRDefault="0082454F" w:rsidP="003C6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54F" w:rsidRPr="007A10BA" w:rsidRDefault="0082454F" w:rsidP="003C6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54F" w:rsidRPr="007A10BA" w:rsidRDefault="0082454F" w:rsidP="003C6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54F" w:rsidRPr="007A10BA" w:rsidRDefault="0082454F" w:rsidP="003C6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0,8</w:t>
            </w:r>
          </w:p>
        </w:tc>
      </w:tr>
      <w:tr w:rsidR="0082454F" w:rsidRPr="007A10BA">
        <w:trPr>
          <w:trHeight w:val="300"/>
        </w:trPr>
        <w:tc>
          <w:tcPr>
            <w:tcW w:w="1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54F" w:rsidRPr="007A10BA" w:rsidRDefault="0082454F" w:rsidP="003C6AF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Ассортимент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54F" w:rsidRPr="007A10BA" w:rsidRDefault="0082454F" w:rsidP="003C6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0,09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54F" w:rsidRPr="007A10BA" w:rsidRDefault="0082454F" w:rsidP="003C6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54F" w:rsidRPr="007A10BA" w:rsidRDefault="0082454F" w:rsidP="003C6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54F" w:rsidRPr="007A10BA" w:rsidRDefault="0082454F" w:rsidP="003C6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54F" w:rsidRPr="007A10BA" w:rsidRDefault="0082454F" w:rsidP="003C6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54F" w:rsidRPr="007A10BA" w:rsidRDefault="0082454F" w:rsidP="003C6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54F" w:rsidRPr="007A10BA" w:rsidRDefault="0082454F" w:rsidP="003C6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0,5</w:t>
            </w:r>
          </w:p>
        </w:tc>
      </w:tr>
      <w:tr w:rsidR="0082454F" w:rsidRPr="007A10BA">
        <w:trPr>
          <w:trHeight w:val="600"/>
        </w:trPr>
        <w:tc>
          <w:tcPr>
            <w:tcW w:w="1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54F" w:rsidRPr="007A10BA" w:rsidRDefault="0082454F" w:rsidP="003C6AF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Послепродажное</w:t>
            </w: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обслуживание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54F" w:rsidRPr="007A10BA" w:rsidRDefault="0082454F" w:rsidP="003C6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0,08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54F" w:rsidRPr="007A10BA" w:rsidRDefault="0082454F" w:rsidP="003C6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54F" w:rsidRPr="007A10BA" w:rsidRDefault="0082454F" w:rsidP="003C6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54F" w:rsidRPr="007A10BA" w:rsidRDefault="0082454F" w:rsidP="003C6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54F" w:rsidRPr="007A10BA" w:rsidRDefault="0082454F" w:rsidP="003C6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54F" w:rsidRPr="007A10BA" w:rsidRDefault="0082454F" w:rsidP="003C6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54F" w:rsidRPr="007A10BA" w:rsidRDefault="0082454F" w:rsidP="003C6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82454F" w:rsidRPr="007A10BA">
        <w:trPr>
          <w:trHeight w:val="300"/>
        </w:trPr>
        <w:tc>
          <w:tcPr>
            <w:tcW w:w="1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54F" w:rsidRPr="007A10BA" w:rsidRDefault="0082454F" w:rsidP="003C6AF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Время работы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54F" w:rsidRPr="007A10BA" w:rsidRDefault="0082454F" w:rsidP="003C6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0,05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54F" w:rsidRPr="007A10BA" w:rsidRDefault="0082454F" w:rsidP="003C6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54F" w:rsidRPr="007A10BA" w:rsidRDefault="0082454F" w:rsidP="003C6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54F" w:rsidRPr="007A10BA" w:rsidRDefault="0082454F" w:rsidP="003C6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54F" w:rsidRPr="007A10BA" w:rsidRDefault="0082454F" w:rsidP="003C6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54F" w:rsidRPr="007A10BA" w:rsidRDefault="0082454F" w:rsidP="003C6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54F" w:rsidRPr="007A10BA" w:rsidRDefault="0082454F" w:rsidP="003C6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0,5</w:t>
            </w:r>
          </w:p>
        </w:tc>
      </w:tr>
      <w:tr w:rsidR="0082454F" w:rsidRPr="007A10BA">
        <w:trPr>
          <w:trHeight w:val="300"/>
        </w:trPr>
        <w:tc>
          <w:tcPr>
            <w:tcW w:w="1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54F" w:rsidRPr="007A10BA" w:rsidRDefault="0082454F" w:rsidP="003C6AF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Репутация товара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54F" w:rsidRPr="007A10BA" w:rsidRDefault="0082454F" w:rsidP="003C6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0,04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54F" w:rsidRPr="007A10BA" w:rsidRDefault="0082454F" w:rsidP="003C6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54F" w:rsidRPr="007A10BA" w:rsidRDefault="0082454F" w:rsidP="003C6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54F" w:rsidRPr="007A10BA" w:rsidRDefault="0082454F" w:rsidP="003C6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54F" w:rsidRPr="007A10BA" w:rsidRDefault="0082454F" w:rsidP="003C6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54F" w:rsidRPr="007A10BA" w:rsidRDefault="0082454F" w:rsidP="003C6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54F" w:rsidRPr="007A10BA" w:rsidRDefault="0082454F" w:rsidP="003C6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0,7</w:t>
            </w:r>
          </w:p>
        </w:tc>
      </w:tr>
    </w:tbl>
    <w:p w:rsidR="0082454F" w:rsidRDefault="0082454F" w:rsidP="003C6AF8">
      <w:pPr>
        <w:jc w:val="both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br w:type="textWrapping" w:clear="all"/>
      </w:r>
      <w:r>
        <w:rPr>
          <w:rFonts w:ascii="Times New Roman" w:hAnsi="Times New Roman" w:cs="Times New Roman"/>
          <w:sz w:val="24"/>
          <w:szCs w:val="24"/>
        </w:rPr>
        <w:tab/>
      </w:r>
    </w:p>
    <w:p w:rsidR="0082454F" w:rsidRPr="007A10BA" w:rsidRDefault="0082454F" w:rsidP="007A10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Ситуация 4</w:t>
      </w:r>
    </w:p>
    <w:p w:rsidR="0082454F" w:rsidRPr="007A10BA" w:rsidRDefault="0082454F" w:rsidP="007A10BA">
      <w:pPr>
        <w:tabs>
          <w:tab w:val="left" w:pos="4110"/>
          <w:tab w:val="left" w:pos="42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Определить эффект операционного рычага и процент роста прибыли при увеличении реализации на 5 % по следующим данным:</w:t>
      </w:r>
    </w:p>
    <w:p w:rsidR="0082454F" w:rsidRPr="007A10BA" w:rsidRDefault="0082454F" w:rsidP="007A10BA">
      <w:pPr>
        <w:tabs>
          <w:tab w:val="left" w:pos="4110"/>
          <w:tab w:val="left" w:pos="42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Выручка от реализации, тыс. руб.  600</w:t>
      </w:r>
    </w:p>
    <w:p w:rsidR="0082454F" w:rsidRPr="007A10BA" w:rsidRDefault="0082454F" w:rsidP="007A10BA">
      <w:pPr>
        <w:tabs>
          <w:tab w:val="left" w:pos="4110"/>
          <w:tab w:val="left" w:pos="42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Постоянные затраты, тыс. руб. 150</w:t>
      </w:r>
    </w:p>
    <w:p w:rsidR="0082454F" w:rsidRDefault="0082454F" w:rsidP="007A10BA">
      <w:pPr>
        <w:tabs>
          <w:tab w:val="left" w:pos="4110"/>
          <w:tab w:val="left" w:pos="42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Переменные затраты, тыс. руб. 300</w:t>
      </w:r>
    </w:p>
    <w:p w:rsidR="0082454F" w:rsidRDefault="0082454F" w:rsidP="007A10BA">
      <w:pPr>
        <w:tabs>
          <w:tab w:val="left" w:pos="4110"/>
          <w:tab w:val="left" w:pos="4200"/>
        </w:tabs>
        <w:rPr>
          <w:rFonts w:ascii="Times New Roman" w:hAnsi="Times New Roman" w:cs="Times New Roman"/>
          <w:sz w:val="24"/>
          <w:szCs w:val="24"/>
        </w:rPr>
      </w:pPr>
    </w:p>
    <w:p w:rsidR="0082454F" w:rsidRPr="007A10BA" w:rsidRDefault="0082454F" w:rsidP="007A10BA">
      <w:pPr>
        <w:tabs>
          <w:tab w:val="left" w:pos="4110"/>
          <w:tab w:val="left" w:pos="4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Ситуация 5</w:t>
      </w:r>
    </w:p>
    <w:p w:rsidR="0082454F" w:rsidRPr="007A10BA" w:rsidRDefault="0082454F" w:rsidP="007A10BA">
      <w:pPr>
        <w:tabs>
          <w:tab w:val="left" w:pos="4110"/>
          <w:tab w:val="left" w:pos="42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 xml:space="preserve">Сумма постоянных затрат  200 тыс. руб.  На производство продукции А требуется 4 часа, на производство продукции Б – 3 часа. Предприятие может произвести и продать 2500 единиц продукции А и 1000 единиц продукции Б. Время работы оборудования 12500 часов. Распределить постоянные затраты в соответствии с процентом использования оборудования. </w:t>
      </w:r>
    </w:p>
    <w:p w:rsidR="0082454F" w:rsidRDefault="0082454F" w:rsidP="00FF55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2454F" w:rsidRDefault="0082454F" w:rsidP="00FF55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46944">
        <w:rPr>
          <w:rFonts w:ascii="Times New Roman" w:hAnsi="Times New Roman" w:cs="Times New Roman"/>
          <w:sz w:val="24"/>
          <w:szCs w:val="24"/>
        </w:rPr>
        <w:t>Типовые за</w:t>
      </w:r>
      <w:r>
        <w:rPr>
          <w:rFonts w:ascii="Times New Roman" w:hAnsi="Times New Roman" w:cs="Times New Roman"/>
          <w:sz w:val="24"/>
          <w:szCs w:val="24"/>
        </w:rPr>
        <w:t>дания для оценки освоения МДК 06.03.03 "Бухгалтерский учет и налогообложение малого бизнеса"</w:t>
      </w:r>
    </w:p>
    <w:p w:rsidR="0082454F" w:rsidRDefault="0082454F" w:rsidP="00FF55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2454F" w:rsidRDefault="0082454F" w:rsidP="00FF55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10BA">
        <w:rPr>
          <w:rFonts w:ascii="Times New Roman" w:hAnsi="Times New Roman" w:cs="Times New Roman"/>
          <w:b/>
          <w:bCs/>
          <w:sz w:val="24"/>
          <w:szCs w:val="24"/>
        </w:rPr>
        <w:t>Тесты</w:t>
      </w:r>
    </w:p>
    <w:p w:rsidR="0082454F" w:rsidRDefault="0082454F" w:rsidP="007A10B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Тест 1</w:t>
      </w:r>
    </w:p>
    <w:p w:rsidR="0082454F" w:rsidRPr="007A10BA" w:rsidRDefault="0082454F" w:rsidP="007A10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10BA">
        <w:rPr>
          <w:rFonts w:ascii="Times New Roman" w:hAnsi="Times New Roman" w:cs="Times New Roman"/>
          <w:b/>
          <w:bCs/>
          <w:sz w:val="24"/>
          <w:szCs w:val="24"/>
        </w:rPr>
        <w:t>Единый налог на вмененный доход для отдельных видов деятельности</w:t>
      </w:r>
    </w:p>
    <w:p w:rsidR="0082454F" w:rsidRPr="007A10BA" w:rsidRDefault="0082454F" w:rsidP="007A10BA">
      <w:pPr>
        <w:pStyle w:val="ListParagraph1"/>
        <w:rPr>
          <w:rFonts w:ascii="Times New Roman" w:hAnsi="Times New Roman" w:cs="Times New Roman"/>
          <w:b/>
          <w:bCs/>
          <w:sz w:val="24"/>
          <w:szCs w:val="24"/>
        </w:rPr>
      </w:pPr>
      <w:r w:rsidRPr="007A10BA">
        <w:rPr>
          <w:rFonts w:ascii="Times New Roman" w:hAnsi="Times New Roman" w:cs="Times New Roman"/>
          <w:b/>
          <w:bCs/>
          <w:sz w:val="24"/>
          <w:szCs w:val="24"/>
        </w:rPr>
        <w:t>1) Система налогообложения в виде единого налога на вмененный доход (ЕНВД) может применяться по решению субъекта РФ за оказание услуг:</w:t>
      </w:r>
    </w:p>
    <w:p w:rsidR="0082454F" w:rsidRPr="007A10BA" w:rsidRDefault="0082454F" w:rsidP="007A10BA">
      <w:pPr>
        <w:pStyle w:val="ListParagraph1"/>
        <w:jc w:val="both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а) общественного питания, осуществляемых при использовании зала обслуживания посетителей площадью не  более 150 м</w:t>
      </w:r>
    </w:p>
    <w:p w:rsidR="0082454F" w:rsidRPr="007A10BA" w:rsidRDefault="0082454F" w:rsidP="007A10BA">
      <w:pPr>
        <w:pStyle w:val="ListParagraph1"/>
        <w:jc w:val="both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б) по размещению рекламы на автотранспорте не более 150 м</w:t>
      </w:r>
    </w:p>
    <w:p w:rsidR="0082454F" w:rsidRPr="007A10BA" w:rsidRDefault="0082454F" w:rsidP="007A10BA">
      <w:pPr>
        <w:pStyle w:val="ListParagraph1"/>
        <w:jc w:val="both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в) бухгалтерских и аудиторских</w:t>
      </w:r>
    </w:p>
    <w:p w:rsidR="0082454F" w:rsidRPr="007A10BA" w:rsidRDefault="0082454F" w:rsidP="007A10BA">
      <w:pPr>
        <w:pStyle w:val="ListParagraph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10BA">
        <w:rPr>
          <w:rFonts w:ascii="Times New Roman" w:hAnsi="Times New Roman" w:cs="Times New Roman"/>
          <w:b/>
          <w:bCs/>
          <w:sz w:val="24"/>
          <w:szCs w:val="24"/>
        </w:rPr>
        <w:t>2) Система налогообложения в виде единого налога на вмененный доход для отдельных видов деятельности может применяться наряду с:</w:t>
      </w:r>
    </w:p>
    <w:p w:rsidR="0082454F" w:rsidRPr="007A10BA" w:rsidRDefault="0082454F" w:rsidP="007A10BA">
      <w:pPr>
        <w:pStyle w:val="ListParagraph1"/>
        <w:jc w:val="both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а) общей системой налогообложения</w:t>
      </w:r>
    </w:p>
    <w:p w:rsidR="0082454F" w:rsidRPr="007A10BA" w:rsidRDefault="0082454F" w:rsidP="007A10BA">
      <w:pPr>
        <w:pStyle w:val="ListParagraph1"/>
        <w:jc w:val="both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б) другими видами специальных налоговых режимов</w:t>
      </w:r>
    </w:p>
    <w:p w:rsidR="0082454F" w:rsidRPr="007A10BA" w:rsidRDefault="0082454F" w:rsidP="007A10BA">
      <w:pPr>
        <w:pStyle w:val="ListParagraph1"/>
        <w:jc w:val="both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 xml:space="preserve">в) упрощенной системой налогообложения </w:t>
      </w:r>
    </w:p>
    <w:p w:rsidR="0082454F" w:rsidRPr="007A10BA" w:rsidRDefault="0082454F" w:rsidP="007A10BA">
      <w:pPr>
        <w:pStyle w:val="ListParagraph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10BA">
        <w:rPr>
          <w:rFonts w:ascii="Times New Roman" w:hAnsi="Times New Roman" w:cs="Times New Roman"/>
          <w:b/>
          <w:bCs/>
          <w:sz w:val="24"/>
          <w:szCs w:val="24"/>
        </w:rPr>
        <w:t>3) Уплата организациями единого налога предусматривает замену уплаты налога на:</w:t>
      </w:r>
    </w:p>
    <w:p w:rsidR="0082454F" w:rsidRPr="007A10BA" w:rsidRDefault="0082454F" w:rsidP="007A10BA">
      <w:pPr>
        <w:pStyle w:val="ListParagraph1"/>
        <w:jc w:val="both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 xml:space="preserve">а) доходы физических лиц </w:t>
      </w:r>
    </w:p>
    <w:p w:rsidR="0082454F" w:rsidRPr="007A10BA" w:rsidRDefault="0082454F" w:rsidP="007A10BA">
      <w:pPr>
        <w:pStyle w:val="ListParagraph1"/>
        <w:jc w:val="both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б) имущество</w:t>
      </w:r>
    </w:p>
    <w:p w:rsidR="0082454F" w:rsidRPr="007A10BA" w:rsidRDefault="0082454F" w:rsidP="007A10BA">
      <w:pPr>
        <w:pStyle w:val="ListParagraph1"/>
        <w:jc w:val="both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в) прибыль</w:t>
      </w:r>
    </w:p>
    <w:p w:rsidR="0082454F" w:rsidRPr="007A10BA" w:rsidRDefault="0082454F" w:rsidP="007A10BA">
      <w:pPr>
        <w:pStyle w:val="ListParagraph1"/>
        <w:jc w:val="both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г) добавленную стоимость.</w:t>
      </w:r>
    </w:p>
    <w:p w:rsidR="0082454F" w:rsidRPr="007A10BA" w:rsidRDefault="0082454F" w:rsidP="007A10BA">
      <w:pPr>
        <w:pStyle w:val="ListParagraph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10BA">
        <w:rPr>
          <w:rFonts w:ascii="Times New Roman" w:hAnsi="Times New Roman" w:cs="Times New Roman"/>
          <w:b/>
          <w:bCs/>
          <w:sz w:val="24"/>
          <w:szCs w:val="24"/>
        </w:rPr>
        <w:t>4) Индивидуальные предприниматели – плательщики кроме ЕНВД уплачивают:</w:t>
      </w:r>
    </w:p>
    <w:p w:rsidR="0082454F" w:rsidRPr="007A10BA" w:rsidRDefault="0082454F" w:rsidP="007A10BA">
      <w:pPr>
        <w:pStyle w:val="ListParagraph1"/>
        <w:jc w:val="both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а) налог на имущество физических лиц в части коммерческой собственности</w:t>
      </w:r>
    </w:p>
    <w:p w:rsidR="0082454F" w:rsidRPr="007A10BA" w:rsidRDefault="0082454F" w:rsidP="007A10BA">
      <w:pPr>
        <w:pStyle w:val="ListParagraph1"/>
        <w:jc w:val="both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б) страховые взносы на обязательное пенсионное страхование</w:t>
      </w:r>
    </w:p>
    <w:p w:rsidR="0082454F" w:rsidRPr="007A10BA" w:rsidRDefault="0082454F" w:rsidP="007A10BA">
      <w:pPr>
        <w:pStyle w:val="ListParagraph1"/>
        <w:jc w:val="both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в) налог на доходы физических лиц наемных работников</w:t>
      </w:r>
    </w:p>
    <w:p w:rsidR="0082454F" w:rsidRPr="007A10BA" w:rsidRDefault="0082454F" w:rsidP="007A10BA">
      <w:pPr>
        <w:pStyle w:val="ListParagraph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10BA">
        <w:rPr>
          <w:rFonts w:ascii="Times New Roman" w:hAnsi="Times New Roman" w:cs="Times New Roman"/>
          <w:b/>
          <w:bCs/>
          <w:sz w:val="24"/>
          <w:szCs w:val="24"/>
        </w:rPr>
        <w:t>5) Корректирующий коэффициент базовой доходности К2- это:</w:t>
      </w:r>
    </w:p>
    <w:p w:rsidR="0082454F" w:rsidRPr="007A10BA" w:rsidRDefault="0082454F" w:rsidP="007A10BA">
      <w:pPr>
        <w:pStyle w:val="ListParagraph1"/>
        <w:jc w:val="both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а) коэффициент дефлятор, соответствующий индексу изменения потребительских цен на товары ( работы, услуги) в РФ</w:t>
      </w:r>
    </w:p>
    <w:p w:rsidR="0082454F" w:rsidRPr="007A10BA" w:rsidRDefault="0082454F" w:rsidP="007A10BA">
      <w:pPr>
        <w:pStyle w:val="ListParagraph1"/>
        <w:jc w:val="both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б) корректирующий коэффициент, учитывающий совокупность особенностей ведения предпринимательской деятельности в различных муниципальных образованиях</w:t>
      </w:r>
    </w:p>
    <w:p w:rsidR="0082454F" w:rsidRPr="007A10BA" w:rsidRDefault="0082454F" w:rsidP="007A10BA">
      <w:pPr>
        <w:pStyle w:val="ListParagraph1"/>
        <w:jc w:val="both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в) корректирующий коэффициент базовой доходности , учитывающий совокупность особенностей ведения предпринимательской деятельности, в том числе ассортимент товаров (работ, услуг), сезонность, время работы и иные особенности</w:t>
      </w:r>
    </w:p>
    <w:p w:rsidR="0082454F" w:rsidRPr="007A10BA" w:rsidRDefault="0082454F" w:rsidP="007A10BA">
      <w:pPr>
        <w:pStyle w:val="ListParagraph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10BA">
        <w:rPr>
          <w:rFonts w:ascii="Times New Roman" w:hAnsi="Times New Roman" w:cs="Times New Roman"/>
          <w:b/>
          <w:bCs/>
          <w:sz w:val="24"/>
          <w:szCs w:val="24"/>
        </w:rPr>
        <w:t>6) В каких единицах выражена базовая доходность по налогу на вмененный доход</w:t>
      </w:r>
    </w:p>
    <w:p w:rsidR="0082454F" w:rsidRPr="007A10BA" w:rsidRDefault="0082454F" w:rsidP="007A10BA">
      <w:pPr>
        <w:pStyle w:val="ListParagraph1"/>
        <w:jc w:val="both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а) в рублях</w:t>
      </w:r>
    </w:p>
    <w:p w:rsidR="0082454F" w:rsidRPr="007A10BA" w:rsidRDefault="0082454F" w:rsidP="007A10BA">
      <w:pPr>
        <w:pStyle w:val="ListParagraph1"/>
        <w:jc w:val="both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б) в рублях и копейках на единицу физического показателя</w:t>
      </w:r>
    </w:p>
    <w:p w:rsidR="0082454F" w:rsidRPr="007A10BA" w:rsidRDefault="0082454F" w:rsidP="007A10BA">
      <w:pPr>
        <w:pStyle w:val="ListParagraph1"/>
        <w:jc w:val="both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в) в единицах измерения физического показателя</w:t>
      </w:r>
    </w:p>
    <w:p w:rsidR="0082454F" w:rsidRPr="007A10BA" w:rsidRDefault="0082454F" w:rsidP="007A10BA">
      <w:pPr>
        <w:pStyle w:val="ListParagraph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10BA">
        <w:rPr>
          <w:rFonts w:ascii="Times New Roman" w:hAnsi="Times New Roman" w:cs="Times New Roman"/>
          <w:b/>
          <w:bCs/>
          <w:sz w:val="24"/>
          <w:szCs w:val="24"/>
        </w:rPr>
        <w:t>7) Налогоплательщики обязаны встать на учет в налоговых органах по месту осуществления предпринимательской деятельности, переведенной на уплату ЕНВД, в срок не позднее:</w:t>
      </w:r>
    </w:p>
    <w:p w:rsidR="0082454F" w:rsidRPr="007A10BA" w:rsidRDefault="0082454F" w:rsidP="007A10BA">
      <w:pPr>
        <w:pStyle w:val="ListParagraph1"/>
        <w:jc w:val="both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а) 5 дней сначала деятельности</w:t>
      </w:r>
    </w:p>
    <w:p w:rsidR="0082454F" w:rsidRPr="007A10BA" w:rsidRDefault="0082454F" w:rsidP="007A10BA">
      <w:pPr>
        <w:pStyle w:val="ListParagraph1"/>
        <w:jc w:val="both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б) 10 дней сначала деятельности</w:t>
      </w:r>
    </w:p>
    <w:p w:rsidR="0082454F" w:rsidRPr="007A10BA" w:rsidRDefault="0082454F" w:rsidP="007A10BA">
      <w:pPr>
        <w:pStyle w:val="ListParagraph1"/>
        <w:jc w:val="both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в) конца месяца, в котором налогоплательщик начал деятельность</w:t>
      </w:r>
    </w:p>
    <w:p w:rsidR="0082454F" w:rsidRPr="007A10BA" w:rsidRDefault="0082454F" w:rsidP="007A10BA">
      <w:pPr>
        <w:pStyle w:val="ListParagraph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10BA">
        <w:rPr>
          <w:rFonts w:ascii="Times New Roman" w:hAnsi="Times New Roman" w:cs="Times New Roman"/>
          <w:b/>
          <w:bCs/>
          <w:sz w:val="24"/>
          <w:szCs w:val="24"/>
        </w:rPr>
        <w:t>8) Объект налогообложения для применения единого налога – это:</w:t>
      </w:r>
    </w:p>
    <w:p w:rsidR="0082454F" w:rsidRPr="007A10BA" w:rsidRDefault="0082454F" w:rsidP="007A10BA">
      <w:pPr>
        <w:pStyle w:val="ListParagraph1"/>
        <w:jc w:val="both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а) физический показатель, умноженный на корректирующие коэффициенты</w:t>
      </w:r>
    </w:p>
    <w:p w:rsidR="0082454F" w:rsidRPr="007A10BA" w:rsidRDefault="0082454F" w:rsidP="007A10BA">
      <w:pPr>
        <w:pStyle w:val="ListParagraph1"/>
        <w:jc w:val="both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б) вмененный доход</w:t>
      </w:r>
    </w:p>
    <w:p w:rsidR="0082454F" w:rsidRPr="007A10BA" w:rsidRDefault="0082454F" w:rsidP="007A10BA">
      <w:pPr>
        <w:pStyle w:val="ListParagraph1"/>
        <w:jc w:val="both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в) базовая доходность, умноженная на корректирующие коэффициенты</w:t>
      </w:r>
    </w:p>
    <w:p w:rsidR="0082454F" w:rsidRPr="007A10BA" w:rsidRDefault="0082454F" w:rsidP="007A10BA">
      <w:pPr>
        <w:pStyle w:val="ListParagraph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10BA">
        <w:rPr>
          <w:rFonts w:ascii="Times New Roman" w:hAnsi="Times New Roman" w:cs="Times New Roman"/>
          <w:b/>
          <w:bCs/>
          <w:sz w:val="24"/>
          <w:szCs w:val="24"/>
        </w:rPr>
        <w:t>9) Налоговая база для исчисления суммы единого налога- это :</w:t>
      </w:r>
    </w:p>
    <w:p w:rsidR="0082454F" w:rsidRPr="007A10BA" w:rsidRDefault="0082454F" w:rsidP="007A10BA">
      <w:pPr>
        <w:pStyle w:val="ListParagraph1"/>
        <w:jc w:val="both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а)  физический показатель</w:t>
      </w:r>
    </w:p>
    <w:p w:rsidR="0082454F" w:rsidRPr="007A10BA" w:rsidRDefault="0082454F" w:rsidP="007A10BA">
      <w:pPr>
        <w:pStyle w:val="ListParagraph1"/>
        <w:jc w:val="both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б) величина вмененного дохода</w:t>
      </w:r>
    </w:p>
    <w:p w:rsidR="0082454F" w:rsidRPr="007A10BA" w:rsidRDefault="0082454F" w:rsidP="007A10BA">
      <w:pPr>
        <w:pStyle w:val="ListParagraph1"/>
        <w:jc w:val="both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в) величина вмененного дохода, умноженная на соответствующую налоговую ставку</w:t>
      </w:r>
    </w:p>
    <w:p w:rsidR="0082454F" w:rsidRPr="007A10BA" w:rsidRDefault="0082454F" w:rsidP="007A10BA">
      <w:pPr>
        <w:pStyle w:val="ListParagraph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10BA">
        <w:rPr>
          <w:rFonts w:ascii="Times New Roman" w:hAnsi="Times New Roman" w:cs="Times New Roman"/>
          <w:b/>
          <w:bCs/>
          <w:sz w:val="24"/>
          <w:szCs w:val="24"/>
        </w:rPr>
        <w:t>10) Величина вмененного дохода рассчитывается как произведение базовой доходности по определенному виду предпринимательской деятельности , исчисленной за налоговый период:</w:t>
      </w:r>
    </w:p>
    <w:p w:rsidR="0082454F" w:rsidRPr="007A10BA" w:rsidRDefault="0082454F" w:rsidP="007A10BA">
      <w:pPr>
        <w:pStyle w:val="ListParagraph1"/>
        <w:jc w:val="both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а) и корректирующих коэффициентов</w:t>
      </w:r>
    </w:p>
    <w:p w:rsidR="0082454F" w:rsidRPr="007A10BA" w:rsidRDefault="0082454F" w:rsidP="007A10BA">
      <w:pPr>
        <w:pStyle w:val="ListParagraph1"/>
        <w:jc w:val="both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б) и величины физического показателя, характеризующего данный вид деятельности</w:t>
      </w:r>
    </w:p>
    <w:p w:rsidR="0082454F" w:rsidRPr="007A10BA" w:rsidRDefault="0082454F" w:rsidP="007A10BA">
      <w:pPr>
        <w:pStyle w:val="ListParagraph1"/>
        <w:jc w:val="both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в) корректирующих коэффициентов и физического показателя для данного вида деятельности</w:t>
      </w:r>
    </w:p>
    <w:p w:rsidR="0082454F" w:rsidRPr="007A10BA" w:rsidRDefault="0082454F" w:rsidP="007A10BA">
      <w:pPr>
        <w:pStyle w:val="ListParagraph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10BA">
        <w:rPr>
          <w:rFonts w:ascii="Times New Roman" w:hAnsi="Times New Roman" w:cs="Times New Roman"/>
          <w:b/>
          <w:bCs/>
          <w:sz w:val="24"/>
          <w:szCs w:val="24"/>
        </w:rPr>
        <w:t>11) Значение корректирующего коэффициента К2 может быть установлено в пределах:</w:t>
      </w:r>
    </w:p>
    <w:p w:rsidR="0082454F" w:rsidRPr="007A10BA" w:rsidRDefault="0082454F" w:rsidP="007A10BA">
      <w:pPr>
        <w:pStyle w:val="ListParagraph1"/>
        <w:jc w:val="both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а) от 0,1 до 1 включительно</w:t>
      </w:r>
    </w:p>
    <w:p w:rsidR="0082454F" w:rsidRPr="007A10BA" w:rsidRDefault="0082454F" w:rsidP="007A10BA">
      <w:pPr>
        <w:pStyle w:val="ListParagraph1"/>
        <w:jc w:val="both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б) от 0, 01до  1,1 включительно</w:t>
      </w:r>
    </w:p>
    <w:p w:rsidR="0082454F" w:rsidRPr="007A10BA" w:rsidRDefault="0082454F" w:rsidP="007A10BA">
      <w:pPr>
        <w:pStyle w:val="ListParagraph1"/>
        <w:jc w:val="both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в) от 0,005 до 1 включительно</w:t>
      </w:r>
    </w:p>
    <w:p w:rsidR="0082454F" w:rsidRPr="007A10BA" w:rsidRDefault="0082454F" w:rsidP="007A10BA">
      <w:pPr>
        <w:pStyle w:val="ListParagraph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10BA">
        <w:rPr>
          <w:rFonts w:ascii="Times New Roman" w:hAnsi="Times New Roman" w:cs="Times New Roman"/>
          <w:b/>
          <w:bCs/>
          <w:sz w:val="24"/>
          <w:szCs w:val="24"/>
        </w:rPr>
        <w:t>12) Налоговый период по единому налогу -это:</w:t>
      </w:r>
    </w:p>
    <w:p w:rsidR="0082454F" w:rsidRPr="007A10BA" w:rsidRDefault="0082454F" w:rsidP="007A10BA">
      <w:pPr>
        <w:pStyle w:val="ListParagraph1"/>
        <w:jc w:val="both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а) календарный год</w:t>
      </w:r>
    </w:p>
    <w:p w:rsidR="0082454F" w:rsidRPr="007A10BA" w:rsidRDefault="0082454F" w:rsidP="007A10BA">
      <w:pPr>
        <w:pStyle w:val="ListParagraph1"/>
        <w:jc w:val="both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 xml:space="preserve">б) </w:t>
      </w:r>
      <w:r w:rsidRPr="007A10BA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7A10BA">
        <w:rPr>
          <w:rFonts w:ascii="Times New Roman" w:hAnsi="Times New Roman" w:cs="Times New Roman"/>
          <w:sz w:val="24"/>
          <w:szCs w:val="24"/>
        </w:rPr>
        <w:t xml:space="preserve"> квартал, полугодие, 9 мес, 1 год</w:t>
      </w:r>
    </w:p>
    <w:p w:rsidR="0082454F" w:rsidRPr="007A10BA" w:rsidRDefault="0082454F" w:rsidP="007A10BA">
      <w:pPr>
        <w:pStyle w:val="ListParagraph1"/>
        <w:jc w:val="both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в) квартал</w:t>
      </w:r>
    </w:p>
    <w:p w:rsidR="0082454F" w:rsidRPr="007A10BA" w:rsidRDefault="0082454F" w:rsidP="007A10BA">
      <w:pPr>
        <w:pStyle w:val="ListParagraph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10BA">
        <w:rPr>
          <w:rFonts w:ascii="Times New Roman" w:hAnsi="Times New Roman" w:cs="Times New Roman"/>
          <w:b/>
          <w:bCs/>
          <w:sz w:val="24"/>
          <w:szCs w:val="24"/>
        </w:rPr>
        <w:t>13) Ставка единого налога устанавливается в размере:</w:t>
      </w:r>
    </w:p>
    <w:p w:rsidR="0082454F" w:rsidRPr="007A10BA" w:rsidRDefault="0082454F" w:rsidP="007A10BA">
      <w:pPr>
        <w:pStyle w:val="ListParagraph1"/>
        <w:jc w:val="both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а) 10% значения вмененного дохода</w:t>
      </w:r>
    </w:p>
    <w:p w:rsidR="0082454F" w:rsidRPr="007A10BA" w:rsidRDefault="0082454F" w:rsidP="007A10BA">
      <w:pPr>
        <w:pStyle w:val="ListParagraph1"/>
        <w:jc w:val="both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б) 25% базовой доходности</w:t>
      </w:r>
    </w:p>
    <w:p w:rsidR="0082454F" w:rsidRPr="007A10BA" w:rsidRDefault="0082454F" w:rsidP="007A10BA">
      <w:pPr>
        <w:pStyle w:val="ListParagraph1"/>
        <w:jc w:val="both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в) 15% значения вмененного дохода</w:t>
      </w:r>
    </w:p>
    <w:p w:rsidR="0082454F" w:rsidRPr="007A10BA" w:rsidRDefault="0082454F" w:rsidP="007A10BA">
      <w:pPr>
        <w:pStyle w:val="ListParagraph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10BA">
        <w:rPr>
          <w:rFonts w:ascii="Times New Roman" w:hAnsi="Times New Roman" w:cs="Times New Roman"/>
          <w:b/>
          <w:bCs/>
          <w:sz w:val="24"/>
          <w:szCs w:val="24"/>
        </w:rPr>
        <w:t>14) Уплата единого налога налогоплательщиком по итогам налогового периода производятся не позднее:</w:t>
      </w:r>
    </w:p>
    <w:p w:rsidR="0082454F" w:rsidRPr="007A10BA" w:rsidRDefault="0082454F" w:rsidP="007A10BA">
      <w:pPr>
        <w:pStyle w:val="ListParagraph1"/>
        <w:jc w:val="both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а) 10-го числа 1-го месяца следующего налогового периода</w:t>
      </w:r>
    </w:p>
    <w:p w:rsidR="0082454F" w:rsidRPr="007A10BA" w:rsidRDefault="0082454F" w:rsidP="007A10BA">
      <w:pPr>
        <w:pStyle w:val="ListParagraph1"/>
        <w:jc w:val="both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б) 20-го числа 1-го месяца следующего налогового периода</w:t>
      </w:r>
    </w:p>
    <w:p w:rsidR="0082454F" w:rsidRPr="007A10BA" w:rsidRDefault="0082454F" w:rsidP="007A10BA">
      <w:pPr>
        <w:pStyle w:val="ListParagraph1"/>
        <w:jc w:val="both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 xml:space="preserve">в) 25-го числа 1-го месяца следующего налогового периода </w:t>
      </w:r>
    </w:p>
    <w:p w:rsidR="0082454F" w:rsidRPr="007A10BA" w:rsidRDefault="0082454F" w:rsidP="007A10BA">
      <w:pPr>
        <w:pStyle w:val="ListParagraph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10BA">
        <w:rPr>
          <w:rFonts w:ascii="Times New Roman" w:hAnsi="Times New Roman" w:cs="Times New Roman"/>
          <w:b/>
          <w:bCs/>
          <w:sz w:val="24"/>
          <w:szCs w:val="24"/>
        </w:rPr>
        <w:t>15) Сумма единого налога может быть уменьшена на сумму страховых взносов на обязательное пенсионное страхование:</w:t>
      </w:r>
    </w:p>
    <w:p w:rsidR="0082454F" w:rsidRPr="007A10BA" w:rsidRDefault="0082454F" w:rsidP="007A10BA">
      <w:pPr>
        <w:pStyle w:val="ListParagraph1"/>
        <w:jc w:val="both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а) на всю сумму взносов, начисленных и уплаченных за этот же период времени</w:t>
      </w:r>
    </w:p>
    <w:p w:rsidR="0082454F" w:rsidRPr="007A10BA" w:rsidRDefault="0082454F" w:rsidP="007A10BA">
      <w:pPr>
        <w:pStyle w:val="ListParagraph1"/>
        <w:jc w:val="both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б) не более чем на 50% суммы страховых взносов, уплаченных за этот же период</w:t>
      </w:r>
    </w:p>
    <w:p w:rsidR="0082454F" w:rsidRPr="007A10BA" w:rsidRDefault="0082454F" w:rsidP="007A10BA">
      <w:pPr>
        <w:pStyle w:val="ListParagraph1"/>
        <w:jc w:val="both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в) не более чем на 50 % суммы налога</w:t>
      </w:r>
    </w:p>
    <w:p w:rsidR="0082454F" w:rsidRPr="007A10BA" w:rsidRDefault="0082454F" w:rsidP="007A10BA">
      <w:pPr>
        <w:pStyle w:val="ListParagraph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10BA">
        <w:rPr>
          <w:rFonts w:ascii="Times New Roman" w:hAnsi="Times New Roman" w:cs="Times New Roman"/>
          <w:b/>
          <w:bCs/>
          <w:sz w:val="24"/>
          <w:szCs w:val="24"/>
        </w:rPr>
        <w:t>16) Налогоплательщиками налоговая декларация предоставляется:</w:t>
      </w:r>
    </w:p>
    <w:p w:rsidR="0082454F" w:rsidRPr="007A10BA" w:rsidRDefault="0082454F" w:rsidP="007A10BA">
      <w:pPr>
        <w:pStyle w:val="ListParagraph1"/>
        <w:jc w:val="both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а) не позднее 20-го числа первого месяца следующего налогового периода</w:t>
      </w:r>
    </w:p>
    <w:p w:rsidR="0082454F" w:rsidRPr="007A10BA" w:rsidRDefault="0082454F" w:rsidP="007A10BA">
      <w:pPr>
        <w:pStyle w:val="ListParagraph1"/>
        <w:jc w:val="both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б) не позднее 25-го числа первого месяца следующего налогового периода</w:t>
      </w:r>
    </w:p>
    <w:p w:rsidR="0082454F" w:rsidRPr="007A10BA" w:rsidRDefault="0082454F" w:rsidP="007A10BA">
      <w:pPr>
        <w:pStyle w:val="ListParagraph1"/>
        <w:jc w:val="both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в) в сроки, установленные для сдачи бухгалтерской отчетности</w:t>
      </w:r>
    </w:p>
    <w:p w:rsidR="0082454F" w:rsidRDefault="0082454F" w:rsidP="00FF55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2454F" w:rsidRDefault="0082454F" w:rsidP="007A10B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Тест 2</w:t>
      </w:r>
    </w:p>
    <w:p w:rsidR="0082454F" w:rsidRPr="007A10BA" w:rsidRDefault="0082454F" w:rsidP="007A10B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10BA">
        <w:rPr>
          <w:rFonts w:ascii="Times New Roman" w:hAnsi="Times New Roman" w:cs="Times New Roman"/>
          <w:b/>
          <w:bCs/>
          <w:sz w:val="24"/>
          <w:szCs w:val="24"/>
        </w:rPr>
        <w:t>Упрощенная система налогообложения</w:t>
      </w:r>
    </w:p>
    <w:p w:rsidR="0082454F" w:rsidRPr="007A10BA" w:rsidRDefault="0082454F" w:rsidP="007A10B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A10BA">
        <w:rPr>
          <w:rFonts w:ascii="Times New Roman" w:hAnsi="Times New Roman" w:cs="Times New Roman"/>
          <w:b/>
          <w:bCs/>
          <w:sz w:val="24"/>
          <w:szCs w:val="24"/>
        </w:rPr>
        <w:t>1) Организации и индивидуальные предприниматели переходят на упрощенную систему налогообложения :</w:t>
      </w:r>
    </w:p>
    <w:p w:rsidR="0082454F" w:rsidRPr="007A10BA" w:rsidRDefault="0082454F" w:rsidP="007A10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а) добровольно</w:t>
      </w:r>
    </w:p>
    <w:p w:rsidR="0082454F" w:rsidRPr="007A10BA" w:rsidRDefault="0082454F" w:rsidP="007A10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б)  обязательно для тех налогоплательщиков, у которых выручка от реализации продукции или услуг менее 60 млн руб. за год.</w:t>
      </w:r>
    </w:p>
    <w:p w:rsidR="0082454F" w:rsidRPr="007A10BA" w:rsidRDefault="0082454F" w:rsidP="007A10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в) по решению исполнительного органа законодательной власти объекта  РФ.</w:t>
      </w:r>
    </w:p>
    <w:p w:rsidR="0082454F" w:rsidRPr="007A10BA" w:rsidRDefault="0082454F" w:rsidP="007A10B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A10BA">
        <w:rPr>
          <w:rFonts w:ascii="Times New Roman" w:hAnsi="Times New Roman" w:cs="Times New Roman"/>
          <w:b/>
          <w:bCs/>
          <w:sz w:val="24"/>
          <w:szCs w:val="24"/>
        </w:rPr>
        <w:t>2) Организация имеет право перейти на упрощенную систему налогообложения, если по итогам:</w:t>
      </w:r>
    </w:p>
    <w:p w:rsidR="0082454F" w:rsidRPr="007A10BA" w:rsidRDefault="0082454F" w:rsidP="007A10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а)  года, в котором организация подает заявление о переходе на упрощенную систему налогообложения , доход от реализации не превысил 15 млн руб. с учетом НДС</w:t>
      </w:r>
    </w:p>
    <w:p w:rsidR="0082454F" w:rsidRPr="007A10BA" w:rsidRDefault="0082454F" w:rsidP="007A10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б)   года, в котором организация подает заявление о переходе на упрощенную систему налогообложения , доход от реализации не превысил 20 млн руб. без учета НДС.</w:t>
      </w:r>
    </w:p>
    <w:p w:rsidR="0082454F" w:rsidRPr="007A10BA" w:rsidRDefault="0082454F" w:rsidP="007A10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в) 9 мес того года в котором организация подает заявление о переходе на упрощенную систему налогообложения,  доход от реализации не превысил 15 млн  руб. без учета НДС</w:t>
      </w:r>
    </w:p>
    <w:p w:rsidR="0082454F" w:rsidRPr="007A10BA" w:rsidRDefault="0082454F" w:rsidP="007A10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г) 9 мес того года в котором организация подает заявление о переходе на упрощенную систему налогообложения,  доход от реализации не превысил 60 млн  руб. без учета НДС</w:t>
      </w:r>
    </w:p>
    <w:p w:rsidR="0082454F" w:rsidRPr="007A10BA" w:rsidRDefault="0082454F" w:rsidP="007A10B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A10BA">
        <w:rPr>
          <w:rFonts w:ascii="Times New Roman" w:hAnsi="Times New Roman" w:cs="Times New Roman"/>
          <w:b/>
          <w:bCs/>
          <w:sz w:val="24"/>
          <w:szCs w:val="24"/>
        </w:rPr>
        <w:t>3)</w:t>
      </w:r>
      <w:r w:rsidRPr="007A10BA">
        <w:rPr>
          <w:rFonts w:ascii="Times New Roman" w:hAnsi="Times New Roman" w:cs="Times New Roman"/>
          <w:sz w:val="24"/>
          <w:szCs w:val="24"/>
        </w:rPr>
        <w:t xml:space="preserve"> </w:t>
      </w:r>
      <w:r w:rsidRPr="007A10BA">
        <w:rPr>
          <w:rFonts w:ascii="Times New Roman" w:hAnsi="Times New Roman" w:cs="Times New Roman"/>
          <w:b/>
          <w:bCs/>
          <w:sz w:val="24"/>
          <w:szCs w:val="24"/>
        </w:rPr>
        <w:t>Налогоплательщик не вправе применять упрощенную систему налогообложения, если он -это :</w:t>
      </w:r>
    </w:p>
    <w:p w:rsidR="0082454F" w:rsidRPr="007A10BA" w:rsidRDefault="0082454F" w:rsidP="007A10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а) организация,  у которой стоимость амортизируемого имущества, находящегося в ее собственности, превышает  100 млн руб.</w:t>
      </w:r>
    </w:p>
    <w:p w:rsidR="0082454F" w:rsidRPr="007A10BA" w:rsidRDefault="0082454F" w:rsidP="007A10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б) индивидуальный предприниматель, средняя численность наемных работников которого за налоговый период превышает 15 человек</w:t>
      </w:r>
    </w:p>
    <w:p w:rsidR="0082454F" w:rsidRPr="007A10BA" w:rsidRDefault="0082454F" w:rsidP="007A10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в) нотариус, занимающийся частной практикой</w:t>
      </w:r>
    </w:p>
    <w:p w:rsidR="0082454F" w:rsidRPr="007A10BA" w:rsidRDefault="0082454F" w:rsidP="007A10B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A10BA">
        <w:rPr>
          <w:rFonts w:ascii="Times New Roman" w:hAnsi="Times New Roman" w:cs="Times New Roman"/>
          <w:b/>
          <w:bCs/>
          <w:sz w:val="24"/>
          <w:szCs w:val="24"/>
        </w:rPr>
        <w:t>4) Организации и индивидуальные предприниматели, изъявившие желание перейти на упрощенную систему налогообложения, подают в налоговый орган по месту нахождения (месту жительства) заявление в период:</w:t>
      </w:r>
    </w:p>
    <w:p w:rsidR="0082454F" w:rsidRPr="007A10BA" w:rsidRDefault="0082454F" w:rsidP="007A10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 xml:space="preserve">а) с 1 октября по 30 ноября года, предшествующего году, начиная с которого налогоплательщики переходят на упрощенную систему налогообложения </w:t>
      </w:r>
    </w:p>
    <w:p w:rsidR="0082454F" w:rsidRPr="007A10BA" w:rsidRDefault="0082454F" w:rsidP="007A10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б)  с 1 октября по 30 декабря года, предшествующего году, начиная с которого налогоплательщики переходят на упрощенную систему налогообложения</w:t>
      </w:r>
    </w:p>
    <w:p w:rsidR="0082454F" w:rsidRPr="007A10BA" w:rsidRDefault="0082454F" w:rsidP="007A10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в) с 1 ноября по 30 декабря года, предшествующего году, начиная с которого налогоплательщики переходят на упрощенную систему налогообложения.</w:t>
      </w:r>
    </w:p>
    <w:p w:rsidR="0082454F" w:rsidRPr="007A10BA" w:rsidRDefault="0082454F" w:rsidP="007A10B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A10BA">
        <w:rPr>
          <w:rFonts w:ascii="Times New Roman" w:hAnsi="Times New Roman" w:cs="Times New Roman"/>
          <w:b/>
          <w:bCs/>
          <w:sz w:val="24"/>
          <w:szCs w:val="24"/>
        </w:rPr>
        <w:t>5) Налогоплательщик считается принудительно переведенным на общий режим налогообложения, если по итогам налогового  ( отчетного) периода его доход превысит 60 млн руб. или остаточная стоимость основных средств и нематериальных активов, определяемая в соответствии с законодательством РФ о бухгалтерском учете, превысит:</w:t>
      </w:r>
    </w:p>
    <w:p w:rsidR="0082454F" w:rsidRPr="007A10BA" w:rsidRDefault="0082454F" w:rsidP="007A10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а) 100 млн руб.</w:t>
      </w:r>
    </w:p>
    <w:p w:rsidR="0082454F" w:rsidRPr="007A10BA" w:rsidRDefault="0082454F" w:rsidP="007A10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б) 11 млн руб.</w:t>
      </w:r>
    </w:p>
    <w:p w:rsidR="0082454F" w:rsidRPr="007A10BA" w:rsidRDefault="0082454F" w:rsidP="007A10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в) 10 млн руб.</w:t>
      </w:r>
    </w:p>
    <w:p w:rsidR="0082454F" w:rsidRPr="007A10BA" w:rsidRDefault="0082454F" w:rsidP="007A10B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A10BA">
        <w:rPr>
          <w:rFonts w:ascii="Times New Roman" w:hAnsi="Times New Roman" w:cs="Times New Roman"/>
          <w:b/>
          <w:bCs/>
          <w:sz w:val="24"/>
          <w:szCs w:val="24"/>
        </w:rPr>
        <w:t>6) Объект налогообложения выбирает:</w:t>
      </w:r>
    </w:p>
    <w:p w:rsidR="0082454F" w:rsidRPr="007A10BA" w:rsidRDefault="0082454F" w:rsidP="007A10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а) налоговый орган</w:t>
      </w:r>
    </w:p>
    <w:p w:rsidR="0082454F" w:rsidRPr="007A10BA" w:rsidRDefault="0082454F" w:rsidP="007A10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б) сам налогоплательщик</w:t>
      </w:r>
    </w:p>
    <w:p w:rsidR="0082454F" w:rsidRPr="007A10BA" w:rsidRDefault="0082454F" w:rsidP="007A10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в) налогоплательщик по согласованию с налоговым органом</w:t>
      </w:r>
    </w:p>
    <w:p w:rsidR="0082454F" w:rsidRPr="007A10BA" w:rsidRDefault="0082454F" w:rsidP="007A10B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A10BA">
        <w:rPr>
          <w:rFonts w:ascii="Times New Roman" w:hAnsi="Times New Roman" w:cs="Times New Roman"/>
          <w:b/>
          <w:bCs/>
          <w:sz w:val="24"/>
          <w:szCs w:val="24"/>
        </w:rPr>
        <w:t>7) Затраты в отношении основных средств, приобретенных  до перехода на упрощенную систему налогообложения, со сроком полезного использования от 3до 15 лет включительно применяются в расходы в пропорциях:</w:t>
      </w:r>
    </w:p>
    <w:p w:rsidR="0082454F" w:rsidRPr="007A10BA" w:rsidRDefault="0082454F" w:rsidP="007A10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а) в течение 1-го года применения упрощенной системы налогообложения- 50 %  стоимости, 2- года -30 % стоимости и 3-го года- 20% стоимости</w:t>
      </w:r>
    </w:p>
    <w:p w:rsidR="0082454F" w:rsidRPr="007A10BA" w:rsidRDefault="0082454F" w:rsidP="007A10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б) в течение 1-го года применения упрощенной системы налогообложения -40 % стоимости, 2-го года-40 % стоимости и 3- го года -20 %стоимости</w:t>
      </w:r>
    </w:p>
    <w:p w:rsidR="0082454F" w:rsidRPr="007A10BA" w:rsidRDefault="0082454F" w:rsidP="007A10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в) в течение 1-го года применения упрощенной системы налогообложения -20 % стоимости, 2-го года-30 % стоимости и 3- го года -50 %стоимости</w:t>
      </w:r>
    </w:p>
    <w:p w:rsidR="0082454F" w:rsidRPr="007A10BA" w:rsidRDefault="0082454F" w:rsidP="007A10B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A10BA">
        <w:rPr>
          <w:rFonts w:ascii="Times New Roman" w:hAnsi="Times New Roman" w:cs="Times New Roman"/>
          <w:b/>
          <w:bCs/>
          <w:sz w:val="24"/>
          <w:szCs w:val="24"/>
        </w:rPr>
        <w:t>8) Дата получения доходов при применении упрощенной системы налогообложения – это</w:t>
      </w:r>
    </w:p>
    <w:p w:rsidR="0082454F" w:rsidRPr="007A10BA" w:rsidRDefault="0082454F" w:rsidP="007A10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а) день отгрузки товаров (выполненных работ, оказания услуг)</w:t>
      </w:r>
    </w:p>
    <w:p w:rsidR="0082454F" w:rsidRPr="007A10BA" w:rsidRDefault="0082454F" w:rsidP="007A10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б) момент перехода права  собственности на отгруженные товары (выполненные работы, оказанные услуги)</w:t>
      </w:r>
    </w:p>
    <w:p w:rsidR="0082454F" w:rsidRPr="007A10BA" w:rsidRDefault="0082454F" w:rsidP="007A10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в) день поступления средств на счета в банки и (или) в кассу получения иного имущества (работ, услуг) и (или) имущественных прав</w:t>
      </w:r>
    </w:p>
    <w:p w:rsidR="0082454F" w:rsidRPr="007A10BA" w:rsidRDefault="0082454F" w:rsidP="007A10B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A10BA">
        <w:rPr>
          <w:rFonts w:ascii="Times New Roman" w:hAnsi="Times New Roman" w:cs="Times New Roman"/>
          <w:b/>
          <w:bCs/>
          <w:sz w:val="24"/>
          <w:szCs w:val="24"/>
        </w:rPr>
        <w:t>9) При определении налоговой базы упрощенной системы налогообложения доходы и расходы определяются:</w:t>
      </w:r>
    </w:p>
    <w:p w:rsidR="0082454F" w:rsidRPr="007A10BA" w:rsidRDefault="0082454F" w:rsidP="007A10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а) нарастающим итогом с начала налогового периода</w:t>
      </w:r>
    </w:p>
    <w:p w:rsidR="0082454F" w:rsidRPr="007A10BA" w:rsidRDefault="0082454F" w:rsidP="007A10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б) поквартально</w:t>
      </w:r>
    </w:p>
    <w:p w:rsidR="0082454F" w:rsidRPr="007A10BA" w:rsidRDefault="0082454F" w:rsidP="007A10B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A10BA">
        <w:rPr>
          <w:rFonts w:ascii="Times New Roman" w:hAnsi="Times New Roman" w:cs="Times New Roman"/>
          <w:b/>
          <w:bCs/>
          <w:sz w:val="24"/>
          <w:szCs w:val="24"/>
        </w:rPr>
        <w:t>10) Сумма минимального налога исчисляется в размере:</w:t>
      </w:r>
    </w:p>
    <w:p w:rsidR="0082454F" w:rsidRPr="007A10BA" w:rsidRDefault="0082454F" w:rsidP="007A10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а) 1% налоговой базы</w:t>
      </w:r>
    </w:p>
    <w:p w:rsidR="0082454F" w:rsidRPr="007A10BA" w:rsidRDefault="0082454F" w:rsidP="007A10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б) 5% налоговой базы</w:t>
      </w:r>
    </w:p>
    <w:p w:rsidR="0082454F" w:rsidRPr="007A10BA" w:rsidRDefault="0082454F" w:rsidP="007A10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в) 100 % минимальных месячных размеров  оплаты труда.</w:t>
      </w:r>
    </w:p>
    <w:p w:rsidR="0082454F" w:rsidRPr="007A10BA" w:rsidRDefault="0082454F" w:rsidP="007A10B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A10BA">
        <w:rPr>
          <w:rFonts w:ascii="Times New Roman" w:hAnsi="Times New Roman" w:cs="Times New Roman"/>
          <w:b/>
          <w:bCs/>
          <w:sz w:val="24"/>
          <w:szCs w:val="24"/>
        </w:rPr>
        <w:t>11) При применении упрощенной системы налогообложения отчетным периодом признается:</w:t>
      </w:r>
    </w:p>
    <w:p w:rsidR="0082454F" w:rsidRPr="007A10BA" w:rsidRDefault="0082454F" w:rsidP="007A10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а) 1 мес</w:t>
      </w:r>
    </w:p>
    <w:p w:rsidR="0082454F" w:rsidRPr="007A10BA" w:rsidRDefault="0082454F" w:rsidP="007A10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б) квартал</w:t>
      </w:r>
    </w:p>
    <w:p w:rsidR="0082454F" w:rsidRPr="007A10BA" w:rsidRDefault="0082454F" w:rsidP="007A10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в) календарный год</w:t>
      </w:r>
    </w:p>
    <w:p w:rsidR="0082454F" w:rsidRPr="007A10BA" w:rsidRDefault="0082454F" w:rsidP="007A10B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A10BA">
        <w:rPr>
          <w:rFonts w:ascii="Times New Roman" w:hAnsi="Times New Roman" w:cs="Times New Roman"/>
          <w:b/>
          <w:bCs/>
          <w:sz w:val="24"/>
          <w:szCs w:val="24"/>
        </w:rPr>
        <w:t>12) При применении упрощенной системы налогообложения отчетным периодом признается:</w:t>
      </w:r>
    </w:p>
    <w:p w:rsidR="0082454F" w:rsidRPr="007A10BA" w:rsidRDefault="0082454F" w:rsidP="007A10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а) 1 мес</w:t>
      </w:r>
    </w:p>
    <w:p w:rsidR="0082454F" w:rsidRPr="007A10BA" w:rsidRDefault="0082454F" w:rsidP="007A10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2) квартал</w:t>
      </w:r>
    </w:p>
    <w:p w:rsidR="0082454F" w:rsidRPr="007A10BA" w:rsidRDefault="0082454F" w:rsidP="007A10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 xml:space="preserve">3) </w:t>
      </w:r>
      <w:r w:rsidRPr="007A10BA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7A10BA">
        <w:rPr>
          <w:rFonts w:ascii="Times New Roman" w:hAnsi="Times New Roman" w:cs="Times New Roman"/>
          <w:sz w:val="24"/>
          <w:szCs w:val="24"/>
        </w:rPr>
        <w:t xml:space="preserve"> квартал, полугодие и  9 мес</w:t>
      </w:r>
    </w:p>
    <w:p w:rsidR="0082454F" w:rsidRPr="007A10BA" w:rsidRDefault="0082454F" w:rsidP="007A10B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A10BA">
        <w:rPr>
          <w:rFonts w:ascii="Times New Roman" w:hAnsi="Times New Roman" w:cs="Times New Roman"/>
          <w:b/>
          <w:bCs/>
          <w:sz w:val="24"/>
          <w:szCs w:val="24"/>
        </w:rPr>
        <w:t>13) Если объектом налогообложения являются доходы, то устанавливается налоговая ставка:</w:t>
      </w:r>
    </w:p>
    <w:p w:rsidR="0082454F" w:rsidRPr="007A10BA" w:rsidRDefault="0082454F" w:rsidP="007A10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а) 6%</w:t>
      </w:r>
    </w:p>
    <w:p w:rsidR="0082454F" w:rsidRPr="007A10BA" w:rsidRDefault="0082454F" w:rsidP="007A10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б) 10%</w:t>
      </w:r>
    </w:p>
    <w:p w:rsidR="0082454F" w:rsidRPr="007A10BA" w:rsidRDefault="0082454F" w:rsidP="007A10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в) 15%</w:t>
      </w:r>
    </w:p>
    <w:p w:rsidR="0082454F" w:rsidRPr="007A10BA" w:rsidRDefault="0082454F" w:rsidP="007A10B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A10BA">
        <w:rPr>
          <w:rFonts w:ascii="Times New Roman" w:hAnsi="Times New Roman" w:cs="Times New Roman"/>
          <w:b/>
          <w:bCs/>
          <w:sz w:val="24"/>
          <w:szCs w:val="24"/>
        </w:rPr>
        <w:t>14) Если объектом налогообложения являются доходы, уменьшенные на величину расходов, то устанавливается налоговая ставка в размере:</w:t>
      </w:r>
    </w:p>
    <w:p w:rsidR="0082454F" w:rsidRPr="007A10BA" w:rsidRDefault="0082454F" w:rsidP="007A10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а) 6%</w:t>
      </w:r>
    </w:p>
    <w:p w:rsidR="0082454F" w:rsidRPr="007A10BA" w:rsidRDefault="0082454F" w:rsidP="007A10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б) 15%</w:t>
      </w:r>
    </w:p>
    <w:p w:rsidR="0082454F" w:rsidRPr="007A10BA" w:rsidRDefault="0082454F" w:rsidP="007A10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в)25%</w:t>
      </w:r>
    </w:p>
    <w:p w:rsidR="0082454F" w:rsidRPr="007A10BA" w:rsidRDefault="0082454F" w:rsidP="007A10B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A10BA">
        <w:rPr>
          <w:rFonts w:ascii="Times New Roman" w:hAnsi="Times New Roman" w:cs="Times New Roman"/>
          <w:b/>
          <w:bCs/>
          <w:sz w:val="24"/>
          <w:szCs w:val="24"/>
        </w:rPr>
        <w:t>15) Организация, применяющая упрощенную систему налогообложения, в августе приобрела и ввела в эксплуатацию основное средство стоимостью 45000. В сентябре за это основное средство было уплачено 30000  руб, остальная часть должна быть уплачена в октябре. Стоимость основного средства можно признать расходом:</w:t>
      </w:r>
    </w:p>
    <w:p w:rsidR="0082454F" w:rsidRPr="007A10BA" w:rsidRDefault="0082454F" w:rsidP="007A10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а) в сентябре - 30000 и в октябре -  15000 руб</w:t>
      </w:r>
    </w:p>
    <w:p w:rsidR="0082454F" w:rsidRPr="007A10BA" w:rsidRDefault="0082454F" w:rsidP="007A10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б) в сентябре – 30000 и в декабре – 15000 руб</w:t>
      </w:r>
    </w:p>
    <w:p w:rsidR="0082454F" w:rsidRPr="007A10BA" w:rsidRDefault="0082454F" w:rsidP="007A10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в) в октябре - 45000 руб</w:t>
      </w:r>
    </w:p>
    <w:p w:rsidR="0082454F" w:rsidRPr="007A10BA" w:rsidRDefault="0082454F" w:rsidP="007A10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sz w:val="24"/>
          <w:szCs w:val="24"/>
        </w:rPr>
        <w:t>г) в ноябре - 45000 руб</w:t>
      </w:r>
    </w:p>
    <w:p w:rsidR="0082454F" w:rsidRPr="007A10BA" w:rsidRDefault="0082454F" w:rsidP="007A10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454F" w:rsidRDefault="0082454F" w:rsidP="00FF55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Задачи</w:t>
      </w:r>
    </w:p>
    <w:p w:rsidR="0082454F" w:rsidRPr="007A10BA" w:rsidRDefault="0082454F" w:rsidP="007A10BA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b/>
          <w:bCs/>
          <w:sz w:val="24"/>
          <w:szCs w:val="24"/>
        </w:rPr>
        <w:t>Задание 1.</w:t>
      </w:r>
      <w:r w:rsidRPr="007A10BA">
        <w:rPr>
          <w:rFonts w:ascii="Times New Roman" w:hAnsi="Times New Roman" w:cs="Times New Roman"/>
          <w:sz w:val="24"/>
          <w:szCs w:val="24"/>
        </w:rPr>
        <w:t xml:space="preserve"> Индивидуальный предприниматель открыл автомойку. С 1 января 2012 г. он работал один. С февраля состав персонала пополнился еще 2 работниками, а в марте был принят на работу еще один сотрудник. Рассчитать сумму ЕНВД за </w:t>
      </w:r>
      <w:r w:rsidRPr="007A10BA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7A10BA">
        <w:rPr>
          <w:rFonts w:ascii="Times New Roman" w:hAnsi="Times New Roman" w:cs="Times New Roman"/>
          <w:sz w:val="24"/>
          <w:szCs w:val="24"/>
        </w:rPr>
        <w:t xml:space="preserve"> квартал 2012 г., если базовая доходность по данному виду деятельности составляет 12000 руб. в месяц, в регионе К2 равен 0,90, а сумма фактически уплаченных страховых взносов на обязательное страхование работников за </w:t>
      </w:r>
      <w:r w:rsidRPr="007A10BA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7A10BA">
        <w:rPr>
          <w:rFonts w:ascii="Times New Roman" w:hAnsi="Times New Roman" w:cs="Times New Roman"/>
          <w:sz w:val="24"/>
          <w:szCs w:val="24"/>
        </w:rPr>
        <w:t xml:space="preserve"> квартал 2012 г. составила 1100 руб.</w:t>
      </w:r>
    </w:p>
    <w:p w:rsidR="0082454F" w:rsidRPr="007A10BA" w:rsidRDefault="0082454F" w:rsidP="007A10BA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b/>
          <w:bCs/>
          <w:sz w:val="24"/>
          <w:szCs w:val="24"/>
        </w:rPr>
        <w:t>Задание 2.</w:t>
      </w:r>
      <w:r w:rsidRPr="007A10BA">
        <w:rPr>
          <w:rFonts w:ascii="Times New Roman" w:hAnsi="Times New Roman" w:cs="Times New Roman"/>
          <w:sz w:val="24"/>
          <w:szCs w:val="24"/>
        </w:rPr>
        <w:t xml:space="preserve"> Индивидуальный предприниматель 1 января 2012 г. открыл ресторан с площадью зала обслуживания 98 м</w:t>
      </w:r>
      <w:r w:rsidRPr="007A10B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A10BA">
        <w:rPr>
          <w:rFonts w:ascii="Times New Roman" w:hAnsi="Times New Roman" w:cs="Times New Roman"/>
          <w:sz w:val="24"/>
          <w:szCs w:val="24"/>
        </w:rPr>
        <w:t xml:space="preserve">. Рассчитать сумму ЕНВД за </w:t>
      </w:r>
      <w:r w:rsidRPr="007A10BA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7A10BA">
        <w:rPr>
          <w:rFonts w:ascii="Times New Roman" w:hAnsi="Times New Roman" w:cs="Times New Roman"/>
          <w:sz w:val="24"/>
          <w:szCs w:val="24"/>
        </w:rPr>
        <w:t xml:space="preserve"> квартал 2012 г., если базовая доходность по данному виду деятельности составляет 1000 руб. в месяц, К2 равен 0,62, а сумма фактически уплаченных страховых взносов на обязательное страхование работников бара за </w:t>
      </w:r>
      <w:r w:rsidRPr="007A10BA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7A10BA">
        <w:rPr>
          <w:rFonts w:ascii="Times New Roman" w:hAnsi="Times New Roman" w:cs="Times New Roman"/>
          <w:sz w:val="24"/>
          <w:szCs w:val="24"/>
        </w:rPr>
        <w:t xml:space="preserve"> квартал 2012 г. составила 5600 </w:t>
      </w:r>
      <w:r w:rsidRPr="007A10B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7A10BA">
        <w:rPr>
          <w:rFonts w:ascii="Times New Roman" w:hAnsi="Times New Roman" w:cs="Times New Roman"/>
          <w:sz w:val="24"/>
          <w:szCs w:val="24"/>
        </w:rPr>
        <w:t>уб.</w:t>
      </w:r>
    </w:p>
    <w:p w:rsidR="0082454F" w:rsidRPr="007A10BA" w:rsidRDefault="0082454F" w:rsidP="007A10BA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b/>
          <w:bCs/>
          <w:sz w:val="24"/>
          <w:szCs w:val="24"/>
        </w:rPr>
        <w:t xml:space="preserve">Задание 3. </w:t>
      </w:r>
      <w:r w:rsidRPr="007A10BA">
        <w:rPr>
          <w:rFonts w:ascii="Times New Roman" w:hAnsi="Times New Roman" w:cs="Times New Roman"/>
          <w:sz w:val="24"/>
          <w:szCs w:val="24"/>
        </w:rPr>
        <w:t xml:space="preserve">Вмененный доход организации за </w:t>
      </w:r>
      <w:r w:rsidRPr="007A10BA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7A10BA">
        <w:rPr>
          <w:rFonts w:ascii="Times New Roman" w:hAnsi="Times New Roman" w:cs="Times New Roman"/>
          <w:sz w:val="24"/>
          <w:szCs w:val="24"/>
        </w:rPr>
        <w:t xml:space="preserve"> квартал 2012 года составил 120 000 руб. Сумма фактически уплаченных страховых взносов на обязательное пенсионное страхование работников, занятых осуществлением предпринимательской деятельности, переведенной на уплату ЕНВД (в т. ч. взносы с выплат управленческому персоналу в части, относящейся к такой деятельности), за </w:t>
      </w:r>
      <w:r w:rsidRPr="007A10BA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7A10BA">
        <w:rPr>
          <w:rFonts w:ascii="Times New Roman" w:hAnsi="Times New Roman" w:cs="Times New Roman"/>
          <w:sz w:val="24"/>
          <w:szCs w:val="24"/>
        </w:rPr>
        <w:t xml:space="preserve"> квартал 2011 года составила 12 000 руб.Рассчитать сумму налога, подлежащего уплате за </w:t>
      </w:r>
      <w:r w:rsidRPr="007A10BA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7A10BA">
        <w:rPr>
          <w:rFonts w:ascii="Times New Roman" w:hAnsi="Times New Roman" w:cs="Times New Roman"/>
          <w:sz w:val="24"/>
          <w:szCs w:val="24"/>
        </w:rPr>
        <w:t xml:space="preserve"> квартал 2012 года.</w:t>
      </w:r>
    </w:p>
    <w:p w:rsidR="0082454F" w:rsidRPr="007A10BA" w:rsidRDefault="0082454F" w:rsidP="007A10BA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A10B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Задача 4. </w:t>
      </w:r>
      <w:r w:rsidRPr="007A10BA">
        <w:rPr>
          <w:rFonts w:ascii="Times New Roman" w:hAnsi="Times New Roman" w:cs="Times New Roman"/>
          <w:color w:val="000000"/>
          <w:sz w:val="24"/>
          <w:szCs w:val="24"/>
        </w:rPr>
        <w:t>Сумма единого налога с объектом налогообложения 6 % в отчетном периоде составила 58700 руб. При этом сумма взносов на обязательное пенсионное страхование составила 30000 руб., а сумма пособий повременной нетрудоспособности, выплаченных за счет средств работодателя, 28000 руб. Определите единый налог, который необходимо будет заплатить организации.</w:t>
      </w:r>
    </w:p>
    <w:p w:rsidR="0082454F" w:rsidRPr="007A10BA" w:rsidRDefault="0082454F" w:rsidP="007A10BA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A10BA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Задача 5.</w:t>
      </w:r>
      <w:r w:rsidRPr="007A10BA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r w:rsidRPr="007A10BA">
        <w:rPr>
          <w:rFonts w:ascii="Times New Roman" w:hAnsi="Times New Roman" w:cs="Times New Roman"/>
          <w:color w:val="000000"/>
          <w:sz w:val="24"/>
          <w:szCs w:val="24"/>
        </w:rPr>
        <w:t>Организация по итогам своей деятельности получила следующие показатели:</w:t>
      </w:r>
    </w:p>
    <w:tbl>
      <w:tblPr>
        <w:tblW w:w="7020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06"/>
        <w:gridCol w:w="2274"/>
        <w:gridCol w:w="2340"/>
      </w:tblGrid>
      <w:tr w:rsidR="0082454F" w:rsidRPr="007A10BA">
        <w:tc>
          <w:tcPr>
            <w:tcW w:w="2406" w:type="dxa"/>
          </w:tcPr>
          <w:p w:rsidR="0082454F" w:rsidRPr="007A10BA" w:rsidRDefault="0082454F" w:rsidP="007A10B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Период</w:t>
            </w:r>
          </w:p>
        </w:tc>
        <w:tc>
          <w:tcPr>
            <w:tcW w:w="2274" w:type="dxa"/>
          </w:tcPr>
          <w:p w:rsidR="0082454F" w:rsidRPr="007A10BA" w:rsidRDefault="0082454F" w:rsidP="007A10B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Доход, руб.</w:t>
            </w:r>
          </w:p>
        </w:tc>
        <w:tc>
          <w:tcPr>
            <w:tcW w:w="2340" w:type="dxa"/>
          </w:tcPr>
          <w:p w:rsidR="0082454F" w:rsidRPr="007A10BA" w:rsidRDefault="0082454F" w:rsidP="007A10B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Расход, руб.</w:t>
            </w:r>
          </w:p>
        </w:tc>
      </w:tr>
      <w:tr w:rsidR="0082454F" w:rsidRPr="007A10BA">
        <w:tc>
          <w:tcPr>
            <w:tcW w:w="2406" w:type="dxa"/>
          </w:tcPr>
          <w:p w:rsidR="0082454F" w:rsidRPr="007A10BA" w:rsidRDefault="0082454F" w:rsidP="007A10BA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 квартал</w:t>
            </w:r>
          </w:p>
        </w:tc>
        <w:tc>
          <w:tcPr>
            <w:tcW w:w="2274" w:type="dxa"/>
          </w:tcPr>
          <w:p w:rsidR="0082454F" w:rsidRPr="007A10BA" w:rsidRDefault="0082454F" w:rsidP="007A10B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2034560</w:t>
            </w:r>
          </w:p>
        </w:tc>
        <w:tc>
          <w:tcPr>
            <w:tcW w:w="2340" w:type="dxa"/>
          </w:tcPr>
          <w:p w:rsidR="0082454F" w:rsidRPr="007A10BA" w:rsidRDefault="0082454F" w:rsidP="007A10B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1322000</w:t>
            </w:r>
          </w:p>
        </w:tc>
      </w:tr>
      <w:tr w:rsidR="0082454F" w:rsidRPr="007A10BA">
        <w:tc>
          <w:tcPr>
            <w:tcW w:w="2406" w:type="dxa"/>
          </w:tcPr>
          <w:p w:rsidR="0082454F" w:rsidRPr="007A10BA" w:rsidRDefault="0082454F" w:rsidP="007A10BA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II квартал</w:t>
            </w:r>
          </w:p>
        </w:tc>
        <w:tc>
          <w:tcPr>
            <w:tcW w:w="2274" w:type="dxa"/>
          </w:tcPr>
          <w:p w:rsidR="0082454F" w:rsidRPr="007A10BA" w:rsidRDefault="0082454F" w:rsidP="007A10B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1878900</w:t>
            </w:r>
          </w:p>
        </w:tc>
        <w:tc>
          <w:tcPr>
            <w:tcW w:w="2340" w:type="dxa"/>
          </w:tcPr>
          <w:p w:rsidR="0082454F" w:rsidRPr="007A10BA" w:rsidRDefault="0082454F" w:rsidP="007A10B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1495000</w:t>
            </w:r>
          </w:p>
        </w:tc>
      </w:tr>
      <w:tr w:rsidR="0082454F" w:rsidRPr="007A10BA">
        <w:tc>
          <w:tcPr>
            <w:tcW w:w="2406" w:type="dxa"/>
          </w:tcPr>
          <w:p w:rsidR="0082454F" w:rsidRPr="007A10BA" w:rsidRDefault="0082454F" w:rsidP="007A10BA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III квартал</w:t>
            </w:r>
          </w:p>
        </w:tc>
        <w:tc>
          <w:tcPr>
            <w:tcW w:w="2274" w:type="dxa"/>
          </w:tcPr>
          <w:p w:rsidR="0082454F" w:rsidRPr="007A10BA" w:rsidRDefault="0082454F" w:rsidP="007A10B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2312030</w:t>
            </w:r>
          </w:p>
        </w:tc>
        <w:tc>
          <w:tcPr>
            <w:tcW w:w="2340" w:type="dxa"/>
          </w:tcPr>
          <w:p w:rsidR="0082454F" w:rsidRPr="007A10BA" w:rsidRDefault="0082454F" w:rsidP="007A10B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2143000</w:t>
            </w:r>
          </w:p>
        </w:tc>
      </w:tr>
      <w:tr w:rsidR="0082454F" w:rsidRPr="007A10BA">
        <w:tc>
          <w:tcPr>
            <w:tcW w:w="2406" w:type="dxa"/>
          </w:tcPr>
          <w:p w:rsidR="0082454F" w:rsidRPr="007A10BA" w:rsidRDefault="0082454F" w:rsidP="007A10BA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IV квартал</w:t>
            </w:r>
          </w:p>
        </w:tc>
        <w:tc>
          <w:tcPr>
            <w:tcW w:w="2274" w:type="dxa"/>
          </w:tcPr>
          <w:p w:rsidR="0082454F" w:rsidRPr="007A10BA" w:rsidRDefault="0082454F" w:rsidP="007A10B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3501000</w:t>
            </w:r>
          </w:p>
        </w:tc>
        <w:tc>
          <w:tcPr>
            <w:tcW w:w="2340" w:type="dxa"/>
          </w:tcPr>
          <w:p w:rsidR="0082454F" w:rsidRPr="007A10BA" w:rsidRDefault="0082454F" w:rsidP="007A10B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2501000</w:t>
            </w:r>
          </w:p>
        </w:tc>
      </w:tr>
      <w:tr w:rsidR="0082454F" w:rsidRPr="007A10BA">
        <w:tc>
          <w:tcPr>
            <w:tcW w:w="2406" w:type="dxa"/>
          </w:tcPr>
          <w:p w:rsidR="0082454F" w:rsidRPr="007A10BA" w:rsidRDefault="0082454F" w:rsidP="007A10BA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Итого за год</w:t>
            </w:r>
          </w:p>
        </w:tc>
        <w:tc>
          <w:tcPr>
            <w:tcW w:w="2274" w:type="dxa"/>
          </w:tcPr>
          <w:p w:rsidR="0082454F" w:rsidRPr="007A10BA" w:rsidRDefault="0082454F" w:rsidP="007A10B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9726490</w:t>
            </w:r>
          </w:p>
        </w:tc>
        <w:tc>
          <w:tcPr>
            <w:tcW w:w="2340" w:type="dxa"/>
          </w:tcPr>
          <w:p w:rsidR="0082454F" w:rsidRPr="007A10BA" w:rsidRDefault="0082454F" w:rsidP="007A10B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7461000</w:t>
            </w:r>
          </w:p>
        </w:tc>
      </w:tr>
    </w:tbl>
    <w:p w:rsidR="0082454F" w:rsidRPr="007A10BA" w:rsidRDefault="0082454F" w:rsidP="007A10BA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2454F" w:rsidRPr="007A10BA" w:rsidRDefault="0082454F" w:rsidP="007A10BA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A10BA">
        <w:rPr>
          <w:rFonts w:ascii="Times New Roman" w:hAnsi="Times New Roman" w:cs="Times New Roman"/>
          <w:color w:val="000000"/>
          <w:sz w:val="24"/>
          <w:szCs w:val="24"/>
        </w:rPr>
        <w:t xml:space="preserve">Определите налоговую базу и сумму единого налога по периодам при применении упрощенной системы налогообложения, заполни в таблицы ниже. </w:t>
      </w:r>
    </w:p>
    <w:p w:rsidR="0082454F" w:rsidRPr="007A10BA" w:rsidRDefault="0082454F" w:rsidP="007A10BA">
      <w:pPr>
        <w:widowControl w:val="0"/>
        <w:spacing w:after="0" w:line="240" w:lineRule="auto"/>
        <w:ind w:firstLine="284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82454F" w:rsidRPr="007A10BA" w:rsidRDefault="0082454F" w:rsidP="007A10BA">
      <w:pPr>
        <w:widowControl w:val="0"/>
        <w:spacing w:after="0" w:line="240" w:lineRule="auto"/>
        <w:ind w:firstLine="284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7A10BA">
        <w:rPr>
          <w:rFonts w:ascii="Times New Roman" w:hAnsi="Times New Roman" w:cs="Times New Roman"/>
          <w:i/>
          <w:iCs/>
          <w:color w:val="000000"/>
          <w:sz w:val="24"/>
          <w:szCs w:val="24"/>
        </w:rPr>
        <w:t>Налоговая база, исчисленная нарастающим итогом</w:t>
      </w:r>
    </w:p>
    <w:tbl>
      <w:tblPr>
        <w:tblW w:w="9475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68"/>
        <w:gridCol w:w="3735"/>
        <w:gridCol w:w="4372"/>
      </w:tblGrid>
      <w:tr w:rsidR="0082454F" w:rsidRPr="007A10BA">
        <w:tc>
          <w:tcPr>
            <w:tcW w:w="1368" w:type="dxa"/>
          </w:tcPr>
          <w:p w:rsidR="0082454F" w:rsidRPr="007A10BA" w:rsidRDefault="0082454F" w:rsidP="007A10B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Период</w:t>
            </w:r>
          </w:p>
        </w:tc>
        <w:tc>
          <w:tcPr>
            <w:tcW w:w="3735" w:type="dxa"/>
          </w:tcPr>
          <w:p w:rsidR="0082454F" w:rsidRPr="007A10BA" w:rsidRDefault="0082454F" w:rsidP="007A10B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Налоговая база при объекте налогообложения доходы, руб.</w:t>
            </w:r>
          </w:p>
        </w:tc>
        <w:tc>
          <w:tcPr>
            <w:tcW w:w="4372" w:type="dxa"/>
          </w:tcPr>
          <w:p w:rsidR="0082454F" w:rsidRPr="007A10BA" w:rsidRDefault="0082454F" w:rsidP="007A10B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Налоговая база при объекте налогообложения доходы, уменьшенные на величину расходов, руб.</w:t>
            </w:r>
          </w:p>
        </w:tc>
      </w:tr>
      <w:tr w:rsidR="0082454F" w:rsidRPr="007A10BA">
        <w:tc>
          <w:tcPr>
            <w:tcW w:w="1368" w:type="dxa"/>
          </w:tcPr>
          <w:p w:rsidR="0082454F" w:rsidRPr="007A10BA" w:rsidRDefault="0082454F" w:rsidP="007A10BA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 квартал</w:t>
            </w:r>
          </w:p>
        </w:tc>
        <w:tc>
          <w:tcPr>
            <w:tcW w:w="3735" w:type="dxa"/>
          </w:tcPr>
          <w:p w:rsidR="0082454F" w:rsidRPr="007A10BA" w:rsidRDefault="0082454F" w:rsidP="007A10B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72" w:type="dxa"/>
          </w:tcPr>
          <w:p w:rsidR="0082454F" w:rsidRPr="007A10BA" w:rsidRDefault="0082454F" w:rsidP="007A10B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2454F" w:rsidRPr="007A10BA">
        <w:tc>
          <w:tcPr>
            <w:tcW w:w="1368" w:type="dxa"/>
          </w:tcPr>
          <w:p w:rsidR="0082454F" w:rsidRPr="007A10BA" w:rsidRDefault="0082454F" w:rsidP="007A10BA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II квартал</w:t>
            </w:r>
          </w:p>
        </w:tc>
        <w:tc>
          <w:tcPr>
            <w:tcW w:w="3735" w:type="dxa"/>
          </w:tcPr>
          <w:p w:rsidR="0082454F" w:rsidRPr="007A10BA" w:rsidRDefault="0082454F" w:rsidP="007A10B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72" w:type="dxa"/>
          </w:tcPr>
          <w:p w:rsidR="0082454F" w:rsidRPr="007A10BA" w:rsidRDefault="0082454F" w:rsidP="007A10B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2454F" w:rsidRPr="007A10BA">
        <w:tc>
          <w:tcPr>
            <w:tcW w:w="1368" w:type="dxa"/>
          </w:tcPr>
          <w:p w:rsidR="0082454F" w:rsidRPr="007A10BA" w:rsidRDefault="0082454F" w:rsidP="007A10BA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III квартал</w:t>
            </w:r>
          </w:p>
        </w:tc>
        <w:tc>
          <w:tcPr>
            <w:tcW w:w="3735" w:type="dxa"/>
          </w:tcPr>
          <w:p w:rsidR="0082454F" w:rsidRPr="007A10BA" w:rsidRDefault="0082454F" w:rsidP="007A10B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72" w:type="dxa"/>
          </w:tcPr>
          <w:p w:rsidR="0082454F" w:rsidRPr="007A10BA" w:rsidRDefault="0082454F" w:rsidP="007A10B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2454F" w:rsidRPr="007A10BA">
        <w:tc>
          <w:tcPr>
            <w:tcW w:w="1368" w:type="dxa"/>
          </w:tcPr>
          <w:p w:rsidR="0082454F" w:rsidRPr="007A10BA" w:rsidRDefault="0082454F" w:rsidP="007A10BA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IV квартал</w:t>
            </w:r>
          </w:p>
        </w:tc>
        <w:tc>
          <w:tcPr>
            <w:tcW w:w="3735" w:type="dxa"/>
          </w:tcPr>
          <w:p w:rsidR="0082454F" w:rsidRPr="007A10BA" w:rsidRDefault="0082454F" w:rsidP="007A10B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72" w:type="dxa"/>
          </w:tcPr>
          <w:p w:rsidR="0082454F" w:rsidRPr="007A10BA" w:rsidRDefault="0082454F" w:rsidP="007A10B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2454F" w:rsidRPr="007A10BA">
        <w:tc>
          <w:tcPr>
            <w:tcW w:w="1368" w:type="dxa"/>
          </w:tcPr>
          <w:p w:rsidR="0082454F" w:rsidRPr="007A10BA" w:rsidRDefault="0082454F" w:rsidP="007A10BA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Итого за год</w:t>
            </w:r>
          </w:p>
        </w:tc>
        <w:tc>
          <w:tcPr>
            <w:tcW w:w="3735" w:type="dxa"/>
          </w:tcPr>
          <w:p w:rsidR="0082454F" w:rsidRPr="007A10BA" w:rsidRDefault="0082454F" w:rsidP="007A10B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72" w:type="dxa"/>
          </w:tcPr>
          <w:p w:rsidR="0082454F" w:rsidRPr="007A10BA" w:rsidRDefault="0082454F" w:rsidP="007A10B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82454F" w:rsidRPr="007A10BA" w:rsidRDefault="0082454F" w:rsidP="007A10BA">
      <w:pPr>
        <w:widowControl w:val="0"/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2454F" w:rsidRPr="007A10BA" w:rsidRDefault="0082454F" w:rsidP="007A10BA">
      <w:pPr>
        <w:widowControl w:val="0"/>
        <w:spacing w:after="0" w:line="240" w:lineRule="auto"/>
        <w:ind w:firstLine="284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7A10BA">
        <w:rPr>
          <w:rFonts w:ascii="Times New Roman" w:hAnsi="Times New Roman" w:cs="Times New Roman"/>
          <w:i/>
          <w:iCs/>
          <w:color w:val="000000"/>
          <w:sz w:val="24"/>
          <w:szCs w:val="24"/>
        </w:rPr>
        <w:t>Сумма единого налога по периодам</w:t>
      </w:r>
    </w:p>
    <w:tbl>
      <w:tblPr>
        <w:tblW w:w="9569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78"/>
        <w:gridCol w:w="1516"/>
        <w:gridCol w:w="2126"/>
        <w:gridCol w:w="2197"/>
        <w:gridCol w:w="2552"/>
      </w:tblGrid>
      <w:tr w:rsidR="0082454F" w:rsidRPr="007A10BA">
        <w:tc>
          <w:tcPr>
            <w:tcW w:w="1178" w:type="dxa"/>
          </w:tcPr>
          <w:p w:rsidR="0082454F" w:rsidRPr="007A10BA" w:rsidRDefault="0082454F" w:rsidP="007A10B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Период</w:t>
            </w:r>
          </w:p>
        </w:tc>
        <w:tc>
          <w:tcPr>
            <w:tcW w:w="1516" w:type="dxa"/>
          </w:tcPr>
          <w:p w:rsidR="0082454F" w:rsidRPr="007A10BA" w:rsidRDefault="0082454F" w:rsidP="007A10B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Сумма налога при объекте налогообложения доходы, руб.</w:t>
            </w:r>
          </w:p>
        </w:tc>
        <w:tc>
          <w:tcPr>
            <w:tcW w:w="2126" w:type="dxa"/>
          </w:tcPr>
          <w:p w:rsidR="0082454F" w:rsidRPr="007A10BA" w:rsidRDefault="0082454F" w:rsidP="007A10B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Сумма налога, подлежащая уплате в бюджет за отчетный период при объекте налогообложения доходы, руб.</w:t>
            </w:r>
          </w:p>
        </w:tc>
        <w:tc>
          <w:tcPr>
            <w:tcW w:w="2197" w:type="dxa"/>
          </w:tcPr>
          <w:p w:rsidR="0082454F" w:rsidRPr="007A10BA" w:rsidRDefault="0082454F" w:rsidP="007A10B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Сумма налога при объекте налогообложения доходы, уменьшенные на величину расходов, руб.</w:t>
            </w:r>
          </w:p>
        </w:tc>
        <w:tc>
          <w:tcPr>
            <w:tcW w:w="2552" w:type="dxa"/>
          </w:tcPr>
          <w:p w:rsidR="0082454F" w:rsidRPr="007A10BA" w:rsidRDefault="0082454F" w:rsidP="007A10B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Сумма налога, подлежащая уплате в бюджет за отчетный период при объекте налогообложения доходы, уменьшенные на величину расходов, руб.</w:t>
            </w:r>
          </w:p>
        </w:tc>
      </w:tr>
      <w:tr w:rsidR="0082454F" w:rsidRPr="007A10BA">
        <w:tc>
          <w:tcPr>
            <w:tcW w:w="1178" w:type="dxa"/>
          </w:tcPr>
          <w:p w:rsidR="0082454F" w:rsidRPr="007A10BA" w:rsidRDefault="0082454F" w:rsidP="007A10BA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 квартал</w:t>
            </w:r>
          </w:p>
        </w:tc>
        <w:tc>
          <w:tcPr>
            <w:tcW w:w="1516" w:type="dxa"/>
          </w:tcPr>
          <w:p w:rsidR="0082454F" w:rsidRPr="007A10BA" w:rsidRDefault="0082454F" w:rsidP="007A10B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</w:tcPr>
          <w:p w:rsidR="0082454F" w:rsidRPr="007A10BA" w:rsidRDefault="0082454F" w:rsidP="007A10B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97" w:type="dxa"/>
          </w:tcPr>
          <w:p w:rsidR="0082454F" w:rsidRPr="007A10BA" w:rsidRDefault="0082454F" w:rsidP="007A10B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</w:tcPr>
          <w:p w:rsidR="0082454F" w:rsidRPr="007A10BA" w:rsidRDefault="0082454F" w:rsidP="007A10B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2454F" w:rsidRPr="007A10BA">
        <w:tc>
          <w:tcPr>
            <w:tcW w:w="1178" w:type="dxa"/>
          </w:tcPr>
          <w:p w:rsidR="0082454F" w:rsidRPr="007A10BA" w:rsidRDefault="0082454F" w:rsidP="007A10BA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II квартал</w:t>
            </w:r>
          </w:p>
        </w:tc>
        <w:tc>
          <w:tcPr>
            <w:tcW w:w="1516" w:type="dxa"/>
          </w:tcPr>
          <w:p w:rsidR="0082454F" w:rsidRPr="007A10BA" w:rsidRDefault="0082454F" w:rsidP="007A10B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</w:tcPr>
          <w:p w:rsidR="0082454F" w:rsidRPr="007A10BA" w:rsidRDefault="0082454F" w:rsidP="007A10B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97" w:type="dxa"/>
          </w:tcPr>
          <w:p w:rsidR="0082454F" w:rsidRPr="007A10BA" w:rsidRDefault="0082454F" w:rsidP="007A10B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</w:tcPr>
          <w:p w:rsidR="0082454F" w:rsidRPr="007A10BA" w:rsidRDefault="0082454F" w:rsidP="007A10B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2454F" w:rsidRPr="007A10BA">
        <w:tc>
          <w:tcPr>
            <w:tcW w:w="1178" w:type="dxa"/>
          </w:tcPr>
          <w:p w:rsidR="0082454F" w:rsidRPr="007A10BA" w:rsidRDefault="0082454F" w:rsidP="007A10BA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III квартал</w:t>
            </w:r>
          </w:p>
        </w:tc>
        <w:tc>
          <w:tcPr>
            <w:tcW w:w="1516" w:type="dxa"/>
          </w:tcPr>
          <w:p w:rsidR="0082454F" w:rsidRPr="007A10BA" w:rsidRDefault="0082454F" w:rsidP="007A10B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</w:tcPr>
          <w:p w:rsidR="0082454F" w:rsidRPr="007A10BA" w:rsidRDefault="0082454F" w:rsidP="007A10B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97" w:type="dxa"/>
          </w:tcPr>
          <w:p w:rsidR="0082454F" w:rsidRPr="007A10BA" w:rsidRDefault="0082454F" w:rsidP="007A10B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</w:tcPr>
          <w:p w:rsidR="0082454F" w:rsidRPr="007A10BA" w:rsidRDefault="0082454F" w:rsidP="007A10B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2454F" w:rsidRPr="007A10BA">
        <w:tc>
          <w:tcPr>
            <w:tcW w:w="1178" w:type="dxa"/>
          </w:tcPr>
          <w:p w:rsidR="0082454F" w:rsidRPr="007A10BA" w:rsidRDefault="0082454F" w:rsidP="007A10BA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IV квартал</w:t>
            </w:r>
          </w:p>
        </w:tc>
        <w:tc>
          <w:tcPr>
            <w:tcW w:w="1516" w:type="dxa"/>
          </w:tcPr>
          <w:p w:rsidR="0082454F" w:rsidRPr="007A10BA" w:rsidRDefault="0082454F" w:rsidP="007A10B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</w:tcPr>
          <w:p w:rsidR="0082454F" w:rsidRPr="007A10BA" w:rsidRDefault="0082454F" w:rsidP="007A10B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97" w:type="dxa"/>
          </w:tcPr>
          <w:p w:rsidR="0082454F" w:rsidRPr="007A10BA" w:rsidRDefault="0082454F" w:rsidP="007A10B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</w:tcPr>
          <w:p w:rsidR="0082454F" w:rsidRPr="007A10BA" w:rsidRDefault="0082454F" w:rsidP="007A10B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2454F" w:rsidRPr="007A10BA">
        <w:tc>
          <w:tcPr>
            <w:tcW w:w="1178" w:type="dxa"/>
          </w:tcPr>
          <w:p w:rsidR="0082454F" w:rsidRPr="007A10BA" w:rsidRDefault="0082454F" w:rsidP="007A10BA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Итого </w:t>
            </w:r>
          </w:p>
          <w:p w:rsidR="0082454F" w:rsidRPr="007A10BA" w:rsidRDefault="0082454F" w:rsidP="007A10BA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10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 год</w:t>
            </w:r>
          </w:p>
        </w:tc>
        <w:tc>
          <w:tcPr>
            <w:tcW w:w="1516" w:type="dxa"/>
          </w:tcPr>
          <w:p w:rsidR="0082454F" w:rsidRPr="007A10BA" w:rsidRDefault="0082454F" w:rsidP="007A10B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</w:tcPr>
          <w:p w:rsidR="0082454F" w:rsidRPr="007A10BA" w:rsidRDefault="0082454F" w:rsidP="007A10B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97" w:type="dxa"/>
          </w:tcPr>
          <w:p w:rsidR="0082454F" w:rsidRPr="007A10BA" w:rsidRDefault="0082454F" w:rsidP="007A10B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</w:tcPr>
          <w:p w:rsidR="0082454F" w:rsidRPr="007A10BA" w:rsidRDefault="0082454F" w:rsidP="007A10B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82454F" w:rsidRPr="007A10BA" w:rsidRDefault="0082454F" w:rsidP="007A10BA">
      <w:pPr>
        <w:widowControl w:val="0"/>
        <w:spacing w:after="0" w:line="240" w:lineRule="auto"/>
        <w:ind w:firstLine="284"/>
        <w:jc w:val="both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</w:p>
    <w:p w:rsidR="0082454F" w:rsidRPr="007A10BA" w:rsidRDefault="0082454F" w:rsidP="007A10BA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3"/>
          <w:sz w:val="24"/>
          <w:szCs w:val="24"/>
        </w:rPr>
      </w:pPr>
      <w:r w:rsidRPr="007A10B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Задача 6. </w:t>
      </w:r>
      <w:r w:rsidRPr="007A10BA">
        <w:rPr>
          <w:rFonts w:ascii="Times New Roman" w:hAnsi="Times New Roman" w:cs="Times New Roman"/>
          <w:color w:val="000000"/>
          <w:spacing w:val="3"/>
          <w:sz w:val="24"/>
          <w:szCs w:val="24"/>
        </w:rPr>
        <w:t>ООО «Валерия» применяет упрощенную систему налогообложения и выбрала в качестве объекта налогообложения в 2012г. доходы.</w:t>
      </w:r>
      <w:r w:rsidRPr="007A10BA">
        <w:rPr>
          <w:rFonts w:ascii="Times New Roman" w:hAnsi="Times New Roman" w:cs="Times New Roman"/>
          <w:b/>
          <w:bCs/>
          <w:color w:val="000000"/>
          <w:spacing w:val="3"/>
          <w:sz w:val="24"/>
          <w:szCs w:val="24"/>
        </w:rPr>
        <w:t xml:space="preserve"> </w:t>
      </w:r>
      <w:r w:rsidRPr="007A10BA">
        <w:rPr>
          <w:rFonts w:ascii="Times New Roman" w:hAnsi="Times New Roman" w:cs="Times New Roman"/>
          <w:color w:val="000000"/>
          <w:spacing w:val="3"/>
          <w:sz w:val="24"/>
          <w:szCs w:val="24"/>
        </w:rPr>
        <w:t>Заполните декларацию по налогу, уплачиваемому в связи с применением упрощенной системы налогообложения по имеющимся данным:</w:t>
      </w:r>
    </w:p>
    <w:p w:rsidR="0082454F" w:rsidRPr="007A10BA" w:rsidRDefault="0082454F" w:rsidP="007A10BA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3"/>
          <w:sz w:val="24"/>
          <w:szCs w:val="24"/>
        </w:rPr>
      </w:pPr>
      <w:r w:rsidRPr="007A10BA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- </w:t>
      </w:r>
      <w:r w:rsidRPr="007A10BA">
        <w:rPr>
          <w:rFonts w:ascii="Times New Roman" w:hAnsi="Times New Roman" w:cs="Times New Roman"/>
          <w:i/>
          <w:iCs/>
          <w:color w:val="000000"/>
          <w:spacing w:val="3"/>
          <w:sz w:val="24"/>
          <w:szCs w:val="24"/>
        </w:rPr>
        <w:t>декларация представляется в налоговый орган впервые</w:t>
      </w:r>
      <w:r w:rsidRPr="007A10BA">
        <w:rPr>
          <w:rFonts w:ascii="Times New Roman" w:hAnsi="Times New Roman" w:cs="Times New Roman"/>
          <w:color w:val="000000"/>
          <w:spacing w:val="3"/>
          <w:sz w:val="24"/>
          <w:szCs w:val="24"/>
        </w:rPr>
        <w:t>;</w:t>
      </w:r>
    </w:p>
    <w:p w:rsidR="0082454F" w:rsidRPr="007A10BA" w:rsidRDefault="0082454F" w:rsidP="007A10BA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3"/>
          <w:sz w:val="24"/>
          <w:szCs w:val="24"/>
        </w:rPr>
      </w:pPr>
      <w:r w:rsidRPr="007A10BA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- </w:t>
      </w:r>
      <w:r w:rsidRPr="007A10BA">
        <w:rPr>
          <w:rFonts w:ascii="Times New Roman" w:hAnsi="Times New Roman" w:cs="Times New Roman"/>
          <w:i/>
          <w:iCs/>
          <w:color w:val="000000"/>
          <w:spacing w:val="3"/>
          <w:sz w:val="24"/>
          <w:szCs w:val="24"/>
        </w:rPr>
        <w:t>налоговый период</w:t>
      </w:r>
      <w:r w:rsidRPr="007A10BA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- календарный год;</w:t>
      </w:r>
    </w:p>
    <w:p w:rsidR="0082454F" w:rsidRPr="007A10BA" w:rsidRDefault="0082454F" w:rsidP="007A10BA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3"/>
          <w:sz w:val="24"/>
          <w:szCs w:val="24"/>
        </w:rPr>
      </w:pPr>
      <w:r w:rsidRPr="007A10BA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- </w:t>
      </w:r>
      <w:r w:rsidRPr="007A10BA">
        <w:rPr>
          <w:rFonts w:ascii="Times New Roman" w:hAnsi="Times New Roman" w:cs="Times New Roman"/>
          <w:i/>
          <w:iCs/>
          <w:color w:val="000000"/>
          <w:spacing w:val="3"/>
          <w:sz w:val="24"/>
          <w:szCs w:val="24"/>
        </w:rPr>
        <w:t>ИНН</w:t>
      </w:r>
      <w:r w:rsidRPr="007A10BA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– 2328009569;</w:t>
      </w:r>
    </w:p>
    <w:p w:rsidR="0082454F" w:rsidRPr="007A10BA" w:rsidRDefault="0082454F" w:rsidP="007A10BA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3"/>
          <w:sz w:val="24"/>
          <w:szCs w:val="24"/>
        </w:rPr>
      </w:pPr>
      <w:r w:rsidRPr="007A10BA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- </w:t>
      </w:r>
      <w:r w:rsidRPr="007A10BA">
        <w:rPr>
          <w:rFonts w:ascii="Times New Roman" w:hAnsi="Times New Roman" w:cs="Times New Roman"/>
          <w:i/>
          <w:iCs/>
          <w:color w:val="000000"/>
          <w:spacing w:val="3"/>
          <w:sz w:val="24"/>
          <w:szCs w:val="24"/>
        </w:rPr>
        <w:t>КПП</w:t>
      </w:r>
      <w:r w:rsidRPr="007A10BA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– 232801001;</w:t>
      </w:r>
    </w:p>
    <w:p w:rsidR="0082454F" w:rsidRPr="007A10BA" w:rsidRDefault="0082454F" w:rsidP="007A10BA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3"/>
          <w:sz w:val="24"/>
          <w:szCs w:val="24"/>
        </w:rPr>
      </w:pPr>
      <w:r w:rsidRPr="007A10BA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- </w:t>
      </w:r>
      <w:r w:rsidRPr="007A10BA">
        <w:rPr>
          <w:rFonts w:ascii="Times New Roman" w:hAnsi="Times New Roman" w:cs="Times New Roman"/>
          <w:i/>
          <w:iCs/>
          <w:color w:val="000000"/>
          <w:spacing w:val="3"/>
          <w:sz w:val="24"/>
          <w:szCs w:val="24"/>
        </w:rPr>
        <w:t>код налогового органа</w:t>
      </w:r>
      <w:r w:rsidRPr="007A10BA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– 2328;</w:t>
      </w:r>
    </w:p>
    <w:p w:rsidR="0082454F" w:rsidRPr="007A10BA" w:rsidRDefault="0082454F" w:rsidP="007A10BA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3"/>
          <w:sz w:val="24"/>
          <w:szCs w:val="24"/>
        </w:rPr>
      </w:pPr>
      <w:r w:rsidRPr="007A10BA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- </w:t>
      </w:r>
      <w:r w:rsidRPr="007A10BA">
        <w:rPr>
          <w:rFonts w:ascii="Times New Roman" w:hAnsi="Times New Roman" w:cs="Times New Roman"/>
          <w:i/>
          <w:iCs/>
          <w:color w:val="000000"/>
          <w:spacing w:val="3"/>
          <w:sz w:val="24"/>
          <w:szCs w:val="24"/>
        </w:rPr>
        <w:t>код по месту нахождения</w:t>
      </w:r>
      <w:r w:rsidRPr="007A10BA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– 210;</w:t>
      </w:r>
    </w:p>
    <w:p w:rsidR="0082454F" w:rsidRPr="007A10BA" w:rsidRDefault="0082454F" w:rsidP="007A10BA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3"/>
          <w:sz w:val="24"/>
          <w:szCs w:val="24"/>
        </w:rPr>
      </w:pPr>
      <w:r w:rsidRPr="007A10BA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- </w:t>
      </w:r>
      <w:r w:rsidRPr="007A10BA">
        <w:rPr>
          <w:rFonts w:ascii="Times New Roman" w:hAnsi="Times New Roman" w:cs="Times New Roman"/>
          <w:i/>
          <w:iCs/>
          <w:color w:val="000000"/>
          <w:spacing w:val="3"/>
          <w:sz w:val="24"/>
          <w:szCs w:val="24"/>
        </w:rPr>
        <w:t>код вида экономической деятельности по классификатору ОКВЭД</w:t>
      </w:r>
      <w:r w:rsidRPr="007A10BA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5530;</w:t>
      </w:r>
    </w:p>
    <w:p w:rsidR="0082454F" w:rsidRPr="007A10BA" w:rsidRDefault="0082454F" w:rsidP="007A10BA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3"/>
          <w:sz w:val="24"/>
          <w:szCs w:val="24"/>
        </w:rPr>
      </w:pPr>
      <w:r w:rsidRPr="007A10BA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- </w:t>
      </w:r>
      <w:r w:rsidRPr="007A10BA">
        <w:rPr>
          <w:rFonts w:ascii="Times New Roman" w:hAnsi="Times New Roman" w:cs="Times New Roman"/>
          <w:i/>
          <w:iCs/>
          <w:color w:val="000000"/>
          <w:spacing w:val="3"/>
          <w:sz w:val="24"/>
          <w:szCs w:val="24"/>
        </w:rPr>
        <w:t>номер телефона</w:t>
      </w:r>
      <w:r w:rsidRPr="007A10BA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– 825772035;</w:t>
      </w:r>
    </w:p>
    <w:p w:rsidR="0082454F" w:rsidRPr="007A10BA" w:rsidRDefault="0082454F" w:rsidP="007A10BA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3"/>
          <w:sz w:val="24"/>
          <w:szCs w:val="24"/>
        </w:rPr>
      </w:pPr>
      <w:r w:rsidRPr="007A10BA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- </w:t>
      </w:r>
      <w:r w:rsidRPr="007A10BA">
        <w:rPr>
          <w:rFonts w:ascii="Times New Roman" w:hAnsi="Times New Roman" w:cs="Times New Roman"/>
          <w:i/>
          <w:iCs/>
          <w:color w:val="000000"/>
          <w:spacing w:val="3"/>
          <w:sz w:val="24"/>
          <w:szCs w:val="24"/>
        </w:rPr>
        <w:t>ФИО налогоплательщика</w:t>
      </w:r>
      <w:r w:rsidRPr="007A10BA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– Попова Инна Олеговна;</w:t>
      </w:r>
    </w:p>
    <w:p w:rsidR="0082454F" w:rsidRPr="007A10BA" w:rsidRDefault="0082454F" w:rsidP="007A10BA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3"/>
          <w:sz w:val="24"/>
          <w:szCs w:val="24"/>
        </w:rPr>
      </w:pPr>
      <w:r w:rsidRPr="007A10BA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- </w:t>
      </w:r>
      <w:r w:rsidRPr="007A10BA">
        <w:rPr>
          <w:rFonts w:ascii="Times New Roman" w:hAnsi="Times New Roman" w:cs="Times New Roman"/>
          <w:i/>
          <w:iCs/>
          <w:color w:val="000000"/>
          <w:spacing w:val="3"/>
          <w:sz w:val="24"/>
          <w:szCs w:val="24"/>
        </w:rPr>
        <w:t>дата</w:t>
      </w:r>
      <w:r w:rsidRPr="007A10BA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– 04.02.2012г.;</w:t>
      </w:r>
    </w:p>
    <w:p w:rsidR="0082454F" w:rsidRPr="007A10BA" w:rsidRDefault="0082454F" w:rsidP="007A10BA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3"/>
          <w:sz w:val="24"/>
          <w:szCs w:val="24"/>
        </w:rPr>
      </w:pPr>
      <w:r w:rsidRPr="007A10BA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- </w:t>
      </w:r>
      <w:r w:rsidRPr="007A10BA">
        <w:rPr>
          <w:rFonts w:ascii="Times New Roman" w:hAnsi="Times New Roman" w:cs="Times New Roman"/>
          <w:i/>
          <w:iCs/>
          <w:color w:val="000000"/>
          <w:spacing w:val="3"/>
          <w:sz w:val="24"/>
          <w:szCs w:val="24"/>
        </w:rPr>
        <w:t>код по ОКАТО</w:t>
      </w:r>
      <w:r w:rsidRPr="007A10BA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– 03212813;</w:t>
      </w:r>
    </w:p>
    <w:p w:rsidR="0082454F" w:rsidRPr="007A10BA" w:rsidRDefault="0082454F" w:rsidP="007A10BA">
      <w:pPr>
        <w:widowControl w:val="0"/>
        <w:shd w:val="clear" w:color="auto" w:fill="FFFFFF"/>
        <w:spacing w:after="0" w:line="240" w:lineRule="auto"/>
        <w:ind w:firstLine="709"/>
        <w:rPr>
          <w:rFonts w:ascii="Times New Roman" w:hAnsi="Times New Roman" w:cs="Times New Roman"/>
          <w:color w:val="000000"/>
          <w:spacing w:val="3"/>
          <w:sz w:val="24"/>
          <w:szCs w:val="24"/>
        </w:rPr>
      </w:pPr>
      <w:r w:rsidRPr="007A10BA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- </w:t>
      </w:r>
      <w:r w:rsidRPr="007A10BA">
        <w:rPr>
          <w:rFonts w:ascii="Times New Roman" w:hAnsi="Times New Roman" w:cs="Times New Roman"/>
          <w:i/>
          <w:iCs/>
          <w:color w:val="000000"/>
          <w:spacing w:val="3"/>
          <w:sz w:val="24"/>
          <w:szCs w:val="24"/>
        </w:rPr>
        <w:t>код бюджетной классификации</w:t>
      </w:r>
      <w:r w:rsidRPr="007A10BA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(код строки 020) – </w:t>
      </w:r>
      <w:r w:rsidRPr="007A10BA">
        <w:rPr>
          <w:rFonts w:ascii="Times New Roman" w:hAnsi="Times New Roman" w:cs="Times New Roman"/>
          <w:color w:val="000000"/>
          <w:spacing w:val="3"/>
          <w:sz w:val="24"/>
          <w:szCs w:val="24"/>
        </w:rPr>
        <w:br/>
        <w:t>18210501010011000110;</w:t>
      </w:r>
    </w:p>
    <w:p w:rsidR="0082454F" w:rsidRPr="007A10BA" w:rsidRDefault="0082454F" w:rsidP="007A10BA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color w:val="000000"/>
          <w:spacing w:val="3"/>
          <w:sz w:val="24"/>
          <w:szCs w:val="24"/>
        </w:rPr>
      </w:pPr>
      <w:r w:rsidRPr="007A10BA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- </w:t>
      </w:r>
      <w:r w:rsidRPr="007A10BA">
        <w:rPr>
          <w:rFonts w:ascii="Times New Roman" w:hAnsi="Times New Roman" w:cs="Times New Roman"/>
          <w:i/>
          <w:iCs/>
          <w:color w:val="000000"/>
          <w:spacing w:val="3"/>
          <w:sz w:val="24"/>
          <w:szCs w:val="24"/>
        </w:rPr>
        <w:t>сумма авансового платежа, исчисленная к уплате за:</w:t>
      </w:r>
    </w:p>
    <w:p w:rsidR="0082454F" w:rsidRPr="007A10BA" w:rsidRDefault="0082454F" w:rsidP="007A10BA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5"/>
          <w:sz w:val="24"/>
          <w:szCs w:val="24"/>
        </w:rPr>
      </w:pPr>
      <w:r w:rsidRPr="007A10BA">
        <w:rPr>
          <w:rFonts w:ascii="Times New Roman" w:hAnsi="Times New Roman" w:cs="Times New Roman"/>
          <w:i/>
          <w:iCs/>
          <w:color w:val="000000"/>
          <w:spacing w:val="5"/>
          <w:sz w:val="24"/>
          <w:szCs w:val="24"/>
        </w:rPr>
        <w:t xml:space="preserve">- первый квартал – </w:t>
      </w:r>
      <w:r w:rsidRPr="007A10BA">
        <w:rPr>
          <w:rFonts w:ascii="Times New Roman" w:hAnsi="Times New Roman" w:cs="Times New Roman"/>
          <w:color w:val="000000"/>
          <w:spacing w:val="5"/>
          <w:sz w:val="24"/>
          <w:szCs w:val="24"/>
        </w:rPr>
        <w:t>449855;</w:t>
      </w:r>
    </w:p>
    <w:p w:rsidR="0082454F" w:rsidRPr="007A10BA" w:rsidRDefault="0082454F" w:rsidP="007A10BA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5"/>
          <w:sz w:val="24"/>
          <w:szCs w:val="24"/>
        </w:rPr>
      </w:pPr>
      <w:r w:rsidRPr="007A10BA">
        <w:rPr>
          <w:rFonts w:ascii="Times New Roman" w:hAnsi="Times New Roman" w:cs="Times New Roman"/>
          <w:i/>
          <w:iCs/>
          <w:color w:val="000000"/>
          <w:spacing w:val="5"/>
          <w:sz w:val="24"/>
          <w:szCs w:val="24"/>
        </w:rPr>
        <w:t>- полугодие</w:t>
      </w:r>
      <w:r w:rsidRPr="007A10BA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– 473060;</w:t>
      </w:r>
    </w:p>
    <w:p w:rsidR="0082454F" w:rsidRPr="007A10BA" w:rsidRDefault="0082454F" w:rsidP="007A10BA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5"/>
          <w:sz w:val="24"/>
          <w:szCs w:val="24"/>
        </w:rPr>
      </w:pPr>
      <w:r w:rsidRPr="007A10BA">
        <w:rPr>
          <w:rFonts w:ascii="Times New Roman" w:hAnsi="Times New Roman" w:cs="Times New Roman"/>
          <w:i/>
          <w:iCs/>
          <w:color w:val="000000"/>
          <w:spacing w:val="5"/>
          <w:sz w:val="24"/>
          <w:szCs w:val="24"/>
        </w:rPr>
        <w:t>- девять месяцев</w:t>
      </w:r>
      <w:r w:rsidRPr="007A10BA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– 513910;</w:t>
      </w:r>
    </w:p>
    <w:p w:rsidR="0082454F" w:rsidRPr="007A10BA" w:rsidRDefault="0082454F" w:rsidP="007A10BA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5"/>
          <w:sz w:val="24"/>
          <w:szCs w:val="24"/>
        </w:rPr>
      </w:pPr>
      <w:r w:rsidRPr="007A10BA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- </w:t>
      </w:r>
      <w:r w:rsidRPr="007A10BA">
        <w:rPr>
          <w:rFonts w:ascii="Times New Roman" w:hAnsi="Times New Roman" w:cs="Times New Roman"/>
          <w:i/>
          <w:iCs/>
          <w:color w:val="000000"/>
          <w:spacing w:val="5"/>
          <w:sz w:val="24"/>
          <w:szCs w:val="24"/>
        </w:rPr>
        <w:t>сумма полученных доходов за налоговый период</w:t>
      </w:r>
      <w:r w:rsidRPr="007A10BA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– 13806877;</w:t>
      </w:r>
    </w:p>
    <w:p w:rsidR="0082454F" w:rsidRPr="007A10BA" w:rsidRDefault="0082454F" w:rsidP="007A10BA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5"/>
          <w:sz w:val="24"/>
          <w:szCs w:val="24"/>
        </w:rPr>
      </w:pPr>
      <w:r w:rsidRPr="007A10BA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- </w:t>
      </w:r>
      <w:r w:rsidRPr="007A10BA">
        <w:rPr>
          <w:rFonts w:ascii="Times New Roman" w:hAnsi="Times New Roman" w:cs="Times New Roman"/>
          <w:i/>
          <w:iCs/>
          <w:color w:val="000000"/>
          <w:spacing w:val="5"/>
          <w:sz w:val="24"/>
          <w:szCs w:val="24"/>
        </w:rPr>
        <w:t>сумма уплаченных страховых взносов на обязательное пенсионное страхование и пособий по временной нетрудоспособности</w:t>
      </w:r>
      <w:r w:rsidRPr="007A10BA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– 260739.</w:t>
      </w:r>
    </w:p>
    <w:p w:rsidR="0082454F" w:rsidRPr="007A10BA" w:rsidRDefault="0082454F" w:rsidP="007A10BA">
      <w:pPr>
        <w:shd w:val="clear" w:color="auto" w:fill="FFFFFF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b/>
          <w:bCs/>
          <w:sz w:val="24"/>
          <w:szCs w:val="24"/>
        </w:rPr>
        <w:t>Задача 7.</w:t>
      </w:r>
      <w:r w:rsidRPr="007A10BA">
        <w:rPr>
          <w:rFonts w:ascii="Times New Roman" w:hAnsi="Times New Roman" w:cs="Times New Roman"/>
          <w:sz w:val="24"/>
          <w:szCs w:val="24"/>
        </w:rPr>
        <w:t xml:space="preserve"> Индивидуальный предприниматель открыл ветеринарную клинику в Пашковском жилом районе. С 1 января 2012 г. он работал один. С февраля состав персонала пополнился еще 2 работниками, а в марте был уволен один сотрудник. Рассчитать сумму ЕНВД за </w:t>
      </w:r>
      <w:r w:rsidRPr="007A10BA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7A10BA">
        <w:rPr>
          <w:rFonts w:ascii="Times New Roman" w:hAnsi="Times New Roman" w:cs="Times New Roman"/>
          <w:sz w:val="24"/>
          <w:szCs w:val="24"/>
        </w:rPr>
        <w:t xml:space="preserve"> квартал 2012 г. Сумма фактически уплаченных страховых взносов на обязательное страхование работников за </w:t>
      </w:r>
      <w:r w:rsidRPr="007A10BA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7A10BA">
        <w:rPr>
          <w:rFonts w:ascii="Times New Roman" w:hAnsi="Times New Roman" w:cs="Times New Roman"/>
          <w:sz w:val="24"/>
          <w:szCs w:val="24"/>
        </w:rPr>
        <w:t xml:space="preserve"> квартал 2012 г. составила 1100 руб.</w:t>
      </w:r>
    </w:p>
    <w:p w:rsidR="0082454F" w:rsidRPr="007A10BA" w:rsidRDefault="0082454F" w:rsidP="007A10B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b/>
          <w:bCs/>
          <w:sz w:val="24"/>
          <w:szCs w:val="24"/>
        </w:rPr>
        <w:t>Задача 8.</w:t>
      </w:r>
      <w:r w:rsidRPr="007A10BA">
        <w:rPr>
          <w:rFonts w:ascii="Times New Roman" w:hAnsi="Times New Roman" w:cs="Times New Roman"/>
          <w:sz w:val="24"/>
          <w:szCs w:val="24"/>
        </w:rPr>
        <w:t xml:space="preserve"> ИП осуществляет деятельность по ремонту автомобилей в Пашковском районе г. Краснодара. Число работников, включая предпринимателя составляет 3 человека. Коэффициент К1 в 2012 году установлен 1,4942, К2 - 0,63. Рассчитать сумму ЕНВД.</w:t>
      </w:r>
    </w:p>
    <w:p w:rsidR="0082454F" w:rsidRPr="007A10BA" w:rsidRDefault="0082454F" w:rsidP="007A10BA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b/>
          <w:bCs/>
          <w:sz w:val="24"/>
          <w:szCs w:val="24"/>
        </w:rPr>
        <w:t>Задача 9.</w:t>
      </w:r>
      <w:r w:rsidRPr="007A10BA">
        <w:rPr>
          <w:rFonts w:ascii="Times New Roman" w:hAnsi="Times New Roman" w:cs="Times New Roman"/>
          <w:sz w:val="24"/>
          <w:szCs w:val="24"/>
        </w:rPr>
        <w:t xml:space="preserve"> Индивидуальный предприниматель занимается размещением рекламы в транспортных средствах (г. Краснодар (городская территория). Среднесписочная численность сотрудников, нанятых по договору: в январе 3, в феврале 4, в марте 5 (без учета индивидуального предпринимателя). Транспортных средств, в которых размещена реклама 20 единиц - ежемесячно.За 1 квартал от размещения рекламы получены доходы в сумме 1 260 000 руб. расходы – 1 150 000 руб., а сумма фактически уплаченных страховых взносов на обязательное страхование работников за </w:t>
      </w:r>
      <w:r w:rsidRPr="007A10BA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7A10BA">
        <w:rPr>
          <w:rFonts w:ascii="Times New Roman" w:hAnsi="Times New Roman" w:cs="Times New Roman"/>
          <w:sz w:val="24"/>
          <w:szCs w:val="24"/>
        </w:rPr>
        <w:t xml:space="preserve"> квартал 2011 г. составила 45600 </w:t>
      </w:r>
      <w:r w:rsidRPr="007A10B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7A10BA">
        <w:rPr>
          <w:rFonts w:ascii="Times New Roman" w:hAnsi="Times New Roman" w:cs="Times New Roman"/>
          <w:sz w:val="24"/>
          <w:szCs w:val="24"/>
        </w:rPr>
        <w:t xml:space="preserve">уб. </w:t>
      </w:r>
      <w:r w:rsidRPr="007A10BA">
        <w:rPr>
          <w:rFonts w:ascii="Times New Roman" w:hAnsi="Times New Roman" w:cs="Times New Roman"/>
          <w:b/>
          <w:bCs/>
          <w:sz w:val="24"/>
          <w:szCs w:val="24"/>
        </w:rPr>
        <w:t>Определить налоговые последствия по итогам квартала.</w:t>
      </w:r>
      <w:r w:rsidRPr="007A10BA">
        <w:rPr>
          <w:rFonts w:ascii="Times New Roman" w:hAnsi="Times New Roman" w:cs="Times New Roman"/>
          <w:sz w:val="24"/>
          <w:szCs w:val="24"/>
        </w:rPr>
        <w:t xml:space="preserve"> (В случае если организация применяет УСН, объектом налогообложения считать </w:t>
      </w:r>
      <w:r w:rsidRPr="007A10BA">
        <w:rPr>
          <w:rFonts w:ascii="Times New Roman" w:hAnsi="Times New Roman" w:cs="Times New Roman"/>
          <w:i/>
          <w:iCs/>
          <w:sz w:val="24"/>
          <w:szCs w:val="24"/>
        </w:rPr>
        <w:t>доходы минус расходы</w:t>
      </w:r>
      <w:r w:rsidRPr="007A10BA">
        <w:rPr>
          <w:rFonts w:ascii="Times New Roman" w:hAnsi="Times New Roman" w:cs="Times New Roman"/>
          <w:sz w:val="24"/>
          <w:szCs w:val="24"/>
        </w:rPr>
        <w:t>).</w:t>
      </w:r>
    </w:p>
    <w:p w:rsidR="0082454F" w:rsidRPr="007A10BA" w:rsidRDefault="0082454F" w:rsidP="007A10BA">
      <w:pPr>
        <w:widowControl w:val="0"/>
        <w:shd w:val="clear" w:color="auto" w:fill="FFFFFF"/>
        <w:tabs>
          <w:tab w:val="left" w:leader="underscore" w:pos="5812"/>
        </w:tabs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A10BA">
        <w:rPr>
          <w:rFonts w:ascii="Times New Roman" w:hAnsi="Times New Roman" w:cs="Times New Roman"/>
          <w:b/>
          <w:bCs/>
          <w:sz w:val="24"/>
          <w:szCs w:val="24"/>
        </w:rPr>
        <w:t xml:space="preserve">Задача 10. </w:t>
      </w:r>
      <w:r w:rsidRPr="007A10BA">
        <w:rPr>
          <w:rFonts w:ascii="Times New Roman" w:hAnsi="Times New Roman" w:cs="Times New Roman"/>
          <w:sz w:val="24"/>
          <w:szCs w:val="24"/>
        </w:rPr>
        <w:t xml:space="preserve">Организация занимается разработкой рекламы. Ежемесячная численность сотрудников 35 человек. Разработанная реклама была размещена на 10 электронных табло в январе, 9 – в январе, 11 – в марте. Доходы организации за 1 квартал 2011 года составили 13 456 000 руб., расходы – 11 098 500 руб. Сумма фактически уплаченных страховых взносов на обязательное страхование работников и пособий по временной нетрудоспособности за </w:t>
      </w:r>
      <w:r w:rsidRPr="007A10BA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7A10BA">
        <w:rPr>
          <w:rFonts w:ascii="Times New Roman" w:hAnsi="Times New Roman" w:cs="Times New Roman"/>
          <w:sz w:val="24"/>
          <w:szCs w:val="24"/>
        </w:rPr>
        <w:t xml:space="preserve"> квартал 2011 г. составила 955 600 </w:t>
      </w:r>
      <w:r w:rsidRPr="007A10B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7A10BA">
        <w:rPr>
          <w:rFonts w:ascii="Times New Roman" w:hAnsi="Times New Roman" w:cs="Times New Roman"/>
          <w:sz w:val="24"/>
          <w:szCs w:val="24"/>
        </w:rPr>
        <w:t xml:space="preserve">уб. </w:t>
      </w:r>
      <w:r w:rsidRPr="007A10BA">
        <w:rPr>
          <w:rFonts w:ascii="Times New Roman" w:hAnsi="Times New Roman" w:cs="Times New Roman"/>
          <w:b/>
          <w:bCs/>
          <w:sz w:val="24"/>
          <w:szCs w:val="24"/>
        </w:rPr>
        <w:t>Определить налоговые последствия по итогам квартала.</w:t>
      </w:r>
      <w:r w:rsidRPr="007A10BA">
        <w:rPr>
          <w:rFonts w:ascii="Times New Roman" w:hAnsi="Times New Roman" w:cs="Times New Roman"/>
          <w:sz w:val="24"/>
          <w:szCs w:val="24"/>
        </w:rPr>
        <w:t xml:space="preserve"> (В случае если организация применяет УСН, объектом налогообложения считать </w:t>
      </w:r>
      <w:r w:rsidRPr="007A10BA">
        <w:rPr>
          <w:rFonts w:ascii="Times New Roman" w:hAnsi="Times New Roman" w:cs="Times New Roman"/>
          <w:i/>
          <w:iCs/>
          <w:sz w:val="24"/>
          <w:szCs w:val="24"/>
        </w:rPr>
        <w:t>доходы</w:t>
      </w:r>
      <w:r w:rsidRPr="007A10BA">
        <w:rPr>
          <w:rFonts w:ascii="Times New Roman" w:hAnsi="Times New Roman" w:cs="Times New Roman"/>
          <w:sz w:val="24"/>
          <w:szCs w:val="24"/>
        </w:rPr>
        <w:t>).</w:t>
      </w:r>
    </w:p>
    <w:p w:rsidR="0082454F" w:rsidRDefault="0082454F" w:rsidP="00FF55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2454F" w:rsidRDefault="0082454F" w:rsidP="00FF55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2454F" w:rsidRDefault="0082454F" w:rsidP="00FF55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2454F" w:rsidRDefault="0082454F" w:rsidP="00FF55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2454F" w:rsidRDefault="0082454F" w:rsidP="00FF55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2454F" w:rsidRDefault="0082454F" w:rsidP="00FF55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2454F" w:rsidRDefault="0082454F" w:rsidP="00FF55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2454F" w:rsidRDefault="0082454F" w:rsidP="00FF55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2454F" w:rsidRDefault="0082454F" w:rsidP="00FF55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2454F" w:rsidRDefault="0082454F" w:rsidP="00FF55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2454F" w:rsidRDefault="0082454F" w:rsidP="00FF55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2454F" w:rsidRDefault="0082454F" w:rsidP="00FF55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2454F" w:rsidRDefault="0082454F" w:rsidP="00FF55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2454F" w:rsidRDefault="0082454F" w:rsidP="00FF55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2454F" w:rsidRDefault="0082454F" w:rsidP="003C6AF8">
      <w:pPr>
        <w:pStyle w:val="ListParagraph"/>
        <w:spacing w:line="360" w:lineRule="auto"/>
        <w:ind w:left="0"/>
        <w:rPr>
          <w:b/>
          <w:bCs/>
          <w:lang w:val="en-US" w:eastAsia="en-US"/>
        </w:rPr>
      </w:pPr>
    </w:p>
    <w:p w:rsidR="0082454F" w:rsidRPr="00646944" w:rsidRDefault="0082454F" w:rsidP="00FF55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2454F" w:rsidRPr="00632118" w:rsidRDefault="0082454F" w:rsidP="0063211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Критерии</w:t>
      </w:r>
      <w:r w:rsidRPr="00632118">
        <w:rPr>
          <w:rFonts w:ascii="Times New Roman" w:hAnsi="Times New Roman" w:cs="Times New Roman"/>
          <w:sz w:val="24"/>
          <w:szCs w:val="24"/>
        </w:rPr>
        <w:t xml:space="preserve"> оценки:</w:t>
      </w:r>
    </w:p>
    <w:p w:rsidR="0082454F" w:rsidRPr="00632118" w:rsidRDefault="0082454F" w:rsidP="006321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32118">
        <w:rPr>
          <w:rFonts w:ascii="Times New Roman" w:hAnsi="Times New Roman" w:cs="Times New Roman"/>
          <w:sz w:val="24"/>
          <w:szCs w:val="24"/>
        </w:rPr>
        <w:t>- уровень освоения студент</w:t>
      </w:r>
      <w:r>
        <w:rPr>
          <w:rFonts w:ascii="Times New Roman" w:hAnsi="Times New Roman" w:cs="Times New Roman"/>
          <w:sz w:val="24"/>
          <w:szCs w:val="24"/>
        </w:rPr>
        <w:t xml:space="preserve">ом материала, предусмотренного </w:t>
      </w:r>
      <w:r w:rsidRPr="00632118">
        <w:rPr>
          <w:rFonts w:ascii="Times New Roman" w:hAnsi="Times New Roman" w:cs="Times New Roman"/>
          <w:sz w:val="24"/>
          <w:szCs w:val="24"/>
        </w:rPr>
        <w:t>программой профессионального модуля и его составл</w:t>
      </w:r>
      <w:r>
        <w:rPr>
          <w:rFonts w:ascii="Times New Roman" w:hAnsi="Times New Roman" w:cs="Times New Roman"/>
          <w:sz w:val="24"/>
          <w:szCs w:val="24"/>
        </w:rPr>
        <w:t>яющих (междисциплинарных курсов</w:t>
      </w:r>
      <w:r w:rsidRPr="00632118">
        <w:rPr>
          <w:rFonts w:ascii="Times New Roman" w:hAnsi="Times New Roman" w:cs="Times New Roman"/>
          <w:sz w:val="24"/>
          <w:szCs w:val="24"/>
        </w:rPr>
        <w:t>);</w:t>
      </w:r>
    </w:p>
    <w:p w:rsidR="0082454F" w:rsidRPr="00632118" w:rsidRDefault="0082454F" w:rsidP="006321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32118">
        <w:rPr>
          <w:rFonts w:ascii="Times New Roman" w:hAnsi="Times New Roman" w:cs="Times New Roman"/>
          <w:sz w:val="24"/>
          <w:szCs w:val="24"/>
        </w:rPr>
        <w:t>- умения студента использовать теоретические знания при выполнении практических задач;</w:t>
      </w:r>
    </w:p>
    <w:p w:rsidR="0082454F" w:rsidRPr="00632118" w:rsidRDefault="0082454F" w:rsidP="006321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632118">
        <w:rPr>
          <w:rFonts w:ascii="Times New Roman" w:hAnsi="Times New Roman" w:cs="Times New Roman"/>
          <w:sz w:val="24"/>
          <w:szCs w:val="24"/>
        </w:rPr>
        <w:t>уровень сформированности общих и профессиональных компетенций;</w:t>
      </w:r>
    </w:p>
    <w:p w:rsidR="0082454F" w:rsidRPr="00632118" w:rsidRDefault="0082454F" w:rsidP="006321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632118">
        <w:rPr>
          <w:rFonts w:ascii="Times New Roman" w:hAnsi="Times New Roman" w:cs="Times New Roman"/>
          <w:sz w:val="24"/>
          <w:szCs w:val="24"/>
        </w:rPr>
        <w:t>обоснованность, четкость, краткость изложения ответа при соблюдении принципа полноты его содержания.</w:t>
      </w:r>
    </w:p>
    <w:p w:rsidR="0082454F" w:rsidRPr="00646944" w:rsidRDefault="0082454F" w:rsidP="00FF47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2454F" w:rsidRPr="000B521F" w:rsidRDefault="0082454F" w:rsidP="00FF47FD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Calibri" w:hAnsi="Calibri" w:cs="Calibri"/>
          <w:b/>
          <w:bCs/>
          <w:i/>
          <w:iCs/>
        </w:rPr>
      </w:pPr>
      <w:r w:rsidRPr="000B521F">
        <w:rPr>
          <w:b/>
          <w:bCs/>
          <w:i/>
          <w:iCs/>
        </w:rPr>
        <w:t>Задания для экзаменующегося</w:t>
      </w:r>
    </w:p>
    <w:p w:rsidR="0082454F" w:rsidRPr="00646944" w:rsidRDefault="0082454F" w:rsidP="00FF47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454F" w:rsidRPr="00646944" w:rsidRDefault="0082454F" w:rsidP="00FF47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6944">
        <w:rPr>
          <w:rFonts w:ascii="Times New Roman" w:hAnsi="Times New Roman" w:cs="Times New Roman"/>
          <w:sz w:val="24"/>
          <w:szCs w:val="24"/>
        </w:rPr>
        <w:t>Вариант 1.</w:t>
      </w:r>
    </w:p>
    <w:p w:rsidR="0082454F" w:rsidRPr="00646944" w:rsidRDefault="0082454F" w:rsidP="0043195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46944">
        <w:rPr>
          <w:rFonts w:ascii="Times New Roman" w:hAnsi="Times New Roman" w:cs="Times New Roman"/>
          <w:sz w:val="24"/>
          <w:szCs w:val="24"/>
        </w:rPr>
        <w:t>Инструкция:</w:t>
      </w:r>
      <w:r w:rsidRPr="00646944">
        <w:rPr>
          <w:rFonts w:ascii="Times New Roman" w:hAnsi="Times New Roman" w:cs="Times New Roman"/>
          <w:sz w:val="24"/>
          <w:szCs w:val="24"/>
        </w:rPr>
        <w:br/>
        <w:t>Внимательно прочитайте задание</w:t>
      </w:r>
      <w:r w:rsidRPr="00646944">
        <w:rPr>
          <w:rFonts w:ascii="Times New Roman" w:hAnsi="Times New Roman" w:cs="Times New Roman"/>
          <w:sz w:val="24"/>
          <w:szCs w:val="24"/>
        </w:rPr>
        <w:br/>
        <w:t>Вы можете воспользоваться  (литература, оборудование и др.)</w:t>
      </w:r>
      <w:r w:rsidRPr="00646944">
        <w:rPr>
          <w:rFonts w:ascii="Times New Roman" w:hAnsi="Times New Roman" w:cs="Times New Roman"/>
          <w:sz w:val="24"/>
          <w:szCs w:val="24"/>
        </w:rPr>
        <w:br/>
        <w:t xml:space="preserve">Время выполнения задания </w:t>
      </w:r>
      <w:r w:rsidRPr="00646944">
        <w:rPr>
          <w:rFonts w:ascii="Times New Roman" w:hAnsi="Times New Roman" w:cs="Times New Roman"/>
          <w:sz w:val="24"/>
          <w:szCs w:val="24"/>
        </w:rPr>
        <w:br/>
      </w:r>
    </w:p>
    <w:p w:rsidR="0082454F" w:rsidRPr="00646944" w:rsidRDefault="0082454F" w:rsidP="0043195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46944">
        <w:rPr>
          <w:rFonts w:ascii="Times New Roman" w:hAnsi="Times New Roman" w:cs="Times New Roman"/>
          <w:sz w:val="24"/>
          <w:szCs w:val="24"/>
        </w:rPr>
        <w:t>Текст задания: …</w:t>
      </w:r>
    </w:p>
    <w:p w:rsidR="0082454F" w:rsidRPr="000B521F" w:rsidRDefault="0082454F" w:rsidP="001A1B48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b/>
          <w:bCs/>
          <w:i/>
          <w:iCs/>
          <w:lang w:val="en-US"/>
        </w:rPr>
      </w:pPr>
      <w:r w:rsidRPr="000B521F">
        <w:rPr>
          <w:b/>
          <w:bCs/>
          <w:i/>
          <w:iCs/>
        </w:rPr>
        <w:t>Комплект экзаменатора</w:t>
      </w:r>
    </w:p>
    <w:p w:rsidR="0082454F" w:rsidRPr="00646944" w:rsidRDefault="0082454F" w:rsidP="0043195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46944">
        <w:rPr>
          <w:rFonts w:ascii="Times New Roman" w:hAnsi="Times New Roman" w:cs="Times New Roman"/>
          <w:sz w:val="24"/>
          <w:szCs w:val="24"/>
        </w:rPr>
        <w:t xml:space="preserve">Количество вариантов задания для экзаменующегося – </w:t>
      </w:r>
    </w:p>
    <w:p w:rsidR="0082454F" w:rsidRPr="00646944" w:rsidRDefault="0082454F" w:rsidP="0043195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46944">
        <w:rPr>
          <w:rFonts w:ascii="Times New Roman" w:hAnsi="Times New Roman" w:cs="Times New Roman"/>
          <w:sz w:val="24"/>
          <w:szCs w:val="24"/>
        </w:rPr>
        <w:t xml:space="preserve">Время выполнения задания -  </w:t>
      </w:r>
    </w:p>
    <w:p w:rsidR="0082454F" w:rsidRPr="00646944" w:rsidRDefault="0082454F" w:rsidP="0043195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46944">
        <w:rPr>
          <w:rFonts w:ascii="Times New Roman" w:hAnsi="Times New Roman" w:cs="Times New Roman"/>
          <w:sz w:val="24"/>
          <w:szCs w:val="24"/>
        </w:rPr>
        <w:t>Оборудование</w:t>
      </w:r>
    </w:p>
    <w:p w:rsidR="0082454F" w:rsidRPr="00646944" w:rsidRDefault="0082454F" w:rsidP="0043195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46944">
        <w:rPr>
          <w:rFonts w:ascii="Times New Roman" w:hAnsi="Times New Roman" w:cs="Times New Roman"/>
          <w:sz w:val="24"/>
          <w:szCs w:val="24"/>
        </w:rPr>
        <w:t>Литература для обучающегося:</w:t>
      </w:r>
    </w:p>
    <w:p w:rsidR="0082454F" w:rsidRPr="00646944" w:rsidRDefault="0082454F" w:rsidP="0043195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46944">
        <w:rPr>
          <w:rFonts w:ascii="Times New Roman" w:hAnsi="Times New Roman" w:cs="Times New Roman"/>
          <w:sz w:val="24"/>
          <w:szCs w:val="24"/>
        </w:rPr>
        <w:t>Методические пособия:</w:t>
      </w:r>
    </w:p>
    <w:p w:rsidR="0082454F" w:rsidRPr="00646944" w:rsidRDefault="0082454F" w:rsidP="0043195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46944">
        <w:rPr>
          <w:rFonts w:ascii="Times New Roman" w:hAnsi="Times New Roman" w:cs="Times New Roman"/>
          <w:sz w:val="24"/>
          <w:szCs w:val="24"/>
        </w:rPr>
        <w:t>Справочная литература:</w:t>
      </w:r>
    </w:p>
    <w:p w:rsidR="0082454F" w:rsidRPr="00C92A4B" w:rsidRDefault="0082454F" w:rsidP="00C92A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92A4B">
        <w:rPr>
          <w:rFonts w:ascii="Times New Roman" w:hAnsi="Times New Roman" w:cs="Times New Roman"/>
          <w:sz w:val="24"/>
          <w:szCs w:val="24"/>
        </w:rPr>
        <w:t xml:space="preserve">Условием положительной аттестации (вид профессиональной деятельности освоен) на экзамене (квалификационном) является положительная оценка (80 % выполнения задания) освоения всех профессиональных компетенций по всем контролируемым показателям. </w:t>
      </w:r>
    </w:p>
    <w:p w:rsidR="0082454F" w:rsidRPr="00C92A4B" w:rsidRDefault="0082454F" w:rsidP="00C92A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92A4B">
        <w:rPr>
          <w:rFonts w:ascii="Times New Roman" w:hAnsi="Times New Roman" w:cs="Times New Roman"/>
          <w:sz w:val="24"/>
          <w:szCs w:val="24"/>
        </w:rPr>
        <w:t>При отрицательном заключении хотя бы по одной из профессиональных компетенций принимается решение «вид профессиональной деятельности не освоен».</w:t>
      </w:r>
    </w:p>
    <w:p w:rsidR="0082454F" w:rsidRDefault="0082454F" w:rsidP="003E18A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2454F" w:rsidRPr="00646944" w:rsidRDefault="0082454F" w:rsidP="003E18A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46944">
        <w:rPr>
          <w:rFonts w:ascii="Times New Roman" w:hAnsi="Times New Roman" w:cs="Times New Roman"/>
          <w:b/>
          <w:bCs/>
          <w:sz w:val="24"/>
          <w:szCs w:val="24"/>
        </w:rPr>
        <w:t>Показатели оценки результатов освоения программы профессионального модуля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153"/>
        <w:gridCol w:w="3156"/>
        <w:gridCol w:w="3154"/>
      </w:tblGrid>
      <w:tr w:rsidR="0082454F" w:rsidRPr="00D5603B">
        <w:tc>
          <w:tcPr>
            <w:tcW w:w="3190" w:type="dxa"/>
          </w:tcPr>
          <w:p w:rsidR="0082454F" w:rsidRPr="00D5603B" w:rsidRDefault="0082454F" w:rsidP="003E18A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03B">
              <w:rPr>
                <w:rFonts w:ascii="Times New Roman" w:hAnsi="Times New Roman" w:cs="Times New Roman"/>
                <w:sz w:val="24"/>
                <w:szCs w:val="24"/>
              </w:rPr>
              <w:t>Номер и краткое содержание задания (варианты)</w:t>
            </w:r>
          </w:p>
        </w:tc>
        <w:tc>
          <w:tcPr>
            <w:tcW w:w="3190" w:type="dxa"/>
          </w:tcPr>
          <w:p w:rsidR="0082454F" w:rsidRPr="00D5603B" w:rsidRDefault="0082454F" w:rsidP="003E18A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03B">
              <w:rPr>
                <w:rFonts w:ascii="Times New Roman" w:hAnsi="Times New Roman" w:cs="Times New Roman"/>
                <w:sz w:val="24"/>
                <w:szCs w:val="24"/>
              </w:rPr>
              <w:t>Оцениваемые компетенции</w:t>
            </w:r>
          </w:p>
        </w:tc>
        <w:tc>
          <w:tcPr>
            <w:tcW w:w="3190" w:type="dxa"/>
          </w:tcPr>
          <w:p w:rsidR="0082454F" w:rsidRPr="00D5603B" w:rsidRDefault="0082454F" w:rsidP="003E18A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03B">
              <w:rPr>
                <w:rFonts w:ascii="Times New Roman" w:hAnsi="Times New Roman" w:cs="Times New Roman"/>
                <w:sz w:val="24"/>
                <w:szCs w:val="24"/>
              </w:rPr>
              <w:t>Показатели оценки результата (требования к выполнению задания)</w:t>
            </w:r>
          </w:p>
        </w:tc>
      </w:tr>
      <w:tr w:rsidR="0082454F" w:rsidRPr="00D5603B">
        <w:tc>
          <w:tcPr>
            <w:tcW w:w="3190" w:type="dxa"/>
          </w:tcPr>
          <w:p w:rsidR="0082454F" w:rsidRPr="00D5603B" w:rsidRDefault="0082454F" w:rsidP="003E18A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90" w:type="dxa"/>
          </w:tcPr>
          <w:p w:rsidR="0082454F" w:rsidRPr="00D5603B" w:rsidRDefault="0082454F" w:rsidP="003E18A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90" w:type="dxa"/>
          </w:tcPr>
          <w:p w:rsidR="0082454F" w:rsidRPr="00D5603B" w:rsidRDefault="0082454F" w:rsidP="003E18A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82454F" w:rsidRPr="00646944" w:rsidRDefault="0082454F" w:rsidP="0043195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2454F" w:rsidRPr="00646944" w:rsidRDefault="0082454F" w:rsidP="003E18A2">
      <w:pPr>
        <w:jc w:val="both"/>
        <w:rPr>
          <w:rFonts w:ascii="Times New Roman" w:hAnsi="Times New Roman" w:cs="Times New Roman"/>
          <w:sz w:val="24"/>
          <w:szCs w:val="24"/>
        </w:rPr>
      </w:pPr>
      <w:r w:rsidRPr="00646944">
        <w:rPr>
          <w:rFonts w:ascii="Times New Roman" w:hAnsi="Times New Roman" w:cs="Times New Roman"/>
          <w:sz w:val="24"/>
          <w:szCs w:val="24"/>
        </w:rPr>
        <w:t>Рекомендации по проведению оценки</w:t>
      </w:r>
      <w:r w:rsidRPr="0064694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82454F" w:rsidRPr="00646944" w:rsidRDefault="0082454F" w:rsidP="003E18A2">
      <w:pPr>
        <w:ind w:firstLine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46944">
        <w:rPr>
          <w:rFonts w:ascii="Times New Roman" w:hAnsi="Times New Roman" w:cs="Times New Roman"/>
          <w:sz w:val="24"/>
          <w:szCs w:val="24"/>
        </w:rPr>
        <w:t>1. Ознакомиться с заданиями для экзаменующихся, оцениваемыми компетенциями и показателями оценки</w:t>
      </w:r>
      <w:r w:rsidRPr="00646944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82454F" w:rsidRPr="00646944" w:rsidRDefault="0082454F" w:rsidP="003E18A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46944">
        <w:rPr>
          <w:rFonts w:ascii="Times New Roman" w:hAnsi="Times New Roman" w:cs="Times New Roman"/>
          <w:sz w:val="24"/>
          <w:szCs w:val="24"/>
        </w:rPr>
        <w:t>2.  Ознакомиться с оборудованием для каждого задания</w:t>
      </w:r>
    </w:p>
    <w:p w:rsidR="0082454F" w:rsidRPr="00646944" w:rsidRDefault="0082454F" w:rsidP="003E18A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46944">
        <w:rPr>
          <w:rFonts w:ascii="Times New Roman" w:hAnsi="Times New Roman" w:cs="Times New Roman"/>
          <w:sz w:val="24"/>
          <w:szCs w:val="24"/>
        </w:rPr>
        <w:t>3. Ознакомиться с условиями проведения экзамена (квалификационного).</w:t>
      </w:r>
    </w:p>
    <w:p w:rsidR="0082454F" w:rsidRPr="00646944" w:rsidRDefault="0082454F" w:rsidP="003E18A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46944">
        <w:rPr>
          <w:rFonts w:ascii="Times New Roman" w:hAnsi="Times New Roman" w:cs="Times New Roman"/>
          <w:sz w:val="24"/>
          <w:szCs w:val="24"/>
        </w:rPr>
        <w:t>4. Ознакомиться с оценочной ведомостью (критериями оценки) с целью установления соответствия выполненного задания нормативным требованиям.</w:t>
      </w:r>
    </w:p>
    <w:p w:rsidR="0082454F" w:rsidRPr="00646944" w:rsidRDefault="0082454F" w:rsidP="003E18A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Создайте</w:t>
      </w:r>
      <w:r w:rsidRPr="00646944">
        <w:rPr>
          <w:rFonts w:ascii="Times New Roman" w:hAnsi="Times New Roman" w:cs="Times New Roman"/>
          <w:sz w:val="24"/>
          <w:szCs w:val="24"/>
        </w:rPr>
        <w:t xml:space="preserve"> доброжелательную обстановку, не вмешиваться в ход (технику) выполнения задания.</w:t>
      </w:r>
    </w:p>
    <w:p w:rsidR="0082454F" w:rsidRPr="00646944" w:rsidRDefault="0082454F" w:rsidP="003E18A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46944">
        <w:rPr>
          <w:rFonts w:ascii="Times New Roman" w:hAnsi="Times New Roman" w:cs="Times New Roman"/>
          <w:sz w:val="24"/>
          <w:szCs w:val="24"/>
        </w:rPr>
        <w:t xml:space="preserve">6. Задавать дополнительные вопросы экзаменующемуся только после демонстрации практического задания. </w:t>
      </w:r>
    </w:p>
    <w:p w:rsidR="0082454F" w:rsidRPr="00646944" w:rsidRDefault="0082454F" w:rsidP="003E18A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46944">
        <w:rPr>
          <w:rFonts w:ascii="Times New Roman" w:hAnsi="Times New Roman" w:cs="Times New Roman"/>
          <w:sz w:val="24"/>
          <w:szCs w:val="24"/>
        </w:rPr>
        <w:t>7. Оцени</w:t>
      </w:r>
      <w:r>
        <w:rPr>
          <w:rFonts w:ascii="Times New Roman" w:hAnsi="Times New Roman" w:cs="Times New Roman"/>
          <w:sz w:val="24"/>
          <w:szCs w:val="24"/>
        </w:rPr>
        <w:t xml:space="preserve">ть качество выполненной работы </w:t>
      </w:r>
      <w:r w:rsidRPr="00646944">
        <w:rPr>
          <w:rFonts w:ascii="Times New Roman" w:hAnsi="Times New Roman" w:cs="Times New Roman"/>
          <w:sz w:val="24"/>
          <w:szCs w:val="24"/>
        </w:rPr>
        <w:t>в со</w:t>
      </w:r>
      <w:r>
        <w:rPr>
          <w:rFonts w:ascii="Times New Roman" w:hAnsi="Times New Roman" w:cs="Times New Roman"/>
          <w:sz w:val="24"/>
          <w:szCs w:val="24"/>
        </w:rPr>
        <w:t xml:space="preserve">ответствии с критериями </w:t>
      </w:r>
    </w:p>
    <w:p w:rsidR="0082454F" w:rsidRPr="00646944" w:rsidRDefault="0082454F">
      <w:pPr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646944">
        <w:rPr>
          <w:b/>
          <w:bCs/>
          <w:sz w:val="24"/>
          <w:szCs w:val="24"/>
        </w:rPr>
        <w:br w:type="page"/>
      </w:r>
    </w:p>
    <w:p w:rsidR="0082454F" w:rsidRPr="00646944" w:rsidRDefault="0082454F" w:rsidP="006C6B13">
      <w:pPr>
        <w:pStyle w:val="ListParagraph"/>
        <w:ind w:left="0"/>
        <w:jc w:val="center"/>
        <w:rPr>
          <w:b/>
          <w:bCs/>
        </w:rPr>
      </w:pPr>
      <w:r w:rsidRPr="00646944">
        <w:rPr>
          <w:b/>
          <w:bCs/>
        </w:rPr>
        <w:t>Оценочная ведомость по профессиональному модулю</w:t>
      </w:r>
    </w:p>
    <w:p w:rsidR="0082454F" w:rsidRPr="00646944" w:rsidRDefault="0082454F" w:rsidP="006C6B13">
      <w:pPr>
        <w:pStyle w:val="ListParagraph"/>
        <w:ind w:left="0"/>
        <w:jc w:val="center"/>
        <w:rPr>
          <w:b/>
          <w:bCs/>
        </w:rPr>
      </w:pPr>
    </w:p>
    <w:tbl>
      <w:tblPr>
        <w:tblW w:w="5018" w:type="pct"/>
        <w:tblInd w:w="2" w:type="dxa"/>
        <w:tblLayout w:type="fixed"/>
        <w:tblLook w:val="00A0"/>
      </w:tblPr>
      <w:tblGrid>
        <w:gridCol w:w="1243"/>
        <w:gridCol w:w="446"/>
        <w:gridCol w:w="584"/>
        <w:gridCol w:w="292"/>
        <w:gridCol w:w="98"/>
        <w:gridCol w:w="182"/>
        <w:gridCol w:w="569"/>
        <w:gridCol w:w="426"/>
        <w:gridCol w:w="1277"/>
        <w:gridCol w:w="841"/>
        <w:gridCol w:w="83"/>
        <w:gridCol w:w="486"/>
        <w:gridCol w:w="282"/>
        <w:gridCol w:w="515"/>
        <w:gridCol w:w="282"/>
        <w:gridCol w:w="1274"/>
        <w:gridCol w:w="717"/>
        <w:gridCol w:w="8"/>
      </w:tblGrid>
      <w:tr w:rsidR="0082454F" w:rsidRPr="00D5603B">
        <w:trPr>
          <w:gridAfter w:val="1"/>
          <w:wAfter w:w="7" w:type="pct"/>
        </w:trPr>
        <w:tc>
          <w:tcPr>
            <w:tcW w:w="1386" w:type="pct"/>
            <w:gridSpan w:val="5"/>
          </w:tcPr>
          <w:p w:rsidR="0082454F" w:rsidRPr="00D5603B" w:rsidRDefault="0082454F" w:rsidP="006C6B1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60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D5603B">
              <w:rPr>
                <w:rFonts w:ascii="Times New Roman" w:hAnsi="Times New Roman" w:cs="Times New Roman"/>
                <w:sz w:val="24"/>
                <w:szCs w:val="24"/>
              </w:rPr>
              <w:t>Код, название ПМ</w:t>
            </w:r>
          </w:p>
        </w:tc>
        <w:tc>
          <w:tcPr>
            <w:tcW w:w="3607" w:type="pct"/>
            <w:gridSpan w:val="12"/>
            <w:tcBorders>
              <w:bottom w:val="single" w:sz="4" w:space="0" w:color="auto"/>
            </w:tcBorders>
          </w:tcPr>
          <w:p w:rsidR="0082454F" w:rsidRPr="00D5603B" w:rsidRDefault="0082454F" w:rsidP="006C6B1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603B">
              <w:rPr>
                <w:rFonts w:ascii="Times New Roman" w:hAnsi="Times New Roman" w:cs="Times New Roman"/>
                <w:sz w:val="24"/>
                <w:szCs w:val="24"/>
              </w:rPr>
              <w:t>12 шрифт</w:t>
            </w:r>
          </w:p>
        </w:tc>
      </w:tr>
      <w:tr w:rsidR="0082454F" w:rsidRPr="00D5603B">
        <w:trPr>
          <w:gridAfter w:val="1"/>
          <w:wAfter w:w="7" w:type="pct"/>
        </w:trPr>
        <w:tc>
          <w:tcPr>
            <w:tcW w:w="4993" w:type="pct"/>
            <w:gridSpan w:val="17"/>
            <w:tcBorders>
              <w:bottom w:val="single" w:sz="4" w:space="0" w:color="auto"/>
            </w:tcBorders>
          </w:tcPr>
          <w:p w:rsidR="0082454F" w:rsidRPr="00D5603B" w:rsidRDefault="0082454F" w:rsidP="006C6B1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2454F" w:rsidRPr="00D5603B">
        <w:trPr>
          <w:gridAfter w:val="1"/>
          <w:wAfter w:w="7" w:type="pct"/>
          <w:trHeight w:val="386"/>
        </w:trPr>
        <w:tc>
          <w:tcPr>
            <w:tcW w:w="1183" w:type="pct"/>
            <w:gridSpan w:val="3"/>
            <w:tcBorders>
              <w:top w:val="single" w:sz="4" w:space="0" w:color="auto"/>
            </w:tcBorders>
          </w:tcPr>
          <w:p w:rsidR="0082454F" w:rsidRPr="00D5603B" w:rsidRDefault="0082454F" w:rsidP="006C6B1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603B">
              <w:rPr>
                <w:rFonts w:ascii="Times New Roman" w:hAnsi="Times New Roman" w:cs="Times New Roman"/>
                <w:sz w:val="24"/>
                <w:szCs w:val="24"/>
              </w:rPr>
              <w:t>Ф.И.О. студента</w:t>
            </w:r>
          </w:p>
        </w:tc>
        <w:tc>
          <w:tcPr>
            <w:tcW w:w="3810" w:type="pct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:rsidR="0082454F" w:rsidRPr="00D5603B" w:rsidRDefault="0082454F" w:rsidP="006C6B1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2454F" w:rsidRPr="00D5603B">
        <w:trPr>
          <w:gridAfter w:val="1"/>
          <w:wAfter w:w="7" w:type="pct"/>
          <w:trHeight w:val="385"/>
        </w:trPr>
        <w:tc>
          <w:tcPr>
            <w:tcW w:w="1183" w:type="pct"/>
            <w:gridSpan w:val="3"/>
          </w:tcPr>
          <w:p w:rsidR="0082454F" w:rsidRPr="00D5603B" w:rsidRDefault="0082454F" w:rsidP="006C6B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603B">
              <w:rPr>
                <w:rFonts w:ascii="Times New Roman" w:hAnsi="Times New Roman" w:cs="Times New Roman"/>
                <w:sz w:val="24"/>
                <w:szCs w:val="24"/>
              </w:rPr>
              <w:t>курс, № группы</w:t>
            </w:r>
          </w:p>
        </w:tc>
        <w:tc>
          <w:tcPr>
            <w:tcW w:w="3810" w:type="pct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:rsidR="0082454F" w:rsidRPr="00D5603B" w:rsidRDefault="0082454F" w:rsidP="006C6B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454F" w:rsidRPr="00D5603B">
        <w:trPr>
          <w:gridAfter w:val="1"/>
          <w:wAfter w:w="7" w:type="pct"/>
          <w:trHeight w:val="385"/>
        </w:trPr>
        <w:tc>
          <w:tcPr>
            <w:tcW w:w="1180" w:type="pct"/>
            <w:gridSpan w:val="3"/>
          </w:tcPr>
          <w:p w:rsidR="0082454F" w:rsidRPr="00D5603B" w:rsidRDefault="0082454F" w:rsidP="006C6B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603B">
              <w:rPr>
                <w:rFonts w:ascii="Times New Roman" w:hAnsi="Times New Roman" w:cs="Times New Roman"/>
                <w:sz w:val="24"/>
                <w:szCs w:val="24"/>
              </w:rPr>
              <w:t>специальность</w:t>
            </w:r>
          </w:p>
        </w:tc>
        <w:tc>
          <w:tcPr>
            <w:tcW w:w="3813" w:type="pct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:rsidR="0082454F" w:rsidRPr="00D5603B" w:rsidRDefault="0082454F" w:rsidP="006C6B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454F" w:rsidRPr="00D5603B">
        <w:trPr>
          <w:gridAfter w:val="1"/>
          <w:wAfter w:w="7" w:type="pct"/>
          <w:trHeight w:val="385"/>
        </w:trPr>
        <w:tc>
          <w:tcPr>
            <w:tcW w:w="3145" w:type="pct"/>
            <w:gridSpan w:val="11"/>
          </w:tcPr>
          <w:p w:rsidR="0082454F" w:rsidRPr="00D5603B" w:rsidRDefault="0082454F" w:rsidP="006C6B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603B">
              <w:rPr>
                <w:rFonts w:ascii="Times New Roman" w:hAnsi="Times New Roman" w:cs="Times New Roman"/>
                <w:sz w:val="24"/>
                <w:szCs w:val="24"/>
              </w:rPr>
              <w:t>освоил(а) программу профессионального модуля</w:t>
            </w:r>
          </w:p>
        </w:tc>
        <w:tc>
          <w:tcPr>
            <w:tcW w:w="1849" w:type="pct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82454F" w:rsidRPr="00D5603B" w:rsidRDefault="0082454F" w:rsidP="006C6B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454F" w:rsidRPr="00D5603B">
        <w:trPr>
          <w:gridAfter w:val="1"/>
          <w:wAfter w:w="7" w:type="pct"/>
        </w:trPr>
        <w:tc>
          <w:tcPr>
            <w:tcW w:w="4993" w:type="pct"/>
            <w:gridSpan w:val="17"/>
            <w:tcBorders>
              <w:bottom w:val="single" w:sz="4" w:space="0" w:color="auto"/>
            </w:tcBorders>
          </w:tcPr>
          <w:p w:rsidR="0082454F" w:rsidRPr="00D5603B" w:rsidRDefault="0082454F" w:rsidP="006C6B1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2454F" w:rsidRPr="00D5603B">
        <w:trPr>
          <w:gridAfter w:val="1"/>
          <w:wAfter w:w="7" w:type="pct"/>
        </w:trPr>
        <w:tc>
          <w:tcPr>
            <w:tcW w:w="4993" w:type="pct"/>
            <w:gridSpan w:val="17"/>
            <w:tcBorders>
              <w:top w:val="single" w:sz="4" w:space="0" w:color="auto"/>
            </w:tcBorders>
          </w:tcPr>
          <w:p w:rsidR="0082454F" w:rsidRPr="00D5603B" w:rsidRDefault="0082454F" w:rsidP="006C6B1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2454F" w:rsidRPr="00D5603B">
        <w:tc>
          <w:tcPr>
            <w:tcW w:w="647" w:type="pct"/>
          </w:tcPr>
          <w:p w:rsidR="0082454F" w:rsidRPr="00D5603B" w:rsidRDefault="0082454F" w:rsidP="006C6B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603B">
              <w:rPr>
                <w:rFonts w:ascii="Times New Roman" w:hAnsi="Times New Roman" w:cs="Times New Roman"/>
                <w:sz w:val="24"/>
                <w:szCs w:val="24"/>
              </w:rPr>
              <w:t>в объеме</w:t>
            </w:r>
          </w:p>
        </w:tc>
        <w:tc>
          <w:tcPr>
            <w:tcW w:w="232" w:type="pct"/>
            <w:tcBorders>
              <w:bottom w:val="single" w:sz="4" w:space="0" w:color="auto"/>
            </w:tcBorders>
          </w:tcPr>
          <w:p w:rsidR="0082454F" w:rsidRPr="00D5603B" w:rsidRDefault="0082454F" w:rsidP="006C6B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" w:type="pct"/>
          </w:tcPr>
          <w:p w:rsidR="0082454F" w:rsidRPr="00D5603B" w:rsidRDefault="0082454F" w:rsidP="006C6B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603B">
              <w:rPr>
                <w:rFonts w:ascii="Times New Roman" w:hAnsi="Times New Roman" w:cs="Times New Roman"/>
                <w:sz w:val="24"/>
                <w:szCs w:val="24"/>
              </w:rPr>
              <w:t>час</w:t>
            </w:r>
          </w:p>
        </w:tc>
        <w:tc>
          <w:tcPr>
            <w:tcW w:w="152" w:type="pct"/>
          </w:tcPr>
          <w:p w:rsidR="0082454F" w:rsidRPr="00D5603B" w:rsidRDefault="0082454F" w:rsidP="006C6B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603B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46" w:type="pct"/>
            <w:gridSpan w:val="2"/>
          </w:tcPr>
          <w:p w:rsidR="0082454F" w:rsidRPr="00D5603B" w:rsidRDefault="0082454F" w:rsidP="006C6B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603B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</w:p>
        </w:tc>
        <w:tc>
          <w:tcPr>
            <w:tcW w:w="296" w:type="pct"/>
            <w:tcBorders>
              <w:bottom w:val="single" w:sz="4" w:space="0" w:color="auto"/>
            </w:tcBorders>
          </w:tcPr>
          <w:p w:rsidR="0082454F" w:rsidRPr="00D5603B" w:rsidRDefault="0082454F" w:rsidP="006C6B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pct"/>
          </w:tcPr>
          <w:p w:rsidR="0082454F" w:rsidRPr="00D5603B" w:rsidRDefault="0082454F" w:rsidP="006C6B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603B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665" w:type="pct"/>
            <w:tcBorders>
              <w:bottom w:val="single" w:sz="4" w:space="0" w:color="auto"/>
            </w:tcBorders>
          </w:tcPr>
          <w:p w:rsidR="0082454F" w:rsidRPr="00D5603B" w:rsidRDefault="0082454F" w:rsidP="006C6B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pct"/>
          </w:tcPr>
          <w:p w:rsidR="0082454F" w:rsidRPr="00D5603B" w:rsidRDefault="0082454F" w:rsidP="006C6B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603B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296" w:type="pct"/>
            <w:gridSpan w:val="2"/>
          </w:tcPr>
          <w:p w:rsidR="0082454F" w:rsidRPr="00D5603B" w:rsidRDefault="0082454F" w:rsidP="006C6B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603B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147" w:type="pct"/>
          </w:tcPr>
          <w:p w:rsidR="0082454F" w:rsidRPr="00D5603B" w:rsidRDefault="0082454F" w:rsidP="006C6B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603B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</w:p>
        </w:tc>
        <w:tc>
          <w:tcPr>
            <w:tcW w:w="268" w:type="pct"/>
            <w:tcBorders>
              <w:bottom w:val="single" w:sz="4" w:space="0" w:color="auto"/>
            </w:tcBorders>
          </w:tcPr>
          <w:p w:rsidR="0082454F" w:rsidRPr="00D5603B" w:rsidRDefault="0082454F" w:rsidP="006C6B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" w:type="pct"/>
          </w:tcPr>
          <w:p w:rsidR="0082454F" w:rsidRPr="00D5603B" w:rsidRDefault="0082454F" w:rsidP="006C6B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603B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663" w:type="pct"/>
            <w:tcBorders>
              <w:bottom w:val="single" w:sz="4" w:space="0" w:color="auto"/>
            </w:tcBorders>
          </w:tcPr>
          <w:p w:rsidR="0082454F" w:rsidRPr="00D5603B" w:rsidRDefault="0082454F" w:rsidP="006C6B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" w:type="pct"/>
            <w:gridSpan w:val="2"/>
          </w:tcPr>
          <w:p w:rsidR="0082454F" w:rsidRPr="00D5603B" w:rsidRDefault="0082454F" w:rsidP="006C6B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603B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</w:tr>
    </w:tbl>
    <w:p w:rsidR="0082454F" w:rsidRPr="00646944" w:rsidRDefault="0082454F" w:rsidP="006C6B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454F" w:rsidRPr="00646944" w:rsidRDefault="0082454F" w:rsidP="006C6B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" w:type="dxa"/>
        <w:tblLook w:val="01E0"/>
      </w:tblPr>
      <w:tblGrid>
        <w:gridCol w:w="5577"/>
        <w:gridCol w:w="2348"/>
        <w:gridCol w:w="1538"/>
      </w:tblGrid>
      <w:tr w:rsidR="0082454F" w:rsidRPr="00D5603B">
        <w:tc>
          <w:tcPr>
            <w:tcW w:w="9571" w:type="dxa"/>
            <w:gridSpan w:val="3"/>
          </w:tcPr>
          <w:p w:rsidR="0082454F" w:rsidRPr="00D5603B" w:rsidRDefault="0082454F" w:rsidP="006C6B1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mallCaps/>
                <w:sz w:val="24"/>
                <w:szCs w:val="24"/>
              </w:rPr>
            </w:pPr>
            <w:r w:rsidRPr="00D5603B">
              <w:rPr>
                <w:rFonts w:ascii="Times New Roman" w:hAnsi="Times New Roman" w:cs="Times New Roman"/>
                <w:b/>
                <w:bCs/>
                <w:smallCaps/>
                <w:sz w:val="24"/>
                <w:szCs w:val="24"/>
              </w:rPr>
              <w:t xml:space="preserve">Результаты промежуточной аттестации </w:t>
            </w:r>
          </w:p>
          <w:p w:rsidR="0082454F" w:rsidRPr="00D5603B" w:rsidRDefault="0082454F" w:rsidP="006C6B1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60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 элементам профессионального модуля</w:t>
            </w:r>
          </w:p>
        </w:tc>
      </w:tr>
      <w:tr w:rsidR="0082454F" w:rsidRPr="00D5603B">
        <w:tc>
          <w:tcPr>
            <w:tcW w:w="95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454F" w:rsidRPr="00D5603B" w:rsidRDefault="0082454F" w:rsidP="006C6B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454F" w:rsidRPr="00D5603B">
        <w:tc>
          <w:tcPr>
            <w:tcW w:w="5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54F" w:rsidRPr="00646944" w:rsidRDefault="0082454F" w:rsidP="006C6B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6944">
              <w:rPr>
                <w:rFonts w:ascii="Times New Roman" w:eastAsia="Arial Unicode MS" w:hAnsi="Times New Roman" w:cs="Times New Roman"/>
                <w:sz w:val="24"/>
                <w:szCs w:val="24"/>
              </w:rPr>
              <w:t>Элементы модуля</w:t>
            </w:r>
          </w:p>
          <w:p w:rsidR="0082454F" w:rsidRPr="00646944" w:rsidRDefault="0082454F" w:rsidP="006C6B13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646944">
              <w:rPr>
                <w:rFonts w:ascii="Times New Roman" w:eastAsia="Arial Unicode MS" w:hAnsi="Times New Roman" w:cs="Times New Roman"/>
                <w:sz w:val="24"/>
                <w:szCs w:val="24"/>
              </w:rPr>
              <w:t>(код и наименование МДК, код практик)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54F" w:rsidRPr="00D5603B" w:rsidRDefault="0082454F" w:rsidP="006C6B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03B">
              <w:rPr>
                <w:rFonts w:ascii="Times New Roman" w:hAnsi="Times New Roman" w:cs="Times New Roman"/>
                <w:sz w:val="24"/>
                <w:szCs w:val="24"/>
              </w:rPr>
              <w:t>Формы промежуточной аттестации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54F" w:rsidRPr="00D5603B" w:rsidRDefault="0082454F" w:rsidP="006C6B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03B"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</w:p>
        </w:tc>
      </w:tr>
      <w:tr w:rsidR="0082454F" w:rsidRPr="00D5603B">
        <w:tc>
          <w:tcPr>
            <w:tcW w:w="5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54F" w:rsidRPr="00D5603B" w:rsidRDefault="0082454F" w:rsidP="006C6B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603B">
              <w:rPr>
                <w:rFonts w:ascii="Times New Roman" w:hAnsi="Times New Roman" w:cs="Times New Roman"/>
                <w:sz w:val="24"/>
                <w:szCs w:val="24"/>
              </w:rPr>
              <w:t>12 шрифт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54F" w:rsidRPr="00D5603B" w:rsidRDefault="0082454F" w:rsidP="006C6B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603B">
              <w:rPr>
                <w:rFonts w:ascii="Times New Roman" w:hAnsi="Times New Roman" w:cs="Times New Roman"/>
                <w:sz w:val="24"/>
                <w:szCs w:val="24"/>
              </w:rPr>
              <w:t>12 шрифт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54F" w:rsidRPr="00D5603B" w:rsidRDefault="0082454F" w:rsidP="006C6B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603B">
              <w:rPr>
                <w:rFonts w:ascii="Times New Roman" w:hAnsi="Times New Roman" w:cs="Times New Roman"/>
                <w:sz w:val="24"/>
                <w:szCs w:val="24"/>
              </w:rPr>
              <w:t>12 шрифт</w:t>
            </w:r>
          </w:p>
        </w:tc>
      </w:tr>
      <w:tr w:rsidR="0082454F" w:rsidRPr="00D5603B">
        <w:tc>
          <w:tcPr>
            <w:tcW w:w="5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54F" w:rsidRPr="00D5603B" w:rsidRDefault="0082454F" w:rsidP="006C6B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54F" w:rsidRPr="00D5603B" w:rsidRDefault="0082454F" w:rsidP="006C6B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54F" w:rsidRPr="00D5603B" w:rsidRDefault="0082454F" w:rsidP="006C6B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454F" w:rsidRPr="00D5603B">
        <w:tc>
          <w:tcPr>
            <w:tcW w:w="5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54F" w:rsidRPr="00D5603B" w:rsidRDefault="0082454F" w:rsidP="006C6B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54F" w:rsidRPr="00D5603B" w:rsidRDefault="0082454F" w:rsidP="006C6B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54F" w:rsidRPr="00D5603B" w:rsidRDefault="0082454F" w:rsidP="006C6B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454F" w:rsidRPr="00D5603B">
        <w:tc>
          <w:tcPr>
            <w:tcW w:w="5662" w:type="dxa"/>
            <w:tcBorders>
              <w:top w:val="single" w:sz="4" w:space="0" w:color="auto"/>
            </w:tcBorders>
          </w:tcPr>
          <w:p w:rsidR="0082454F" w:rsidRPr="00D5603B" w:rsidRDefault="0082454F" w:rsidP="006C6B1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60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[элементы модуля переносятся из РППМ]</w:t>
            </w:r>
          </w:p>
        </w:tc>
        <w:tc>
          <w:tcPr>
            <w:tcW w:w="2359" w:type="dxa"/>
            <w:tcBorders>
              <w:top w:val="single" w:sz="4" w:space="0" w:color="auto"/>
            </w:tcBorders>
          </w:tcPr>
          <w:p w:rsidR="0082454F" w:rsidRPr="00D5603B" w:rsidRDefault="0082454F" w:rsidP="006C6B1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0" w:type="dxa"/>
            <w:tcBorders>
              <w:top w:val="single" w:sz="4" w:space="0" w:color="auto"/>
            </w:tcBorders>
          </w:tcPr>
          <w:p w:rsidR="0082454F" w:rsidRPr="00D5603B" w:rsidRDefault="0082454F" w:rsidP="006C6B1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82454F" w:rsidRPr="00646944" w:rsidRDefault="0082454F" w:rsidP="006C6B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" w:type="dxa"/>
        <w:tblLook w:val="00A0"/>
      </w:tblPr>
      <w:tblGrid>
        <w:gridCol w:w="3445"/>
        <w:gridCol w:w="4104"/>
        <w:gridCol w:w="1914"/>
      </w:tblGrid>
      <w:tr w:rsidR="0082454F" w:rsidRPr="00D5603B">
        <w:tc>
          <w:tcPr>
            <w:tcW w:w="9571" w:type="dxa"/>
            <w:gridSpan w:val="3"/>
          </w:tcPr>
          <w:p w:rsidR="0082454F" w:rsidRPr="00D5603B" w:rsidRDefault="0082454F" w:rsidP="006C6B1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mallCaps/>
                <w:sz w:val="24"/>
                <w:szCs w:val="24"/>
              </w:rPr>
            </w:pPr>
            <w:r w:rsidRPr="00D5603B">
              <w:rPr>
                <w:rFonts w:ascii="Times New Roman" w:hAnsi="Times New Roman" w:cs="Times New Roman"/>
                <w:b/>
                <w:bCs/>
                <w:smallCaps/>
                <w:sz w:val="24"/>
                <w:szCs w:val="24"/>
              </w:rPr>
              <w:t>Итоги экзамена (квалификационного) по профессиональному модулю</w:t>
            </w:r>
          </w:p>
        </w:tc>
      </w:tr>
      <w:tr w:rsidR="0082454F" w:rsidRPr="00D5603B">
        <w:tc>
          <w:tcPr>
            <w:tcW w:w="95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454F" w:rsidRPr="00D5603B" w:rsidRDefault="0082454F" w:rsidP="006C6B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454F" w:rsidRPr="00D5603B"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54F" w:rsidRPr="00D5603B" w:rsidRDefault="0082454F" w:rsidP="006C6B1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60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Коды и содержание проверяемых компетенций</w:t>
            </w:r>
          </w:p>
        </w:tc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54F" w:rsidRPr="00D5603B" w:rsidRDefault="0082454F" w:rsidP="006C6B1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60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Показатели оценки результата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54F" w:rsidRPr="00D5603B" w:rsidRDefault="0082454F" w:rsidP="006C6B1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60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Оценка (да / нет)</w:t>
            </w:r>
          </w:p>
        </w:tc>
      </w:tr>
      <w:tr w:rsidR="0082454F" w:rsidRPr="00D5603B"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54F" w:rsidRPr="00D5603B" w:rsidRDefault="0082454F" w:rsidP="006C6B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03B">
              <w:rPr>
                <w:rFonts w:ascii="Times New Roman" w:hAnsi="Times New Roman" w:cs="Times New Roman"/>
                <w:sz w:val="24"/>
                <w:szCs w:val="24"/>
              </w:rPr>
              <w:t>12 шрифт</w:t>
            </w:r>
          </w:p>
        </w:tc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54F" w:rsidRPr="00D5603B" w:rsidRDefault="0082454F" w:rsidP="006C6B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603B">
              <w:rPr>
                <w:rFonts w:ascii="Times New Roman" w:hAnsi="Times New Roman" w:cs="Times New Roman"/>
                <w:sz w:val="24"/>
                <w:szCs w:val="24"/>
              </w:rPr>
              <w:t>12 шрифт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54F" w:rsidRPr="00D5603B" w:rsidRDefault="0082454F" w:rsidP="006C6B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603B">
              <w:rPr>
                <w:rFonts w:ascii="Times New Roman" w:hAnsi="Times New Roman" w:cs="Times New Roman"/>
                <w:sz w:val="24"/>
                <w:szCs w:val="24"/>
              </w:rPr>
              <w:t>12 шрифт</w:t>
            </w:r>
          </w:p>
        </w:tc>
      </w:tr>
      <w:tr w:rsidR="0082454F" w:rsidRPr="00D5603B"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54F" w:rsidRPr="00D5603B" w:rsidRDefault="0082454F" w:rsidP="006C6B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54F" w:rsidRPr="00D5603B" w:rsidRDefault="0082454F" w:rsidP="006C6B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54F" w:rsidRPr="00D5603B" w:rsidRDefault="0082454F" w:rsidP="006C6B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454F" w:rsidRPr="00D5603B"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54F" w:rsidRPr="00D5603B" w:rsidRDefault="0082454F" w:rsidP="006C6B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54F" w:rsidRPr="00D5603B" w:rsidRDefault="0082454F" w:rsidP="006C6B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54F" w:rsidRPr="00D5603B" w:rsidRDefault="0082454F" w:rsidP="006C6B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2454F" w:rsidRPr="00646944" w:rsidRDefault="0082454F" w:rsidP="006C6B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" w:type="dxa"/>
        <w:tblLook w:val="00A0"/>
      </w:tblPr>
      <w:tblGrid>
        <w:gridCol w:w="4469"/>
        <w:gridCol w:w="4994"/>
      </w:tblGrid>
      <w:tr w:rsidR="0082454F" w:rsidRPr="00D5603B">
        <w:tc>
          <w:tcPr>
            <w:tcW w:w="9571" w:type="dxa"/>
            <w:gridSpan w:val="2"/>
          </w:tcPr>
          <w:p w:rsidR="0082454F" w:rsidRPr="00D5603B" w:rsidRDefault="0082454F" w:rsidP="00C92A4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603B">
              <w:rPr>
                <w:rFonts w:ascii="Times New Roman" w:hAnsi="Times New Roman" w:cs="Times New Roman"/>
                <w:sz w:val="24"/>
                <w:szCs w:val="24"/>
              </w:rPr>
              <w:t xml:space="preserve">Комиссия приняла однозначное решение: </w:t>
            </w:r>
          </w:p>
        </w:tc>
      </w:tr>
      <w:tr w:rsidR="0082454F" w:rsidRPr="00D5603B">
        <w:tc>
          <w:tcPr>
            <w:tcW w:w="4503" w:type="dxa"/>
          </w:tcPr>
          <w:p w:rsidR="0082454F" w:rsidRPr="00D5603B" w:rsidRDefault="0082454F" w:rsidP="00C92A4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60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вид профессиональной деятельности </w:t>
            </w:r>
          </w:p>
        </w:tc>
        <w:tc>
          <w:tcPr>
            <w:tcW w:w="5068" w:type="dxa"/>
            <w:tcBorders>
              <w:bottom w:val="single" w:sz="4" w:space="0" w:color="auto"/>
            </w:tcBorders>
          </w:tcPr>
          <w:p w:rsidR="0082454F" w:rsidRPr="00D5603B" w:rsidRDefault="0082454F" w:rsidP="00C92A4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2454F" w:rsidRPr="00D5603B">
        <w:tc>
          <w:tcPr>
            <w:tcW w:w="4503" w:type="dxa"/>
          </w:tcPr>
          <w:p w:rsidR="0082454F" w:rsidRPr="00D5603B" w:rsidRDefault="0082454F" w:rsidP="00C92A4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603B">
              <w:rPr>
                <w:rFonts w:ascii="Times New Roman" w:hAnsi="Times New Roman" w:cs="Times New Roman"/>
                <w:sz w:val="24"/>
                <w:szCs w:val="24"/>
              </w:rPr>
              <w:t>освоен / не освоен</w:t>
            </w:r>
          </w:p>
        </w:tc>
        <w:tc>
          <w:tcPr>
            <w:tcW w:w="5068" w:type="dxa"/>
            <w:tcBorders>
              <w:bottom w:val="single" w:sz="4" w:space="0" w:color="auto"/>
            </w:tcBorders>
          </w:tcPr>
          <w:p w:rsidR="0082454F" w:rsidRPr="00D5603B" w:rsidRDefault="0082454F" w:rsidP="00C92A4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82454F" w:rsidRPr="00646944" w:rsidRDefault="0082454F" w:rsidP="006C6B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" w:type="dxa"/>
        <w:tblLook w:val="01E0"/>
      </w:tblPr>
      <w:tblGrid>
        <w:gridCol w:w="4703"/>
        <w:gridCol w:w="334"/>
        <w:gridCol w:w="1847"/>
        <w:gridCol w:w="321"/>
        <w:gridCol w:w="2258"/>
      </w:tblGrid>
      <w:tr w:rsidR="0082454F" w:rsidRPr="00D5603B">
        <w:trPr>
          <w:trHeight w:val="40"/>
        </w:trPr>
        <w:tc>
          <w:tcPr>
            <w:tcW w:w="47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82454F" w:rsidRPr="00D5603B" w:rsidRDefault="0082454F" w:rsidP="006C6B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603B">
              <w:rPr>
                <w:rFonts w:ascii="Times New Roman" w:hAnsi="Times New Roman" w:cs="Times New Roman"/>
                <w:sz w:val="24"/>
                <w:szCs w:val="24"/>
              </w:rPr>
              <w:t>Председатель комиссии</w:t>
            </w:r>
          </w:p>
        </w:tc>
        <w:tc>
          <w:tcPr>
            <w:tcW w:w="220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2454F" w:rsidRPr="00D5603B" w:rsidRDefault="0082454F" w:rsidP="006C6B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82454F" w:rsidRPr="00D5603B" w:rsidRDefault="0082454F" w:rsidP="006C6B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2454F" w:rsidRPr="00D5603B" w:rsidRDefault="0082454F" w:rsidP="006C6B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454F" w:rsidRPr="00D5603B">
        <w:trPr>
          <w:trHeight w:val="40"/>
        </w:trPr>
        <w:tc>
          <w:tcPr>
            <w:tcW w:w="4765" w:type="dxa"/>
            <w:vAlign w:val="center"/>
          </w:tcPr>
          <w:p w:rsidR="0082454F" w:rsidRPr="00D5603B" w:rsidRDefault="0082454F" w:rsidP="006C6B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82454F" w:rsidRPr="00D5603B" w:rsidRDefault="0082454F" w:rsidP="006C6B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" w:type="dxa"/>
          </w:tcPr>
          <w:p w:rsidR="0082454F" w:rsidRPr="00D5603B" w:rsidRDefault="0082454F" w:rsidP="006C6B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82454F" w:rsidRPr="00D5603B" w:rsidRDefault="0082454F" w:rsidP="006C6B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454F" w:rsidRPr="00D5603B">
        <w:trPr>
          <w:trHeight w:val="40"/>
        </w:trPr>
        <w:tc>
          <w:tcPr>
            <w:tcW w:w="47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82454F" w:rsidRPr="00D5603B" w:rsidRDefault="0082454F" w:rsidP="006C6B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603B">
              <w:rPr>
                <w:rFonts w:ascii="Times New Roman" w:hAnsi="Times New Roman" w:cs="Times New Roman"/>
                <w:sz w:val="24"/>
                <w:szCs w:val="24"/>
              </w:rPr>
              <w:t>Члены комиссии</w:t>
            </w:r>
          </w:p>
        </w:tc>
        <w:tc>
          <w:tcPr>
            <w:tcW w:w="220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2454F" w:rsidRPr="00D5603B" w:rsidRDefault="0082454F" w:rsidP="006C6B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82454F" w:rsidRPr="00D5603B" w:rsidRDefault="0082454F" w:rsidP="006C6B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2454F" w:rsidRPr="00D5603B" w:rsidRDefault="0082454F" w:rsidP="006C6B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454F" w:rsidRPr="00D5603B">
        <w:trPr>
          <w:trHeight w:val="40"/>
        </w:trPr>
        <w:tc>
          <w:tcPr>
            <w:tcW w:w="4765" w:type="dxa"/>
            <w:vAlign w:val="center"/>
          </w:tcPr>
          <w:p w:rsidR="0082454F" w:rsidRPr="00D5603B" w:rsidRDefault="0082454F" w:rsidP="006C6B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82454F" w:rsidRPr="00D5603B" w:rsidRDefault="0082454F" w:rsidP="006C6B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" w:type="dxa"/>
          </w:tcPr>
          <w:p w:rsidR="0082454F" w:rsidRPr="00D5603B" w:rsidRDefault="0082454F" w:rsidP="006C6B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82454F" w:rsidRPr="00D5603B" w:rsidRDefault="0082454F" w:rsidP="006C6B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454F" w:rsidRPr="00D5603B">
        <w:trPr>
          <w:trHeight w:val="40"/>
        </w:trPr>
        <w:tc>
          <w:tcPr>
            <w:tcW w:w="47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82454F" w:rsidRPr="00D5603B" w:rsidRDefault="0082454F" w:rsidP="006C6B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2454F" w:rsidRPr="00D5603B" w:rsidRDefault="0082454F" w:rsidP="006C6B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82454F" w:rsidRPr="00D5603B" w:rsidRDefault="0082454F" w:rsidP="006C6B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2454F" w:rsidRPr="00D5603B" w:rsidRDefault="0082454F" w:rsidP="006C6B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454F" w:rsidRPr="00D5603B">
        <w:trPr>
          <w:gridAfter w:val="1"/>
          <w:wAfter w:w="2273" w:type="dxa"/>
          <w:trHeight w:val="107"/>
        </w:trPr>
        <w:tc>
          <w:tcPr>
            <w:tcW w:w="4765" w:type="dxa"/>
            <w:vAlign w:val="center"/>
          </w:tcPr>
          <w:p w:rsidR="0082454F" w:rsidRPr="00D5603B" w:rsidRDefault="0082454F" w:rsidP="006C6B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dxa"/>
          </w:tcPr>
          <w:p w:rsidR="0082454F" w:rsidRPr="00D5603B" w:rsidRDefault="0082454F" w:rsidP="006C6B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82454F" w:rsidRPr="00D5603B" w:rsidRDefault="0082454F" w:rsidP="006C6B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454F" w:rsidRPr="00D5603B">
        <w:trPr>
          <w:trHeight w:val="40"/>
        </w:trPr>
        <w:tc>
          <w:tcPr>
            <w:tcW w:w="4765" w:type="dxa"/>
            <w:vAlign w:val="center"/>
          </w:tcPr>
          <w:p w:rsidR="0082454F" w:rsidRPr="00D5603B" w:rsidRDefault="0082454F" w:rsidP="006C6B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2454F" w:rsidRPr="00D5603B" w:rsidRDefault="0082454F" w:rsidP="006C6B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" w:type="dxa"/>
          </w:tcPr>
          <w:p w:rsidR="0082454F" w:rsidRPr="00D5603B" w:rsidRDefault="0082454F" w:rsidP="006C6B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2454F" w:rsidRPr="00D5603B" w:rsidRDefault="0082454F" w:rsidP="006C6B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454F" w:rsidRPr="00D5603B">
        <w:trPr>
          <w:trHeight w:val="92"/>
        </w:trPr>
        <w:tc>
          <w:tcPr>
            <w:tcW w:w="4765" w:type="dxa"/>
            <w:vAlign w:val="center"/>
          </w:tcPr>
          <w:p w:rsidR="0082454F" w:rsidRPr="00D5603B" w:rsidRDefault="0082454F" w:rsidP="006C6B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603B">
              <w:rPr>
                <w:rFonts w:ascii="Times New Roman" w:hAnsi="Times New Roman" w:cs="Times New Roman"/>
                <w:sz w:val="24"/>
                <w:szCs w:val="24"/>
              </w:rPr>
              <w:t>« ___» _____________201___г</w:t>
            </w:r>
          </w:p>
        </w:tc>
        <w:tc>
          <w:tcPr>
            <w:tcW w:w="2209" w:type="dxa"/>
            <w:gridSpan w:val="2"/>
          </w:tcPr>
          <w:p w:rsidR="0082454F" w:rsidRPr="00D5603B" w:rsidRDefault="0082454F" w:rsidP="006C6B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03B">
              <w:rPr>
                <w:rFonts w:ascii="Times New Roman" w:hAnsi="Times New Roman" w:cs="Times New Roman"/>
                <w:sz w:val="24"/>
                <w:szCs w:val="24"/>
              </w:rPr>
              <w:t>[подпись]</w:t>
            </w:r>
          </w:p>
        </w:tc>
        <w:tc>
          <w:tcPr>
            <w:tcW w:w="324" w:type="dxa"/>
          </w:tcPr>
          <w:p w:rsidR="0082454F" w:rsidRPr="00D5603B" w:rsidRDefault="0082454F" w:rsidP="006C6B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</w:tcPr>
          <w:p w:rsidR="0082454F" w:rsidRPr="00D5603B" w:rsidRDefault="0082454F" w:rsidP="006C6B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03B">
              <w:rPr>
                <w:rFonts w:ascii="Times New Roman" w:hAnsi="Times New Roman" w:cs="Times New Roman"/>
                <w:sz w:val="24"/>
                <w:szCs w:val="24"/>
              </w:rPr>
              <w:t>[расшифровка]</w:t>
            </w:r>
          </w:p>
        </w:tc>
      </w:tr>
    </w:tbl>
    <w:p w:rsidR="0082454F" w:rsidRPr="00646944" w:rsidRDefault="0082454F" w:rsidP="006C6B13">
      <w:pPr>
        <w:rPr>
          <w:sz w:val="24"/>
          <w:szCs w:val="24"/>
        </w:rPr>
      </w:pPr>
    </w:p>
    <w:p w:rsidR="0082454F" w:rsidRDefault="008245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2454F" w:rsidRPr="0017500A" w:rsidRDefault="0082454F" w:rsidP="005C670C">
      <w:pPr>
        <w:pStyle w:val="ListParagraph"/>
        <w:numPr>
          <w:ilvl w:val="1"/>
          <w:numId w:val="14"/>
        </w:numPr>
        <w:tabs>
          <w:tab w:val="left" w:pos="284"/>
        </w:tabs>
        <w:spacing w:line="276" w:lineRule="auto"/>
        <w:ind w:left="0" w:firstLine="0"/>
        <w:jc w:val="both"/>
      </w:pPr>
      <w:r w:rsidRPr="005C670C">
        <w:rPr>
          <w:b/>
          <w:bCs/>
        </w:rPr>
        <w:t xml:space="preserve"> </w:t>
      </w:r>
      <w:r>
        <w:rPr>
          <w:b/>
          <w:bCs/>
        </w:rPr>
        <w:t>К</w:t>
      </w:r>
      <w:r w:rsidRPr="005C670C">
        <w:rPr>
          <w:b/>
          <w:bCs/>
        </w:rPr>
        <w:t>омплект материалов для оценки сформированности ОК и ПК с использованием портфолио</w:t>
      </w:r>
    </w:p>
    <w:p w:rsidR="0082454F" w:rsidRPr="00646944" w:rsidRDefault="0082454F" w:rsidP="005C6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6944">
        <w:rPr>
          <w:rFonts w:ascii="Times New Roman" w:hAnsi="Times New Roman" w:cs="Times New Roman"/>
          <w:sz w:val="24"/>
          <w:szCs w:val="24"/>
        </w:rPr>
        <w:t>Тип портфолио: портфолио смешанного типа</w:t>
      </w:r>
    </w:p>
    <w:p w:rsidR="0082454F" w:rsidRPr="00646944" w:rsidRDefault="0082454F" w:rsidP="005C6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6944">
        <w:rPr>
          <w:rFonts w:ascii="Times New Roman" w:hAnsi="Times New Roman" w:cs="Times New Roman"/>
          <w:sz w:val="24"/>
          <w:szCs w:val="24"/>
        </w:rPr>
        <w:t>Проверяемые результаты обучения: (перечислить коды и наименования ПК и ОК)</w:t>
      </w:r>
    </w:p>
    <w:p w:rsidR="0082454F" w:rsidRPr="00646944" w:rsidRDefault="0082454F" w:rsidP="005C6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6944">
        <w:rPr>
          <w:rFonts w:ascii="Times New Roman" w:hAnsi="Times New Roman" w:cs="Times New Roman"/>
          <w:sz w:val="24"/>
          <w:szCs w:val="24"/>
        </w:rPr>
        <w:t>Требования к структуре и оформлению портфолио:</w:t>
      </w:r>
    </w:p>
    <w:p w:rsidR="0082454F" w:rsidRPr="00646944" w:rsidRDefault="0082454F" w:rsidP="005C670C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646944">
        <w:rPr>
          <w:rFonts w:ascii="Times New Roman" w:hAnsi="Times New Roman" w:cs="Times New Roman"/>
          <w:sz w:val="24"/>
          <w:szCs w:val="24"/>
        </w:rPr>
        <w:t>итульный лист – включает в себя: наименование образовательного учреждения, фото, ФИО студента, дату рождения, № группы, код и наименование специальности</w:t>
      </w:r>
    </w:p>
    <w:p w:rsidR="0082454F" w:rsidRPr="00646944" w:rsidRDefault="0082454F" w:rsidP="005C670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«В</w:t>
      </w:r>
      <w:r w:rsidRPr="00646944">
        <w:rPr>
          <w:rFonts w:ascii="Times New Roman" w:hAnsi="Times New Roman" w:cs="Times New Roman"/>
          <w:sz w:val="24"/>
          <w:szCs w:val="24"/>
        </w:rPr>
        <w:t>изитная карточка» - может быть представлена посредством автобиографии, личных фото, видео, поставленных целей и самоанализа достижений;</w:t>
      </w:r>
    </w:p>
    <w:p w:rsidR="0082454F" w:rsidRPr="00646944" w:rsidRDefault="0082454F" w:rsidP="005C670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46944">
        <w:rPr>
          <w:rFonts w:ascii="Times New Roman" w:hAnsi="Times New Roman" w:cs="Times New Roman"/>
          <w:sz w:val="24"/>
          <w:szCs w:val="24"/>
        </w:rPr>
        <w:t>Раздел 1. «Документы» –</w:t>
      </w:r>
    </w:p>
    <w:p w:rsidR="0082454F" w:rsidRPr="00646944" w:rsidRDefault="0082454F" w:rsidP="005C670C">
      <w:pPr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46944">
        <w:rPr>
          <w:rFonts w:ascii="Times New Roman" w:hAnsi="Times New Roman" w:cs="Times New Roman"/>
          <w:sz w:val="24"/>
          <w:szCs w:val="24"/>
        </w:rPr>
        <w:t>Аттестационный лист по учебной практике</w:t>
      </w:r>
    </w:p>
    <w:p w:rsidR="0082454F" w:rsidRPr="00646944" w:rsidRDefault="0082454F" w:rsidP="005C670C">
      <w:pPr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46944">
        <w:rPr>
          <w:rFonts w:ascii="Times New Roman" w:hAnsi="Times New Roman" w:cs="Times New Roman"/>
          <w:sz w:val="24"/>
          <w:szCs w:val="24"/>
        </w:rPr>
        <w:t>Аттестационный лист по производственной практике</w:t>
      </w:r>
      <w:r>
        <w:rPr>
          <w:rFonts w:ascii="Times New Roman" w:hAnsi="Times New Roman" w:cs="Times New Roman"/>
          <w:sz w:val="24"/>
          <w:szCs w:val="24"/>
        </w:rPr>
        <w:t xml:space="preserve"> и др.</w:t>
      </w:r>
    </w:p>
    <w:p w:rsidR="0082454F" w:rsidRPr="00646944" w:rsidRDefault="0082454F" w:rsidP="005C670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46944">
        <w:rPr>
          <w:rFonts w:ascii="Times New Roman" w:hAnsi="Times New Roman" w:cs="Times New Roman"/>
          <w:sz w:val="24"/>
          <w:szCs w:val="24"/>
        </w:rPr>
        <w:t>Раздел 2. «Виды самостоятельной работы»</w:t>
      </w:r>
    </w:p>
    <w:p w:rsidR="0082454F" w:rsidRPr="00646944" w:rsidRDefault="0082454F" w:rsidP="005C670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46944">
        <w:rPr>
          <w:rFonts w:ascii="Times New Roman" w:hAnsi="Times New Roman" w:cs="Times New Roman"/>
          <w:sz w:val="24"/>
          <w:szCs w:val="24"/>
        </w:rPr>
        <w:t>Раздел 3 «</w:t>
      </w:r>
      <w:r>
        <w:rPr>
          <w:rFonts w:ascii="Times New Roman" w:hAnsi="Times New Roman" w:cs="Times New Roman"/>
          <w:sz w:val="24"/>
          <w:szCs w:val="24"/>
        </w:rPr>
        <w:t>Успехи в деятельности</w:t>
      </w:r>
      <w:r w:rsidRPr="00646944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>достижения, награды</w:t>
      </w:r>
      <w:r w:rsidRPr="00646944">
        <w:rPr>
          <w:rFonts w:ascii="Times New Roman" w:hAnsi="Times New Roman" w:cs="Times New Roman"/>
          <w:sz w:val="24"/>
          <w:szCs w:val="24"/>
        </w:rPr>
        <w:t>)</w:t>
      </w:r>
    </w:p>
    <w:p w:rsidR="0082454F" w:rsidRDefault="0082454F" w:rsidP="003E18A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2454F" w:rsidRPr="000B521F" w:rsidRDefault="0082454F" w:rsidP="000B521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521F">
        <w:rPr>
          <w:rFonts w:ascii="Times New Roman" w:hAnsi="Times New Roman" w:cs="Times New Roman"/>
          <w:b/>
          <w:bCs/>
          <w:sz w:val="24"/>
          <w:szCs w:val="24"/>
        </w:rPr>
        <w:t>Показатели оценки портфолио</w:t>
      </w:r>
    </w:p>
    <w:p w:rsidR="0082454F" w:rsidRPr="000B521F" w:rsidRDefault="0082454F" w:rsidP="000B521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631"/>
        <w:gridCol w:w="3692"/>
        <w:gridCol w:w="1424"/>
      </w:tblGrid>
      <w:tr w:rsidR="0082454F" w:rsidRPr="00D5603B">
        <w:trPr>
          <w:jc w:val="center"/>
        </w:trPr>
        <w:tc>
          <w:tcPr>
            <w:tcW w:w="4631" w:type="dxa"/>
          </w:tcPr>
          <w:p w:rsidR="0082454F" w:rsidRPr="00D5603B" w:rsidRDefault="0082454F" w:rsidP="000B521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60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Коды и наименования проверяемых компетенций или их сочетаний</w:t>
            </w:r>
          </w:p>
        </w:tc>
        <w:tc>
          <w:tcPr>
            <w:tcW w:w="3692" w:type="dxa"/>
          </w:tcPr>
          <w:p w:rsidR="0082454F" w:rsidRPr="00D5603B" w:rsidRDefault="0082454F" w:rsidP="000B521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60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Показатели оценки результата</w:t>
            </w:r>
          </w:p>
        </w:tc>
        <w:tc>
          <w:tcPr>
            <w:tcW w:w="1424" w:type="dxa"/>
          </w:tcPr>
          <w:p w:rsidR="0082454F" w:rsidRPr="00D5603B" w:rsidRDefault="0082454F" w:rsidP="000B521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60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Оценка</w:t>
            </w:r>
          </w:p>
          <w:p w:rsidR="0082454F" w:rsidRPr="00D5603B" w:rsidRDefault="0082454F" w:rsidP="000B521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60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(да / нет)</w:t>
            </w:r>
          </w:p>
        </w:tc>
      </w:tr>
      <w:tr w:rsidR="0082454F" w:rsidRPr="00D5603B">
        <w:trPr>
          <w:jc w:val="center"/>
        </w:trPr>
        <w:tc>
          <w:tcPr>
            <w:tcW w:w="4631" w:type="dxa"/>
          </w:tcPr>
          <w:p w:rsidR="0082454F" w:rsidRPr="00D5603B" w:rsidRDefault="0082454F" w:rsidP="000B521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92" w:type="dxa"/>
          </w:tcPr>
          <w:p w:rsidR="0082454F" w:rsidRPr="00D5603B" w:rsidRDefault="0082454F" w:rsidP="000B521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24" w:type="dxa"/>
          </w:tcPr>
          <w:p w:rsidR="0082454F" w:rsidRPr="00D5603B" w:rsidRDefault="0082454F" w:rsidP="000B521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2454F" w:rsidRPr="00D5603B">
        <w:trPr>
          <w:jc w:val="center"/>
        </w:trPr>
        <w:tc>
          <w:tcPr>
            <w:tcW w:w="4631" w:type="dxa"/>
          </w:tcPr>
          <w:p w:rsidR="0082454F" w:rsidRPr="00D5603B" w:rsidRDefault="0082454F" w:rsidP="000B521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92" w:type="dxa"/>
          </w:tcPr>
          <w:p w:rsidR="0082454F" w:rsidRPr="00D5603B" w:rsidRDefault="0082454F" w:rsidP="000B521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24" w:type="dxa"/>
          </w:tcPr>
          <w:p w:rsidR="0082454F" w:rsidRPr="00D5603B" w:rsidRDefault="0082454F" w:rsidP="000B521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82454F" w:rsidRPr="00646944" w:rsidRDefault="0082454F" w:rsidP="003E18A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82454F" w:rsidRPr="00646944" w:rsidSect="00864F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75059"/>
    <w:multiLevelType w:val="hybridMultilevel"/>
    <w:tmpl w:val="3DD0E23E"/>
    <w:lvl w:ilvl="0" w:tplc="2470589A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">
    <w:nsid w:val="0F585A65"/>
    <w:multiLevelType w:val="multilevel"/>
    <w:tmpl w:val="268C3ED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13C47AB0"/>
    <w:multiLevelType w:val="multilevel"/>
    <w:tmpl w:val="50DC594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5ED6608"/>
    <w:multiLevelType w:val="multilevel"/>
    <w:tmpl w:val="67382FA8"/>
    <w:lvl w:ilvl="0">
      <w:start w:val="1"/>
      <w:numFmt w:val="decimal"/>
      <w:lvlText w:val="%1."/>
      <w:lvlJc w:val="left"/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rPr>
        <w:rFonts w:hint="default"/>
        <w:b w:val="0"/>
        <w:bCs w:val="0"/>
      </w:rPr>
    </w:lvl>
    <w:lvl w:ilvl="2">
      <w:start w:val="1"/>
      <w:numFmt w:val="bullet"/>
      <w:lvlText w:val=""/>
      <w:lvlJc w:val="left"/>
      <w:pPr>
        <w:ind w:firstLine="567"/>
      </w:pPr>
      <w:rPr>
        <w:rFonts w:ascii="Symbol" w:hAnsi="Symbol" w:cs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BC1610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CE9469D"/>
    <w:multiLevelType w:val="hybridMultilevel"/>
    <w:tmpl w:val="85A47A98"/>
    <w:lvl w:ilvl="0" w:tplc="2470589A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6">
    <w:nsid w:val="1E0B3277"/>
    <w:multiLevelType w:val="multilevel"/>
    <w:tmpl w:val="568499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1EF67B7D"/>
    <w:multiLevelType w:val="multilevel"/>
    <w:tmpl w:val="90DA80D2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2F673E1"/>
    <w:multiLevelType w:val="multilevel"/>
    <w:tmpl w:val="90DA80D2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7581EAF"/>
    <w:multiLevelType w:val="multilevel"/>
    <w:tmpl w:val="DDA4711C"/>
    <w:lvl w:ilvl="0">
      <w:start w:val="1"/>
      <w:numFmt w:val="decimal"/>
      <w:lvlText w:val="%1."/>
      <w:lvlJc w:val="left"/>
      <w:rPr>
        <w:rFonts w:hint="default"/>
        <w:b/>
        <w:bCs/>
      </w:rPr>
    </w:lvl>
    <w:lvl w:ilvl="1">
      <w:start w:val="1"/>
      <w:numFmt w:val="decimal"/>
      <w:lvlText w:val="%1.%2."/>
      <w:lvlJc w:val="left"/>
      <w:rPr>
        <w:rFonts w:hint="default"/>
        <w:b/>
        <w:bCs/>
      </w:rPr>
    </w:lvl>
    <w:lvl w:ilvl="2">
      <w:start w:val="1"/>
      <w:numFmt w:val="bullet"/>
      <w:lvlText w:val=""/>
      <w:lvlJc w:val="left"/>
      <w:pPr>
        <w:ind w:firstLine="567"/>
      </w:pPr>
      <w:rPr>
        <w:rFonts w:ascii="Symbol" w:hAnsi="Symbol" w:cs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29E859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C781715"/>
    <w:multiLevelType w:val="multilevel"/>
    <w:tmpl w:val="507657F0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216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>
    <w:nsid w:val="48BD3F58"/>
    <w:multiLevelType w:val="multilevel"/>
    <w:tmpl w:val="AFB4171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29F7569"/>
    <w:multiLevelType w:val="multilevel"/>
    <w:tmpl w:val="67382FA8"/>
    <w:lvl w:ilvl="0">
      <w:start w:val="1"/>
      <w:numFmt w:val="decimal"/>
      <w:lvlText w:val="%1."/>
      <w:lvlJc w:val="left"/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rPr>
        <w:rFonts w:hint="default"/>
        <w:b w:val="0"/>
        <w:bCs w:val="0"/>
      </w:rPr>
    </w:lvl>
    <w:lvl w:ilvl="2">
      <w:start w:val="1"/>
      <w:numFmt w:val="bullet"/>
      <w:lvlText w:val=""/>
      <w:lvlJc w:val="left"/>
      <w:pPr>
        <w:ind w:firstLine="567"/>
      </w:pPr>
      <w:rPr>
        <w:rFonts w:ascii="Symbol" w:hAnsi="Symbol" w:cs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5BAD4C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1610F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32F5A6E"/>
    <w:multiLevelType w:val="multilevel"/>
    <w:tmpl w:val="67382FA8"/>
    <w:lvl w:ilvl="0">
      <w:start w:val="1"/>
      <w:numFmt w:val="decimal"/>
      <w:lvlText w:val="%1."/>
      <w:lvlJc w:val="left"/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rPr>
        <w:rFonts w:hint="default"/>
        <w:b w:val="0"/>
        <w:bCs w:val="0"/>
      </w:rPr>
    </w:lvl>
    <w:lvl w:ilvl="2">
      <w:start w:val="1"/>
      <w:numFmt w:val="bullet"/>
      <w:lvlText w:val=""/>
      <w:lvlJc w:val="left"/>
      <w:pPr>
        <w:ind w:firstLine="567"/>
      </w:pPr>
      <w:rPr>
        <w:rFonts w:ascii="Symbol" w:hAnsi="Symbol" w:cs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6D470CBD"/>
    <w:multiLevelType w:val="hybridMultilevel"/>
    <w:tmpl w:val="A53092E8"/>
    <w:lvl w:ilvl="0" w:tplc="5B902F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EA471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7E84D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5A82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001AE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8E717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AAC3A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38FAC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CA0B8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39B4512"/>
    <w:multiLevelType w:val="hybridMultilevel"/>
    <w:tmpl w:val="173A5672"/>
    <w:lvl w:ilvl="0" w:tplc="2470589A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9">
    <w:nsid w:val="7F4A02B9"/>
    <w:multiLevelType w:val="multilevel"/>
    <w:tmpl w:val="507657F0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216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7"/>
  </w:num>
  <w:num w:numId="5">
    <w:abstractNumId w:val="12"/>
  </w:num>
  <w:num w:numId="6">
    <w:abstractNumId w:val="4"/>
  </w:num>
  <w:num w:numId="7">
    <w:abstractNumId w:val="19"/>
  </w:num>
  <w:num w:numId="8">
    <w:abstractNumId w:val="14"/>
  </w:num>
  <w:num w:numId="9">
    <w:abstractNumId w:val="2"/>
  </w:num>
  <w:num w:numId="10">
    <w:abstractNumId w:val="8"/>
  </w:num>
  <w:num w:numId="11">
    <w:abstractNumId w:val="13"/>
  </w:num>
  <w:num w:numId="12">
    <w:abstractNumId w:val="17"/>
  </w:num>
  <w:num w:numId="13">
    <w:abstractNumId w:val="15"/>
  </w:num>
  <w:num w:numId="14">
    <w:abstractNumId w:val="1"/>
  </w:num>
  <w:num w:numId="15">
    <w:abstractNumId w:val="16"/>
  </w:num>
  <w:num w:numId="16">
    <w:abstractNumId w:val="5"/>
  </w:num>
  <w:num w:numId="17">
    <w:abstractNumId w:val="18"/>
  </w:num>
  <w:num w:numId="18">
    <w:abstractNumId w:val="0"/>
  </w:num>
  <w:num w:numId="19">
    <w:abstractNumId w:val="9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756C4"/>
    <w:rsid w:val="00002CC4"/>
    <w:rsid w:val="00016A02"/>
    <w:rsid w:val="00021DC6"/>
    <w:rsid w:val="0002258B"/>
    <w:rsid w:val="00030714"/>
    <w:rsid w:val="00034980"/>
    <w:rsid w:val="00043329"/>
    <w:rsid w:val="00057376"/>
    <w:rsid w:val="000607AF"/>
    <w:rsid w:val="00095C57"/>
    <w:rsid w:val="000B4227"/>
    <w:rsid w:val="000B521F"/>
    <w:rsid w:val="000C4BE4"/>
    <w:rsid w:val="000C73BC"/>
    <w:rsid w:val="000C76E1"/>
    <w:rsid w:val="000D6347"/>
    <w:rsid w:val="000E317A"/>
    <w:rsid w:val="000E5B69"/>
    <w:rsid w:val="001156AF"/>
    <w:rsid w:val="00142354"/>
    <w:rsid w:val="0014769F"/>
    <w:rsid w:val="00153116"/>
    <w:rsid w:val="00155146"/>
    <w:rsid w:val="001652A0"/>
    <w:rsid w:val="0017500A"/>
    <w:rsid w:val="0018099A"/>
    <w:rsid w:val="0018706D"/>
    <w:rsid w:val="00187FC3"/>
    <w:rsid w:val="00194918"/>
    <w:rsid w:val="001A1B48"/>
    <w:rsid w:val="001A494E"/>
    <w:rsid w:val="001B1BDF"/>
    <w:rsid w:val="001B78E0"/>
    <w:rsid w:val="001F384A"/>
    <w:rsid w:val="0020202F"/>
    <w:rsid w:val="002257AF"/>
    <w:rsid w:val="00227107"/>
    <w:rsid w:val="002347D7"/>
    <w:rsid w:val="002435AE"/>
    <w:rsid w:val="002532AA"/>
    <w:rsid w:val="00255F1E"/>
    <w:rsid w:val="002572AC"/>
    <w:rsid w:val="00261279"/>
    <w:rsid w:val="00284617"/>
    <w:rsid w:val="002C0367"/>
    <w:rsid w:val="003106F8"/>
    <w:rsid w:val="00317B5D"/>
    <w:rsid w:val="00343FE9"/>
    <w:rsid w:val="00347483"/>
    <w:rsid w:val="003601A9"/>
    <w:rsid w:val="00370318"/>
    <w:rsid w:val="003756C4"/>
    <w:rsid w:val="00385E0F"/>
    <w:rsid w:val="003B5197"/>
    <w:rsid w:val="003C4B2C"/>
    <w:rsid w:val="003C6AF8"/>
    <w:rsid w:val="003D0968"/>
    <w:rsid w:val="003D668B"/>
    <w:rsid w:val="003D72E2"/>
    <w:rsid w:val="003E18A2"/>
    <w:rsid w:val="003E73B6"/>
    <w:rsid w:val="003F622F"/>
    <w:rsid w:val="00413F21"/>
    <w:rsid w:val="00431951"/>
    <w:rsid w:val="00447452"/>
    <w:rsid w:val="00453276"/>
    <w:rsid w:val="00453D64"/>
    <w:rsid w:val="00464632"/>
    <w:rsid w:val="00487C82"/>
    <w:rsid w:val="004C1ECD"/>
    <w:rsid w:val="004D58D1"/>
    <w:rsid w:val="004E1267"/>
    <w:rsid w:val="004E474A"/>
    <w:rsid w:val="004E6A6A"/>
    <w:rsid w:val="004F23E0"/>
    <w:rsid w:val="004F7EFE"/>
    <w:rsid w:val="00506E23"/>
    <w:rsid w:val="005116E1"/>
    <w:rsid w:val="005147E5"/>
    <w:rsid w:val="00527AA0"/>
    <w:rsid w:val="00532EE5"/>
    <w:rsid w:val="00554008"/>
    <w:rsid w:val="00561418"/>
    <w:rsid w:val="0056585F"/>
    <w:rsid w:val="00567EA0"/>
    <w:rsid w:val="00572A3B"/>
    <w:rsid w:val="0058122E"/>
    <w:rsid w:val="005A7217"/>
    <w:rsid w:val="005B2C4F"/>
    <w:rsid w:val="005C4DB8"/>
    <w:rsid w:val="005C5E2E"/>
    <w:rsid w:val="005C670C"/>
    <w:rsid w:val="005D47DF"/>
    <w:rsid w:val="005D5629"/>
    <w:rsid w:val="005F7956"/>
    <w:rsid w:val="00604F18"/>
    <w:rsid w:val="00616A3D"/>
    <w:rsid w:val="00626A65"/>
    <w:rsid w:val="00632118"/>
    <w:rsid w:val="00634F0B"/>
    <w:rsid w:val="00646944"/>
    <w:rsid w:val="00663FE0"/>
    <w:rsid w:val="006716ED"/>
    <w:rsid w:val="00694F78"/>
    <w:rsid w:val="006A1D19"/>
    <w:rsid w:val="006A5E1C"/>
    <w:rsid w:val="006B2713"/>
    <w:rsid w:val="006B3C36"/>
    <w:rsid w:val="006C2169"/>
    <w:rsid w:val="006C6B13"/>
    <w:rsid w:val="006D18CF"/>
    <w:rsid w:val="006F18C9"/>
    <w:rsid w:val="006F60BC"/>
    <w:rsid w:val="00705DA9"/>
    <w:rsid w:val="00710890"/>
    <w:rsid w:val="00715BE6"/>
    <w:rsid w:val="007350CF"/>
    <w:rsid w:val="0073709D"/>
    <w:rsid w:val="00766030"/>
    <w:rsid w:val="0078174F"/>
    <w:rsid w:val="007A10BA"/>
    <w:rsid w:val="007D16EE"/>
    <w:rsid w:val="007D390A"/>
    <w:rsid w:val="007E55A8"/>
    <w:rsid w:val="007F0064"/>
    <w:rsid w:val="007F1693"/>
    <w:rsid w:val="007F520A"/>
    <w:rsid w:val="00803865"/>
    <w:rsid w:val="00807A7F"/>
    <w:rsid w:val="00822030"/>
    <w:rsid w:val="00823411"/>
    <w:rsid w:val="0082454F"/>
    <w:rsid w:val="00833542"/>
    <w:rsid w:val="00835E4D"/>
    <w:rsid w:val="00847698"/>
    <w:rsid w:val="00862247"/>
    <w:rsid w:val="00864F0C"/>
    <w:rsid w:val="00866E11"/>
    <w:rsid w:val="008773C6"/>
    <w:rsid w:val="00886C9C"/>
    <w:rsid w:val="00893062"/>
    <w:rsid w:val="00897160"/>
    <w:rsid w:val="008A6768"/>
    <w:rsid w:val="008F1CEC"/>
    <w:rsid w:val="008F5F13"/>
    <w:rsid w:val="00907386"/>
    <w:rsid w:val="009164D2"/>
    <w:rsid w:val="009208CE"/>
    <w:rsid w:val="00954144"/>
    <w:rsid w:val="00975B6B"/>
    <w:rsid w:val="009768F5"/>
    <w:rsid w:val="0099263B"/>
    <w:rsid w:val="009964C8"/>
    <w:rsid w:val="009B173F"/>
    <w:rsid w:val="009B46DC"/>
    <w:rsid w:val="009D4BE7"/>
    <w:rsid w:val="009E17E7"/>
    <w:rsid w:val="009E2FD1"/>
    <w:rsid w:val="009F0109"/>
    <w:rsid w:val="009F22AD"/>
    <w:rsid w:val="009F4267"/>
    <w:rsid w:val="00A071E0"/>
    <w:rsid w:val="00A33327"/>
    <w:rsid w:val="00A5025F"/>
    <w:rsid w:val="00A5103A"/>
    <w:rsid w:val="00A5194F"/>
    <w:rsid w:val="00A5306B"/>
    <w:rsid w:val="00A54920"/>
    <w:rsid w:val="00A61D40"/>
    <w:rsid w:val="00A75FB0"/>
    <w:rsid w:val="00A83E42"/>
    <w:rsid w:val="00A93EBF"/>
    <w:rsid w:val="00AC562B"/>
    <w:rsid w:val="00B10891"/>
    <w:rsid w:val="00B166F6"/>
    <w:rsid w:val="00B17CDB"/>
    <w:rsid w:val="00B23336"/>
    <w:rsid w:val="00B2715D"/>
    <w:rsid w:val="00B31618"/>
    <w:rsid w:val="00B33285"/>
    <w:rsid w:val="00B50E2B"/>
    <w:rsid w:val="00B6529D"/>
    <w:rsid w:val="00B7267A"/>
    <w:rsid w:val="00BA0B60"/>
    <w:rsid w:val="00BA216D"/>
    <w:rsid w:val="00BD2FDC"/>
    <w:rsid w:val="00BE27F3"/>
    <w:rsid w:val="00C0367D"/>
    <w:rsid w:val="00C04C9A"/>
    <w:rsid w:val="00C159F5"/>
    <w:rsid w:val="00C169A9"/>
    <w:rsid w:val="00C31E3D"/>
    <w:rsid w:val="00C35EA3"/>
    <w:rsid w:val="00C40E52"/>
    <w:rsid w:val="00C453C3"/>
    <w:rsid w:val="00C45ACB"/>
    <w:rsid w:val="00C54D53"/>
    <w:rsid w:val="00C67981"/>
    <w:rsid w:val="00C7172B"/>
    <w:rsid w:val="00C73D51"/>
    <w:rsid w:val="00C80746"/>
    <w:rsid w:val="00C92A4B"/>
    <w:rsid w:val="00CE0404"/>
    <w:rsid w:val="00CF69AC"/>
    <w:rsid w:val="00CF7E08"/>
    <w:rsid w:val="00D078A1"/>
    <w:rsid w:val="00D44159"/>
    <w:rsid w:val="00D5603B"/>
    <w:rsid w:val="00D925D7"/>
    <w:rsid w:val="00D93CE7"/>
    <w:rsid w:val="00DA3252"/>
    <w:rsid w:val="00DA372F"/>
    <w:rsid w:val="00DB00E1"/>
    <w:rsid w:val="00DB6446"/>
    <w:rsid w:val="00DB6ABA"/>
    <w:rsid w:val="00DC3789"/>
    <w:rsid w:val="00DE5B8A"/>
    <w:rsid w:val="00DE6C53"/>
    <w:rsid w:val="00DF6F17"/>
    <w:rsid w:val="00E26FA8"/>
    <w:rsid w:val="00E32805"/>
    <w:rsid w:val="00E50A39"/>
    <w:rsid w:val="00E842C7"/>
    <w:rsid w:val="00EC7372"/>
    <w:rsid w:val="00ED76CA"/>
    <w:rsid w:val="00EE00F3"/>
    <w:rsid w:val="00EE6CBB"/>
    <w:rsid w:val="00F141EB"/>
    <w:rsid w:val="00F32953"/>
    <w:rsid w:val="00F5760A"/>
    <w:rsid w:val="00F930B2"/>
    <w:rsid w:val="00FA0ACA"/>
    <w:rsid w:val="00FC6437"/>
    <w:rsid w:val="00FC7175"/>
    <w:rsid w:val="00FD1ED9"/>
    <w:rsid w:val="00FE7526"/>
    <w:rsid w:val="00FF47FD"/>
    <w:rsid w:val="00FF556F"/>
    <w:rsid w:val="00FF7F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F0C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756C4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uiPriority w:val="99"/>
    <w:rsid w:val="003756C4"/>
  </w:style>
  <w:style w:type="table" w:styleId="TableGrid">
    <w:name w:val="Table Grid"/>
    <w:basedOn w:val="TableNormal"/>
    <w:uiPriority w:val="99"/>
    <w:rsid w:val="00453D64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FE7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E7526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uiPriority w:val="99"/>
    <w:semiHidden/>
    <w:rsid w:val="00646944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646944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ListParagraph1">
    <w:name w:val="List Paragraph1"/>
    <w:basedOn w:val="Normal"/>
    <w:uiPriority w:val="99"/>
    <w:rsid w:val="007A10BA"/>
    <w:pPr>
      <w:suppressAutoHyphens/>
      <w:spacing w:after="0" w:line="240" w:lineRule="auto"/>
    </w:pPr>
    <w:rPr>
      <w:kern w:val="1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7779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79626">
          <w:marLeft w:val="36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9627">
          <w:marLeft w:val="36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9628">
          <w:marLeft w:val="36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9630">
          <w:marLeft w:val="36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37</TotalTime>
  <Pages>26</Pages>
  <Words>5910</Words>
  <Characters>-32766</Characters>
  <Application>Microsoft Office Outlook</Application>
  <DocSecurity>0</DocSecurity>
  <Lines>0</Lines>
  <Paragraphs>0</Paragraphs>
  <ScaleCrop>false</ScaleCrop>
  <Company>СТЭК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Коми</dc:title>
  <dc:subject/>
  <dc:creator>в</dc:creator>
  <cp:keywords/>
  <dc:description/>
  <cp:lastModifiedBy>BUXKAF</cp:lastModifiedBy>
  <cp:revision>4</cp:revision>
  <cp:lastPrinted>2013-11-29T09:04:00Z</cp:lastPrinted>
  <dcterms:created xsi:type="dcterms:W3CDTF">2013-11-28T20:06:00Z</dcterms:created>
  <dcterms:modified xsi:type="dcterms:W3CDTF">2013-12-18T06:32:00Z</dcterms:modified>
</cp:coreProperties>
</file>