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6EA5" w:rsidRDefault="00C904E8">
      <w:pPr>
        <w:rPr>
          <w:rFonts w:ascii="Calibri" w:eastAsia="Calibri" w:hAnsi="Calibri" w:cs="Calibri"/>
          <w:b/>
          <w:i/>
          <w:sz w:val="40"/>
        </w:rPr>
      </w:pPr>
      <w:r>
        <w:rPr>
          <w:rFonts w:ascii="Calibri" w:eastAsia="Calibri" w:hAnsi="Calibri" w:cs="Calibri"/>
          <w:b/>
          <w:i/>
          <w:sz w:val="40"/>
        </w:rPr>
        <w:t xml:space="preserve">                        </w:t>
      </w:r>
      <w:r>
        <w:rPr>
          <w:rFonts w:ascii="Calibri" w:eastAsia="Calibri" w:hAnsi="Calibri" w:cs="Calibri"/>
          <w:b/>
          <w:i/>
          <w:color w:val="4472C4"/>
          <w:sz w:val="40"/>
        </w:rPr>
        <w:t xml:space="preserve">Hospital Managements system </w:t>
      </w:r>
    </w:p>
    <w:p w:rsidR="00016EA5" w:rsidRDefault="00016EA5">
      <w:pPr>
        <w:rPr>
          <w:rFonts w:ascii="Calibri" w:eastAsia="Calibri" w:hAnsi="Calibri" w:cs="Calibri"/>
          <w:b/>
          <w:i/>
          <w:sz w:val="40"/>
        </w:rPr>
      </w:pPr>
    </w:p>
    <w:p w:rsidR="00016EA5" w:rsidRDefault="00C904E8">
      <w:pPr>
        <w:numPr>
          <w:ilvl w:val="0"/>
          <w:numId w:val="1"/>
        </w:numPr>
        <w:ind w:left="720" w:hanging="360"/>
        <w:rPr>
          <w:rFonts w:ascii="Calibri" w:eastAsia="Calibri" w:hAnsi="Calibri" w:cs="Calibri"/>
        </w:rPr>
      </w:pPr>
      <w:r>
        <w:rPr>
          <w:rFonts w:ascii="Calibri" w:eastAsia="Calibri" w:hAnsi="Calibri" w:cs="Calibri"/>
        </w:rPr>
        <w:t>The sidebar have modules when will implement the check authorization the side module will be available for those who have authorize others wise it will be hide from unauthorized user only specific person who have authorize for the module will show and perf</w:t>
      </w:r>
      <w:r>
        <w:rPr>
          <w:rFonts w:ascii="Calibri" w:eastAsia="Calibri" w:hAnsi="Calibri" w:cs="Calibri"/>
        </w:rPr>
        <w:t xml:space="preserve">orm the tasks </w:t>
      </w:r>
    </w:p>
    <w:p w:rsidR="00016EA5" w:rsidRDefault="00C904E8">
      <w:pPr>
        <w:numPr>
          <w:ilvl w:val="0"/>
          <w:numId w:val="1"/>
        </w:numPr>
        <w:ind w:left="720" w:hanging="360"/>
        <w:rPr>
          <w:rFonts w:ascii="Calibri" w:eastAsia="Calibri" w:hAnsi="Calibri" w:cs="Calibri"/>
        </w:rPr>
      </w:pPr>
      <w:r>
        <w:rPr>
          <w:rFonts w:ascii="Calibri" w:eastAsia="Calibri" w:hAnsi="Calibri" w:cs="Calibri"/>
        </w:rPr>
        <w:t xml:space="preserve">We make the modules </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Doctors</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Patients</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Appointments</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Wards and Beds</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Medicine</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Prescriptions</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Lab Orders</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Radiology</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 xml:space="preserve">billing </w:t>
      </w:r>
    </w:p>
    <w:p w:rsidR="00016EA5" w:rsidRDefault="00C904E8">
      <w:pPr>
        <w:numPr>
          <w:ilvl w:val="0"/>
          <w:numId w:val="1"/>
        </w:numPr>
        <w:ind w:left="1440" w:hanging="360"/>
        <w:rPr>
          <w:rFonts w:ascii="Calibri" w:eastAsia="Calibri" w:hAnsi="Calibri" w:cs="Calibri"/>
          <w:b/>
        </w:rPr>
      </w:pPr>
      <w:r>
        <w:rPr>
          <w:rFonts w:ascii="Calibri" w:eastAsia="Calibri" w:hAnsi="Calibri" w:cs="Calibri"/>
          <w:b/>
        </w:rPr>
        <w:t>employees</w:t>
      </w:r>
    </w:p>
    <w:p w:rsidR="00016EA5" w:rsidRDefault="00016EA5">
      <w:pPr>
        <w:ind w:left="1440"/>
        <w:rPr>
          <w:rFonts w:ascii="Calibri" w:eastAsia="Calibri" w:hAnsi="Calibri" w:cs="Calibri"/>
          <w:b/>
        </w:rPr>
      </w:pPr>
    </w:p>
    <w:p w:rsidR="00016EA5" w:rsidRDefault="00C904E8">
      <w:pPr>
        <w:ind w:left="1440"/>
        <w:rPr>
          <w:rFonts w:ascii="Calibri" w:eastAsia="Calibri" w:hAnsi="Calibri" w:cs="Calibri"/>
          <w:b/>
        </w:rPr>
      </w:pPr>
      <w:r>
        <w:rPr>
          <w:rFonts w:ascii="Calibri" w:eastAsia="Calibri" w:hAnsi="Calibri" w:cs="Calibri"/>
          <w:b/>
          <w:color w:val="FF0000"/>
          <w:sz w:val="32"/>
        </w:rPr>
        <w:t xml:space="preserve">Mistakes </w:t>
      </w:r>
      <w:proofErr w:type="gramStart"/>
      <w:r>
        <w:rPr>
          <w:rFonts w:ascii="Calibri" w:eastAsia="Calibri" w:hAnsi="Calibri" w:cs="Calibri"/>
          <w:b/>
          <w:color w:val="FF0000"/>
          <w:sz w:val="32"/>
        </w:rPr>
        <w:t>And</w:t>
      </w:r>
      <w:proofErr w:type="gramEnd"/>
      <w:r>
        <w:rPr>
          <w:rFonts w:ascii="Calibri" w:eastAsia="Calibri" w:hAnsi="Calibri" w:cs="Calibri"/>
          <w:b/>
          <w:color w:val="FF0000"/>
          <w:sz w:val="32"/>
        </w:rPr>
        <w:t xml:space="preserve"> errors Should be resolve</w:t>
      </w:r>
      <w:r>
        <w:rPr>
          <w:rFonts w:ascii="Calibri" w:eastAsia="Calibri" w:hAnsi="Calibri" w:cs="Calibri"/>
          <w:b/>
          <w:color w:val="FF0000"/>
          <w:sz w:val="32"/>
        </w:rPr>
        <w:tab/>
      </w:r>
    </w:p>
    <w:p w:rsidR="00016EA5" w:rsidRDefault="00C904E8">
      <w:pPr>
        <w:numPr>
          <w:ilvl w:val="0"/>
          <w:numId w:val="2"/>
        </w:numPr>
        <w:ind w:left="360" w:hanging="360"/>
        <w:rPr>
          <w:rFonts w:ascii="Calibri" w:eastAsia="Calibri" w:hAnsi="Calibri" w:cs="Calibri"/>
          <w:b/>
        </w:rPr>
      </w:pPr>
      <w:r>
        <w:rPr>
          <w:rFonts w:ascii="Calibri" w:eastAsia="Calibri" w:hAnsi="Calibri" w:cs="Calibri"/>
          <w:b/>
        </w:rPr>
        <w:t xml:space="preserve">when the tests Radiology performs the results will be show to the doctor there will be the dashboard for the doctors to see the patient histories and tests Radiology reposts </w:t>
      </w:r>
    </w:p>
    <w:p w:rsidR="00016EA5" w:rsidRDefault="00C904E8">
      <w:pPr>
        <w:numPr>
          <w:ilvl w:val="0"/>
          <w:numId w:val="2"/>
        </w:numPr>
        <w:ind w:left="360" w:hanging="360"/>
        <w:rPr>
          <w:rFonts w:ascii="Calibri" w:eastAsia="Calibri" w:hAnsi="Calibri" w:cs="Calibri"/>
          <w:b/>
        </w:rPr>
      </w:pPr>
      <w:r>
        <w:rPr>
          <w:rFonts w:ascii="Calibri" w:eastAsia="Calibri" w:hAnsi="Calibri" w:cs="Calibri"/>
          <w:b/>
        </w:rPr>
        <w:t>There is the problem in the prescription because when we dispense the medicines t</w:t>
      </w:r>
      <w:r>
        <w:rPr>
          <w:rFonts w:ascii="Calibri" w:eastAsia="Calibri" w:hAnsi="Calibri" w:cs="Calibri"/>
          <w:b/>
        </w:rPr>
        <w:t xml:space="preserve">he amount have added when we add the stock so need to manage this module </w:t>
      </w:r>
    </w:p>
    <w:p w:rsidR="00016EA5" w:rsidRDefault="00C904E8">
      <w:pPr>
        <w:numPr>
          <w:ilvl w:val="0"/>
          <w:numId w:val="2"/>
        </w:numPr>
        <w:ind w:left="360" w:hanging="360"/>
        <w:rPr>
          <w:rFonts w:ascii="Calibri" w:eastAsia="Calibri" w:hAnsi="Calibri" w:cs="Calibri"/>
          <w:b/>
        </w:rPr>
      </w:pPr>
      <w:r>
        <w:rPr>
          <w:rFonts w:ascii="Calibri" w:eastAsia="Calibri" w:hAnsi="Calibri" w:cs="Calibri"/>
          <w:b/>
        </w:rPr>
        <w:t xml:space="preserve">In the radiology when find </w:t>
      </w:r>
      <w:proofErr w:type="spellStart"/>
      <w:r>
        <w:rPr>
          <w:rFonts w:ascii="Calibri" w:eastAsia="Calibri" w:hAnsi="Calibri" w:cs="Calibri"/>
          <w:b/>
        </w:rPr>
        <w:t>some thing</w:t>
      </w:r>
      <w:proofErr w:type="spellEnd"/>
      <w:r>
        <w:rPr>
          <w:rFonts w:ascii="Calibri" w:eastAsia="Calibri" w:hAnsi="Calibri" w:cs="Calibri"/>
          <w:b/>
        </w:rPr>
        <w:t xml:space="preserve"> critical then need to make the system like this to notify by the doctor</w:t>
      </w:r>
    </w:p>
    <w:p w:rsidR="00016EA5" w:rsidRDefault="00C904E8">
      <w:pPr>
        <w:numPr>
          <w:ilvl w:val="0"/>
          <w:numId w:val="2"/>
        </w:numPr>
        <w:ind w:left="360" w:hanging="360"/>
        <w:rPr>
          <w:rFonts w:ascii="Calibri" w:eastAsia="Calibri" w:hAnsi="Calibri" w:cs="Calibri"/>
          <w:b/>
        </w:rPr>
      </w:pPr>
      <w:r>
        <w:rPr>
          <w:rFonts w:ascii="Calibri" w:eastAsia="Calibri" w:hAnsi="Calibri" w:cs="Calibri"/>
          <w:b/>
        </w:rPr>
        <w:t>We will make the doctor module to perform the test and to notify by radi</w:t>
      </w:r>
      <w:r>
        <w:rPr>
          <w:rFonts w:ascii="Calibri" w:eastAsia="Calibri" w:hAnsi="Calibri" w:cs="Calibri"/>
          <w:b/>
        </w:rPr>
        <w:t xml:space="preserve">ology department to notify the doctor there will be a notification for the doctor </w:t>
      </w:r>
    </w:p>
    <w:p w:rsidR="00016EA5" w:rsidRDefault="00C904E8">
      <w:pPr>
        <w:numPr>
          <w:ilvl w:val="0"/>
          <w:numId w:val="2"/>
        </w:numPr>
        <w:ind w:left="360" w:hanging="360"/>
        <w:rPr>
          <w:rFonts w:ascii="Calibri" w:eastAsia="Calibri" w:hAnsi="Calibri" w:cs="Calibri"/>
          <w:b/>
        </w:rPr>
      </w:pPr>
      <w:r>
        <w:rPr>
          <w:rFonts w:ascii="Calibri" w:eastAsia="Calibri" w:hAnsi="Calibri" w:cs="Calibri"/>
          <w:b/>
        </w:rPr>
        <w:t>In the Billing module when we click on the load pending and it show the pending bills  if we click multiple time it make the same so this error should be resolve if the pend</w:t>
      </w:r>
      <w:r>
        <w:rPr>
          <w:rFonts w:ascii="Calibri" w:eastAsia="Calibri" w:hAnsi="Calibri" w:cs="Calibri"/>
          <w:b/>
        </w:rPr>
        <w:t xml:space="preserve">ing bills already select then did not create the duplicate </w:t>
      </w:r>
    </w:p>
    <w:p w:rsidR="00016EA5" w:rsidRPr="00C904E8" w:rsidRDefault="00C904E8" w:rsidP="00C904E8">
      <w:pPr>
        <w:numPr>
          <w:ilvl w:val="0"/>
          <w:numId w:val="2"/>
        </w:numPr>
        <w:ind w:left="360" w:hanging="360"/>
        <w:rPr>
          <w:rFonts w:ascii="Calibri" w:eastAsia="Calibri" w:hAnsi="Calibri" w:cs="Calibri"/>
          <w:b/>
        </w:rPr>
      </w:pPr>
      <w:r>
        <w:rPr>
          <w:rFonts w:ascii="Calibri" w:eastAsia="Calibri" w:hAnsi="Calibri" w:cs="Calibri"/>
          <w:b/>
        </w:rPr>
        <w:t>in the record blood donation collected in the staff show all the employees we will select the specific one who are the authorize</w:t>
      </w:r>
      <w:bookmarkStart w:id="0" w:name="_GoBack"/>
      <w:bookmarkEnd w:id="0"/>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C904E8">
      <w:pPr>
        <w:ind w:left="1440"/>
        <w:rPr>
          <w:rFonts w:ascii="Calibri" w:eastAsia="Calibri" w:hAnsi="Calibri" w:cs="Calibri"/>
          <w:b/>
          <w:i/>
          <w:color w:val="FF0000"/>
          <w:sz w:val="32"/>
        </w:rPr>
      </w:pPr>
      <w:proofErr w:type="gramStart"/>
      <w:r>
        <w:rPr>
          <w:rFonts w:ascii="Calibri" w:eastAsia="Calibri" w:hAnsi="Calibri" w:cs="Calibri"/>
          <w:b/>
          <w:i/>
          <w:color w:val="FF0000"/>
          <w:sz w:val="32"/>
        </w:rPr>
        <w:t>Remaining  Module</w:t>
      </w:r>
      <w:proofErr w:type="gramEnd"/>
    </w:p>
    <w:p w:rsidR="00016EA5" w:rsidRDefault="00C904E8">
      <w:pPr>
        <w:spacing w:before="100" w:after="100" w:line="240" w:lineRule="auto"/>
        <w:rPr>
          <w:rFonts w:ascii="Times New Roman" w:eastAsia="Times New Roman" w:hAnsi="Times New Roman" w:cs="Times New Roman"/>
          <w:b/>
          <w:sz w:val="27"/>
        </w:rPr>
      </w:pPr>
      <w:proofErr w:type="spellStart"/>
      <w:r>
        <w:rPr>
          <w:rFonts w:ascii="Times New Roman" w:eastAsia="Times New Roman" w:hAnsi="Times New Roman" w:cs="Times New Roman"/>
          <w:b/>
          <w:sz w:val="27"/>
        </w:rPr>
        <w:t>Ab</w:t>
      </w:r>
      <w:proofErr w:type="spellEnd"/>
      <w:r>
        <w:rPr>
          <w:rFonts w:ascii="Times New Roman" w:eastAsia="Times New Roman" w:hAnsi="Times New Roman" w:cs="Times New Roman"/>
          <w:b/>
          <w:sz w:val="27"/>
        </w:rPr>
        <w:t xml:space="preserve"> Remaining Modules — Priority Order</w:t>
      </w:r>
    </w:p>
    <w:p w:rsidR="00016EA5" w:rsidRDefault="00C904E8">
      <w:pPr>
        <w:spacing w:before="100" w:after="100" w:line="240" w:lineRule="auto"/>
        <w:rPr>
          <w:rFonts w:ascii="Times New Roman" w:eastAsia="Times New Roman" w:hAnsi="Times New Roman" w:cs="Times New Roman"/>
          <w:b/>
          <w:sz w:val="24"/>
        </w:rPr>
      </w:pPr>
      <w:r>
        <w:rPr>
          <w:rFonts w:ascii="Segoe UI Symbol" w:eastAsia="Segoe UI Symbol" w:hAnsi="Segoe UI Symbol" w:cs="Segoe UI Symbol"/>
          <w:b/>
          <w:sz w:val="24"/>
        </w:rPr>
        <w:t>🔴</w:t>
      </w:r>
      <w:r>
        <w:rPr>
          <w:rFonts w:ascii="Times New Roman" w:eastAsia="Times New Roman" w:hAnsi="Times New Roman" w:cs="Times New Roman"/>
          <w:b/>
          <w:sz w:val="24"/>
        </w:rPr>
        <w:t xml:space="preserve"> HIGH — </w:t>
      </w:r>
      <w:proofErr w:type="spellStart"/>
      <w:r>
        <w:rPr>
          <w:rFonts w:ascii="Times New Roman" w:eastAsia="Times New Roman" w:hAnsi="Times New Roman" w:cs="Times New Roman"/>
          <w:b/>
          <w:sz w:val="24"/>
        </w:rPr>
        <w:t>Zaroor</w:t>
      </w:r>
      <w:proofErr w:type="spellEnd"/>
      <w:r>
        <w:rPr>
          <w:rFonts w:ascii="Times New Roman" w:eastAsia="Times New Roman" w:hAnsi="Times New Roman" w:cs="Times New Roman"/>
          <w:b/>
          <w:sz w:val="24"/>
        </w:rPr>
        <w:t xml:space="preserve"> banana </w:t>
      </w:r>
      <w:proofErr w:type="spellStart"/>
      <w:r>
        <w:rPr>
          <w:rFonts w:ascii="Times New Roman" w:eastAsia="Times New Roman" w:hAnsi="Times New Roman" w:cs="Times New Roman"/>
          <w:b/>
          <w:sz w:val="24"/>
        </w:rPr>
        <w:t>hai</w:t>
      </w:r>
      <w:proofErr w:type="spellEnd"/>
    </w:p>
    <w:tbl>
      <w:tblPr>
        <w:tblW w:w="0" w:type="auto"/>
        <w:tblInd w:w="-4" w:type="dxa"/>
        <w:tblCellMar>
          <w:left w:w="10" w:type="dxa"/>
          <w:right w:w="10" w:type="dxa"/>
        </w:tblCellMar>
        <w:tblLook w:val="04A0" w:firstRow="1" w:lastRow="0" w:firstColumn="1" w:lastColumn="0" w:noHBand="0" w:noVBand="1"/>
      </w:tblPr>
      <w:tblGrid>
        <w:gridCol w:w="2239"/>
        <w:gridCol w:w="2310"/>
        <w:gridCol w:w="4827"/>
      </w:tblGrid>
      <w:tr w:rsidR="00016EA5">
        <w:tblPrEx>
          <w:tblCellMar>
            <w:top w:w="0" w:type="dxa"/>
            <w:bottom w:w="0" w:type="dxa"/>
          </w:tblCellMar>
        </w:tblPrEx>
        <w:trPr>
          <w:trHeight w:val="1"/>
        </w:trPr>
        <w:tc>
          <w:tcPr>
            <w:tcW w:w="2778"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jc w:val="center"/>
            </w:pPr>
            <w:r>
              <w:rPr>
                <w:rFonts w:ascii="Times New Roman" w:eastAsia="Times New Roman" w:hAnsi="Times New Roman" w:cs="Times New Roman"/>
                <w:b/>
                <w:sz w:val="24"/>
              </w:rPr>
              <w:t>#</w:t>
            </w:r>
          </w:p>
        </w:tc>
        <w:tc>
          <w:tcPr>
            <w:tcW w:w="2553"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jc w:val="center"/>
            </w:pPr>
            <w:r>
              <w:rPr>
                <w:rFonts w:ascii="Times New Roman" w:eastAsia="Times New Roman" w:hAnsi="Times New Roman" w:cs="Times New Roman"/>
                <w:b/>
                <w:sz w:val="24"/>
              </w:rPr>
              <w:t>Module</w:t>
            </w:r>
          </w:p>
        </w:tc>
        <w:tc>
          <w:tcPr>
            <w:tcW w:w="5587"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jc w:val="center"/>
            </w:pPr>
            <w:proofErr w:type="spellStart"/>
            <w:r>
              <w:rPr>
                <w:rFonts w:ascii="Times New Roman" w:eastAsia="Times New Roman" w:hAnsi="Times New Roman" w:cs="Times New Roman"/>
                <w:b/>
                <w:sz w:val="24"/>
              </w:rPr>
              <w:t>Kyun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Zaroori</w:t>
            </w:r>
            <w:proofErr w:type="spellEnd"/>
          </w:p>
        </w:tc>
      </w:tr>
      <w:tr w:rsidR="00016EA5">
        <w:tblPrEx>
          <w:tblCellMar>
            <w:top w:w="0" w:type="dxa"/>
            <w:bottom w:w="0" w:type="dxa"/>
          </w:tblCellMar>
        </w:tblPrEx>
        <w:trPr>
          <w:trHeight w:val="1"/>
        </w:trPr>
        <w:tc>
          <w:tcPr>
            <w:tcW w:w="2778"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1</w:t>
            </w:r>
          </w:p>
        </w:tc>
        <w:tc>
          <w:tcPr>
            <w:tcW w:w="2553"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Operation Theatre (OT)</w:t>
            </w:r>
          </w:p>
        </w:tc>
        <w:tc>
          <w:tcPr>
            <w:tcW w:w="5587"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Surgery scheduling, OT notes, anesthesia — core clinical</w:t>
            </w:r>
          </w:p>
        </w:tc>
      </w:tr>
      <w:tr w:rsidR="00016EA5">
        <w:tblPrEx>
          <w:tblCellMar>
            <w:top w:w="0" w:type="dxa"/>
            <w:bottom w:w="0" w:type="dxa"/>
          </w:tblCellMar>
        </w:tblPrEx>
        <w:trPr>
          <w:trHeight w:val="1"/>
        </w:trPr>
        <w:tc>
          <w:tcPr>
            <w:tcW w:w="2778"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2</w:t>
            </w:r>
          </w:p>
        </w:tc>
        <w:tc>
          <w:tcPr>
            <w:tcW w:w="2553"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Blood Bank</w:t>
            </w:r>
          </w:p>
        </w:tc>
        <w:tc>
          <w:tcPr>
            <w:tcW w:w="5587"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 xml:space="preserve">Patient surgery/emergency </w:t>
            </w:r>
            <w:proofErr w:type="spellStart"/>
            <w:r>
              <w:rPr>
                <w:rFonts w:ascii="Times New Roman" w:eastAsia="Times New Roman" w:hAnsi="Times New Roman" w:cs="Times New Roman"/>
                <w:sz w:val="24"/>
              </w:rPr>
              <w:t>ke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liye</w:t>
            </w:r>
            <w:proofErr w:type="spellEnd"/>
            <w:r>
              <w:rPr>
                <w:rFonts w:ascii="Times New Roman" w:eastAsia="Times New Roman" w:hAnsi="Times New Roman" w:cs="Times New Roman"/>
                <w:sz w:val="24"/>
              </w:rPr>
              <w:t xml:space="preserve"> must-have</w:t>
            </w:r>
          </w:p>
        </w:tc>
      </w:tr>
      <w:tr w:rsidR="00016EA5">
        <w:tblPrEx>
          <w:tblCellMar>
            <w:top w:w="0" w:type="dxa"/>
            <w:bottom w:w="0" w:type="dxa"/>
          </w:tblCellMar>
        </w:tblPrEx>
        <w:trPr>
          <w:trHeight w:val="1"/>
        </w:trPr>
        <w:tc>
          <w:tcPr>
            <w:tcW w:w="2778"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3</w:t>
            </w:r>
          </w:p>
        </w:tc>
        <w:tc>
          <w:tcPr>
            <w:tcW w:w="2553"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Insurance Management</w:t>
            </w:r>
          </w:p>
        </w:tc>
        <w:tc>
          <w:tcPr>
            <w:tcW w:w="5587"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 xml:space="preserve">Patients </w:t>
            </w:r>
            <w:proofErr w:type="spellStart"/>
            <w:r>
              <w:rPr>
                <w:rFonts w:ascii="Times New Roman" w:eastAsia="Times New Roman" w:hAnsi="Times New Roman" w:cs="Times New Roman"/>
                <w:sz w:val="24"/>
              </w:rPr>
              <w:t>ka</w:t>
            </w:r>
            <w:proofErr w:type="spellEnd"/>
            <w:r>
              <w:rPr>
                <w:rFonts w:ascii="Times New Roman" w:eastAsia="Times New Roman" w:hAnsi="Times New Roman" w:cs="Times New Roman"/>
                <w:sz w:val="24"/>
              </w:rPr>
              <w:t xml:space="preserve"> insurance, claims — billing se </w:t>
            </w:r>
            <w:proofErr w:type="spellStart"/>
            <w:r>
              <w:rPr>
                <w:rFonts w:ascii="Times New Roman" w:eastAsia="Times New Roman" w:hAnsi="Times New Roman" w:cs="Times New Roman"/>
                <w:sz w:val="24"/>
              </w:rPr>
              <w:t>pehle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chahiye</w:t>
            </w:r>
            <w:proofErr w:type="spellEnd"/>
          </w:p>
        </w:tc>
      </w:tr>
    </w:tbl>
    <w:p w:rsidR="00016EA5" w:rsidRDefault="00C904E8">
      <w:pPr>
        <w:spacing w:before="100" w:after="100" w:line="240" w:lineRule="auto"/>
        <w:rPr>
          <w:rFonts w:ascii="Times New Roman" w:eastAsia="Times New Roman" w:hAnsi="Times New Roman" w:cs="Times New Roman"/>
          <w:b/>
          <w:sz w:val="24"/>
        </w:rPr>
      </w:pPr>
      <w:r>
        <w:rPr>
          <w:rFonts w:ascii="Segoe UI Emoji" w:eastAsia="Segoe UI Emoji" w:hAnsi="Segoe UI Emoji" w:cs="Segoe UI Emoji"/>
          <w:b/>
          <w:sz w:val="24"/>
        </w:rPr>
        <w:t>🟡</w:t>
      </w:r>
      <w:r>
        <w:rPr>
          <w:rFonts w:ascii="Times New Roman" w:eastAsia="Times New Roman" w:hAnsi="Times New Roman" w:cs="Times New Roman"/>
          <w:b/>
          <w:sz w:val="24"/>
        </w:rPr>
        <w:t xml:space="preserve"> MEDIUM — Banana </w:t>
      </w:r>
      <w:proofErr w:type="spellStart"/>
      <w:r>
        <w:rPr>
          <w:rFonts w:ascii="Times New Roman" w:eastAsia="Times New Roman" w:hAnsi="Times New Roman" w:cs="Times New Roman"/>
          <w:b/>
          <w:sz w:val="24"/>
        </w:rPr>
        <w:t>chahiye</w:t>
      </w:r>
      <w:proofErr w:type="spellEnd"/>
    </w:p>
    <w:tbl>
      <w:tblPr>
        <w:tblW w:w="0" w:type="auto"/>
        <w:tblInd w:w="-4" w:type="dxa"/>
        <w:tblCellMar>
          <w:left w:w="10" w:type="dxa"/>
          <w:right w:w="10" w:type="dxa"/>
        </w:tblCellMar>
        <w:tblLook w:val="04A0" w:firstRow="1" w:lastRow="0" w:firstColumn="1" w:lastColumn="0" w:noHBand="0" w:noVBand="1"/>
      </w:tblPr>
      <w:tblGrid>
        <w:gridCol w:w="2308"/>
        <w:gridCol w:w="2234"/>
        <w:gridCol w:w="4834"/>
      </w:tblGrid>
      <w:tr w:rsidR="00016EA5">
        <w:tblPrEx>
          <w:tblCellMar>
            <w:top w:w="0" w:type="dxa"/>
            <w:bottom w:w="0" w:type="dxa"/>
          </w:tblCellMar>
        </w:tblPrEx>
        <w:trPr>
          <w:trHeight w:val="1"/>
        </w:trPr>
        <w:tc>
          <w:tcPr>
            <w:tcW w:w="2598"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jc w:val="center"/>
            </w:pPr>
            <w:r>
              <w:rPr>
                <w:rFonts w:ascii="Times New Roman" w:eastAsia="Times New Roman" w:hAnsi="Times New Roman" w:cs="Times New Roman"/>
                <w:b/>
                <w:sz w:val="24"/>
              </w:rPr>
              <w:t>#</w:t>
            </w:r>
          </w:p>
        </w:tc>
        <w:tc>
          <w:tcPr>
            <w:tcW w:w="2333"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jc w:val="center"/>
            </w:pPr>
            <w:r>
              <w:rPr>
                <w:rFonts w:ascii="Times New Roman" w:eastAsia="Times New Roman" w:hAnsi="Times New Roman" w:cs="Times New Roman"/>
                <w:b/>
                <w:sz w:val="24"/>
              </w:rPr>
              <w:t>Module</w:t>
            </w:r>
          </w:p>
        </w:tc>
        <w:tc>
          <w:tcPr>
            <w:tcW w:w="5267"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jc w:val="center"/>
            </w:pPr>
            <w:proofErr w:type="spellStart"/>
            <w:r>
              <w:rPr>
                <w:rFonts w:ascii="Times New Roman" w:eastAsia="Times New Roman" w:hAnsi="Times New Roman" w:cs="Times New Roman"/>
                <w:b/>
                <w:sz w:val="24"/>
              </w:rPr>
              <w:t>Kyun</w:t>
            </w:r>
            <w:proofErr w:type="spellEnd"/>
          </w:p>
        </w:tc>
      </w:tr>
      <w:tr w:rsidR="00016EA5">
        <w:tblPrEx>
          <w:tblCellMar>
            <w:top w:w="0" w:type="dxa"/>
            <w:bottom w:w="0" w:type="dxa"/>
          </w:tblCellMar>
        </w:tblPrEx>
        <w:trPr>
          <w:trHeight w:val="1"/>
        </w:trPr>
        <w:tc>
          <w:tcPr>
            <w:tcW w:w="2598"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4</w:t>
            </w:r>
          </w:p>
        </w:tc>
        <w:tc>
          <w:tcPr>
            <w:tcW w:w="2333"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 xml:space="preserve">Physiotherapy                 </w:t>
            </w:r>
          </w:p>
        </w:tc>
        <w:tc>
          <w:tcPr>
            <w:tcW w:w="5267"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 xml:space="preserve">OT </w:t>
            </w:r>
            <w:proofErr w:type="spellStart"/>
            <w:r>
              <w:rPr>
                <w:rFonts w:ascii="Times New Roman" w:eastAsia="Times New Roman" w:hAnsi="Times New Roman" w:cs="Times New Roman"/>
                <w:sz w:val="24"/>
              </w:rPr>
              <w:t>ke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baad</w:t>
            </w:r>
            <w:proofErr w:type="spellEnd"/>
            <w:r>
              <w:rPr>
                <w:rFonts w:ascii="Times New Roman" w:eastAsia="Times New Roman" w:hAnsi="Times New Roman" w:cs="Times New Roman"/>
                <w:sz w:val="24"/>
              </w:rPr>
              <w:t xml:space="preserve"> recovery — common department</w:t>
            </w:r>
          </w:p>
        </w:tc>
      </w:tr>
      <w:tr w:rsidR="00016EA5">
        <w:tblPrEx>
          <w:tblCellMar>
            <w:top w:w="0" w:type="dxa"/>
            <w:bottom w:w="0" w:type="dxa"/>
          </w:tblCellMar>
        </w:tblPrEx>
        <w:trPr>
          <w:trHeight w:val="1"/>
        </w:trPr>
        <w:tc>
          <w:tcPr>
            <w:tcW w:w="2598"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5</w:t>
            </w:r>
          </w:p>
        </w:tc>
        <w:tc>
          <w:tcPr>
            <w:tcW w:w="2333"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Diet &amp;</w:t>
            </w:r>
            <w:r>
              <w:rPr>
                <w:rFonts w:ascii="Times New Roman" w:eastAsia="Times New Roman" w:hAnsi="Times New Roman" w:cs="Times New Roman"/>
                <w:b/>
                <w:sz w:val="24"/>
              </w:rPr>
              <w:t xml:space="preserve"> Nutrition</w:t>
            </w:r>
          </w:p>
        </w:tc>
        <w:tc>
          <w:tcPr>
            <w:tcW w:w="5267"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 xml:space="preserve">IPD patients </w:t>
            </w:r>
            <w:proofErr w:type="spellStart"/>
            <w:r>
              <w:rPr>
                <w:rFonts w:ascii="Times New Roman" w:eastAsia="Times New Roman" w:hAnsi="Times New Roman" w:cs="Times New Roman"/>
                <w:sz w:val="24"/>
              </w:rPr>
              <w:t>ke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liye</w:t>
            </w:r>
            <w:proofErr w:type="spellEnd"/>
            <w:r>
              <w:rPr>
                <w:rFonts w:ascii="Times New Roman" w:eastAsia="Times New Roman" w:hAnsi="Times New Roman" w:cs="Times New Roman"/>
                <w:sz w:val="24"/>
              </w:rPr>
              <w:t xml:space="preserve"> diet plans</w:t>
            </w:r>
          </w:p>
        </w:tc>
      </w:tr>
      <w:tr w:rsidR="00016EA5">
        <w:tblPrEx>
          <w:tblCellMar>
            <w:top w:w="0" w:type="dxa"/>
            <w:bottom w:w="0" w:type="dxa"/>
          </w:tblCellMar>
        </w:tblPrEx>
        <w:trPr>
          <w:trHeight w:val="1"/>
        </w:trPr>
        <w:tc>
          <w:tcPr>
            <w:tcW w:w="2598"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6</w:t>
            </w:r>
          </w:p>
        </w:tc>
        <w:tc>
          <w:tcPr>
            <w:tcW w:w="2333"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Referral Management</w:t>
            </w:r>
          </w:p>
        </w:tc>
        <w:tc>
          <w:tcPr>
            <w:tcW w:w="5267"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Doctor-to-doctor, internal/external referrals</w:t>
            </w:r>
          </w:p>
        </w:tc>
      </w:tr>
      <w:tr w:rsidR="00016EA5">
        <w:tblPrEx>
          <w:tblCellMar>
            <w:top w:w="0" w:type="dxa"/>
            <w:bottom w:w="0" w:type="dxa"/>
          </w:tblCellMar>
        </w:tblPrEx>
        <w:trPr>
          <w:trHeight w:val="1"/>
        </w:trPr>
        <w:tc>
          <w:tcPr>
            <w:tcW w:w="2598"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7</w:t>
            </w:r>
          </w:p>
        </w:tc>
        <w:tc>
          <w:tcPr>
            <w:tcW w:w="2333"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Mortuary</w:t>
            </w:r>
          </w:p>
        </w:tc>
        <w:tc>
          <w:tcPr>
            <w:tcW w:w="5267"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Death certificate, body handover — legal requirement</w:t>
            </w:r>
          </w:p>
        </w:tc>
      </w:tr>
    </w:tbl>
    <w:p w:rsidR="00016EA5" w:rsidRDefault="00C904E8">
      <w:pPr>
        <w:spacing w:before="100" w:after="100" w:line="240" w:lineRule="auto"/>
        <w:rPr>
          <w:rFonts w:ascii="Times New Roman" w:eastAsia="Times New Roman" w:hAnsi="Times New Roman" w:cs="Times New Roman"/>
          <w:b/>
          <w:sz w:val="24"/>
        </w:rPr>
      </w:pPr>
      <w:r>
        <w:rPr>
          <w:rFonts w:ascii="Segoe UI Emoji" w:eastAsia="Segoe UI Emoji" w:hAnsi="Segoe UI Emoji" w:cs="Segoe UI Emoji"/>
          <w:b/>
          <w:sz w:val="24"/>
        </w:rPr>
        <w:t>🟢</w:t>
      </w:r>
      <w:r>
        <w:rPr>
          <w:rFonts w:ascii="Times New Roman" w:eastAsia="Times New Roman" w:hAnsi="Times New Roman" w:cs="Times New Roman"/>
          <w:b/>
          <w:sz w:val="24"/>
        </w:rPr>
        <w:t xml:space="preserve"> LOW — Optional</w:t>
      </w:r>
    </w:p>
    <w:tbl>
      <w:tblPr>
        <w:tblW w:w="0" w:type="auto"/>
        <w:tblInd w:w="-4" w:type="dxa"/>
        <w:tblCellMar>
          <w:left w:w="10" w:type="dxa"/>
          <w:right w:w="10" w:type="dxa"/>
        </w:tblCellMar>
        <w:tblLook w:val="04A0" w:firstRow="1" w:lastRow="0" w:firstColumn="1" w:lastColumn="0" w:noHBand="0" w:noVBand="1"/>
      </w:tblPr>
      <w:tblGrid>
        <w:gridCol w:w="315"/>
        <w:gridCol w:w="2655"/>
      </w:tblGrid>
      <w:tr w:rsidR="00016EA5">
        <w:tblPrEx>
          <w:tblCellMar>
            <w:top w:w="0" w:type="dxa"/>
            <w:bottom w:w="0" w:type="dxa"/>
          </w:tblCellMar>
        </w:tblPrEx>
        <w:trPr>
          <w:trHeight w:val="1"/>
        </w:trPr>
        <w:tc>
          <w:tcPr>
            <w:tcW w:w="315"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jc w:val="center"/>
            </w:pPr>
            <w:r>
              <w:rPr>
                <w:rFonts w:ascii="Times New Roman" w:eastAsia="Times New Roman" w:hAnsi="Times New Roman" w:cs="Times New Roman"/>
                <w:b/>
                <w:sz w:val="24"/>
              </w:rPr>
              <w:t>#</w:t>
            </w:r>
          </w:p>
        </w:tc>
        <w:tc>
          <w:tcPr>
            <w:tcW w:w="2655"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jc w:val="center"/>
            </w:pPr>
            <w:r>
              <w:rPr>
                <w:rFonts w:ascii="Times New Roman" w:eastAsia="Times New Roman" w:hAnsi="Times New Roman" w:cs="Times New Roman"/>
                <w:b/>
                <w:sz w:val="24"/>
              </w:rPr>
              <w:t>Module</w:t>
            </w:r>
          </w:p>
        </w:tc>
      </w:tr>
      <w:tr w:rsidR="00016EA5">
        <w:tblPrEx>
          <w:tblCellMar>
            <w:top w:w="0" w:type="dxa"/>
            <w:bottom w:w="0" w:type="dxa"/>
          </w:tblCellMar>
        </w:tblPrEx>
        <w:trPr>
          <w:trHeight w:val="1"/>
        </w:trPr>
        <w:tc>
          <w:tcPr>
            <w:tcW w:w="315"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8</w:t>
            </w:r>
          </w:p>
        </w:tc>
        <w:tc>
          <w:tcPr>
            <w:tcW w:w="2655"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Ambulance Management</w:t>
            </w:r>
          </w:p>
        </w:tc>
      </w:tr>
      <w:tr w:rsidR="00016EA5">
        <w:tblPrEx>
          <w:tblCellMar>
            <w:top w:w="0" w:type="dxa"/>
            <w:bottom w:w="0" w:type="dxa"/>
          </w:tblCellMar>
        </w:tblPrEx>
        <w:trPr>
          <w:trHeight w:val="1"/>
        </w:trPr>
        <w:tc>
          <w:tcPr>
            <w:tcW w:w="315"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9</w:t>
            </w:r>
          </w:p>
        </w:tc>
        <w:tc>
          <w:tcPr>
            <w:tcW w:w="2655"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Maintenance / Assets</w:t>
            </w:r>
          </w:p>
        </w:tc>
      </w:tr>
      <w:tr w:rsidR="00016EA5">
        <w:tblPrEx>
          <w:tblCellMar>
            <w:top w:w="0" w:type="dxa"/>
            <w:bottom w:w="0" w:type="dxa"/>
          </w:tblCellMar>
        </w:tblPrEx>
        <w:trPr>
          <w:trHeight w:val="1"/>
        </w:trPr>
        <w:tc>
          <w:tcPr>
            <w:tcW w:w="315"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sz w:val="24"/>
              </w:rPr>
              <w:t>10</w:t>
            </w:r>
          </w:p>
        </w:tc>
        <w:tc>
          <w:tcPr>
            <w:tcW w:w="2655" w:type="dxa"/>
            <w:tcBorders>
              <w:top w:val="single" w:sz="0" w:space="0" w:color="000000"/>
              <w:left w:val="single" w:sz="0" w:space="0" w:color="000000"/>
              <w:bottom w:val="single" w:sz="0" w:space="0" w:color="000000"/>
              <w:right w:val="single" w:sz="0" w:space="0" w:color="000000"/>
            </w:tcBorders>
            <w:shd w:val="clear" w:color="000000" w:fill="FFFFFF"/>
            <w:tcMar>
              <w:left w:w="6" w:type="dxa"/>
              <w:right w:w="6" w:type="dxa"/>
            </w:tcMar>
            <w:vAlign w:val="center"/>
          </w:tcPr>
          <w:p w:rsidR="00016EA5" w:rsidRDefault="00C904E8">
            <w:pPr>
              <w:spacing w:after="0" w:line="240" w:lineRule="auto"/>
            </w:pPr>
            <w:r>
              <w:rPr>
                <w:rFonts w:ascii="Times New Roman" w:eastAsia="Times New Roman" w:hAnsi="Times New Roman" w:cs="Times New Roman"/>
                <w:b/>
                <w:sz w:val="24"/>
              </w:rPr>
              <w:t>SMS / Notifications</w:t>
            </w:r>
          </w:p>
        </w:tc>
      </w:tr>
    </w:tbl>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ind w:left="1440"/>
        <w:rPr>
          <w:rFonts w:ascii="Calibri" w:eastAsia="Calibri" w:hAnsi="Calibri" w:cs="Calibri"/>
          <w:b/>
        </w:rPr>
      </w:pPr>
    </w:p>
    <w:p w:rsidR="00016EA5" w:rsidRDefault="00016EA5">
      <w:pPr>
        <w:rPr>
          <w:rFonts w:ascii="Calibri" w:eastAsia="Calibri" w:hAnsi="Calibri" w:cs="Calibri"/>
          <w:b/>
        </w:rPr>
      </w:pPr>
    </w:p>
    <w:p w:rsidR="00016EA5" w:rsidRDefault="00C904E8">
      <w:pPr>
        <w:numPr>
          <w:ilvl w:val="0"/>
          <w:numId w:val="3"/>
        </w:numPr>
        <w:ind w:left="720" w:hanging="360"/>
        <w:rPr>
          <w:rFonts w:ascii="Calibri" w:eastAsia="Calibri" w:hAnsi="Calibri" w:cs="Calibri"/>
          <w:b/>
          <w:sz w:val="28"/>
        </w:rPr>
      </w:pPr>
      <w:proofErr w:type="spellStart"/>
      <w:r>
        <w:rPr>
          <w:rFonts w:ascii="Calibri" w:eastAsia="Calibri" w:hAnsi="Calibri" w:cs="Calibri"/>
          <w:b/>
          <w:sz w:val="28"/>
        </w:rPr>
        <w:t>Mera</w:t>
      </w:r>
      <w:proofErr w:type="spellEnd"/>
      <w:r>
        <w:rPr>
          <w:rFonts w:ascii="Calibri" w:eastAsia="Calibri" w:hAnsi="Calibri" w:cs="Calibri"/>
          <w:b/>
          <w:sz w:val="28"/>
        </w:rPr>
        <w:t xml:space="preserve"> Hospital Management System </w:t>
      </w:r>
      <w:proofErr w:type="spellStart"/>
      <w:r>
        <w:rPr>
          <w:rFonts w:ascii="Calibri" w:eastAsia="Calibri" w:hAnsi="Calibri" w:cs="Calibri"/>
          <w:b/>
          <w:sz w:val="28"/>
        </w:rPr>
        <w:t>Laravel</w:t>
      </w:r>
      <w:proofErr w:type="spellEnd"/>
      <w:r>
        <w:rPr>
          <w:rFonts w:ascii="Calibri" w:eastAsia="Calibri" w:hAnsi="Calibri" w:cs="Calibri"/>
          <w:b/>
          <w:sz w:val="28"/>
        </w:rPr>
        <w:t xml:space="preserve"> 11 + </w:t>
      </w:r>
      <w:proofErr w:type="spellStart"/>
      <w:r>
        <w:rPr>
          <w:rFonts w:ascii="Calibri" w:eastAsia="Calibri" w:hAnsi="Calibri" w:cs="Calibri"/>
          <w:b/>
          <w:sz w:val="28"/>
        </w:rPr>
        <w:t>PostgreSQL</w:t>
      </w:r>
      <w:proofErr w:type="spellEnd"/>
      <w:r>
        <w:rPr>
          <w:rFonts w:ascii="Calibri" w:eastAsia="Calibri" w:hAnsi="Calibri" w:cs="Calibri"/>
          <w:b/>
          <w:sz w:val="28"/>
        </w:rPr>
        <w:t xml:space="preserve"> + </w:t>
      </w:r>
    </w:p>
    <w:p w:rsidR="00016EA5" w:rsidRDefault="00C904E8">
      <w:pPr>
        <w:numPr>
          <w:ilvl w:val="0"/>
          <w:numId w:val="3"/>
        </w:numPr>
        <w:ind w:left="720" w:hanging="360"/>
        <w:rPr>
          <w:rFonts w:ascii="Calibri" w:eastAsia="Calibri" w:hAnsi="Calibri" w:cs="Calibri"/>
          <w:b/>
          <w:sz w:val="28"/>
        </w:rPr>
      </w:pPr>
      <w:r>
        <w:rPr>
          <w:rFonts w:ascii="Calibri" w:eastAsia="Calibri" w:hAnsi="Calibri" w:cs="Calibri"/>
          <w:b/>
          <w:sz w:val="28"/>
        </w:rPr>
        <w:t xml:space="preserve">Bootstrap 5 + Tailwind CSS (CDN) + Bootstrap Icons </w:t>
      </w:r>
      <w:proofErr w:type="spellStart"/>
      <w:r>
        <w:rPr>
          <w:rFonts w:ascii="Calibri" w:eastAsia="Calibri" w:hAnsi="Calibri" w:cs="Calibri"/>
          <w:b/>
          <w:sz w:val="28"/>
        </w:rPr>
        <w:t>hai</w:t>
      </w:r>
      <w:proofErr w:type="spellEnd"/>
      <w:r>
        <w:rPr>
          <w:rFonts w:ascii="Calibri" w:eastAsia="Calibri" w:hAnsi="Calibri" w:cs="Calibri"/>
          <w:b/>
          <w:sz w:val="28"/>
        </w:rPr>
        <w:t>.</w:t>
      </w:r>
    </w:p>
    <w:p w:rsidR="00016EA5" w:rsidRDefault="00C904E8">
      <w:pPr>
        <w:numPr>
          <w:ilvl w:val="0"/>
          <w:numId w:val="3"/>
        </w:numPr>
        <w:ind w:left="720" w:hanging="360"/>
        <w:rPr>
          <w:rFonts w:ascii="Calibri" w:eastAsia="Calibri" w:hAnsi="Calibri" w:cs="Calibri"/>
          <w:b/>
          <w:sz w:val="28"/>
        </w:rPr>
      </w:pPr>
      <w:r>
        <w:rPr>
          <w:rFonts w:ascii="Calibri" w:eastAsia="Calibri" w:hAnsi="Calibri" w:cs="Calibri"/>
          <w:b/>
          <w:sz w:val="28"/>
        </w:rPr>
        <w:t>Architecture: MVC pattern</w:t>
      </w:r>
    </w:p>
    <w:p w:rsidR="00016EA5" w:rsidRDefault="00C904E8">
      <w:pPr>
        <w:numPr>
          <w:ilvl w:val="0"/>
          <w:numId w:val="3"/>
        </w:numPr>
        <w:ind w:left="720" w:hanging="360"/>
        <w:rPr>
          <w:rFonts w:ascii="Calibri" w:eastAsia="Calibri" w:hAnsi="Calibri" w:cs="Calibri"/>
          <w:b/>
          <w:sz w:val="28"/>
        </w:rPr>
      </w:pPr>
      <w:r>
        <w:rPr>
          <w:rFonts w:ascii="Calibri" w:eastAsia="Calibri" w:hAnsi="Calibri" w:cs="Calibri"/>
          <w:b/>
          <w:sz w:val="28"/>
        </w:rPr>
        <w:t>Master layout: resources/views/layouts/</w:t>
      </w:r>
      <w:proofErr w:type="spellStart"/>
      <w:r>
        <w:rPr>
          <w:rFonts w:ascii="Calibri" w:eastAsia="Calibri" w:hAnsi="Calibri" w:cs="Calibri"/>
          <w:b/>
          <w:sz w:val="28"/>
        </w:rPr>
        <w:t>master.blade.php</w:t>
      </w:r>
      <w:proofErr w:type="spellEnd"/>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 xml:space="preserve">Sidebar with </w:t>
      </w:r>
      <w:proofErr w:type="spellStart"/>
      <w:r>
        <w:rPr>
          <w:rFonts w:ascii="Calibri" w:eastAsia="Calibri" w:hAnsi="Calibri" w:cs="Calibri"/>
          <w:b/>
          <w:sz w:val="28"/>
        </w:rPr>
        <w:t>nav</w:t>
      </w:r>
      <w:proofErr w:type="spellEnd"/>
      <w:r>
        <w:rPr>
          <w:rFonts w:ascii="Calibri" w:eastAsia="Calibri" w:hAnsi="Calibri" w:cs="Calibri"/>
          <w:b/>
          <w:sz w:val="28"/>
        </w:rPr>
        <w:t>-item active classes</w:t>
      </w:r>
    </w:p>
    <w:p w:rsidR="00016EA5" w:rsidRDefault="00C904E8">
      <w:pPr>
        <w:numPr>
          <w:ilvl w:val="0"/>
          <w:numId w:val="3"/>
        </w:numPr>
        <w:ind w:left="1440" w:hanging="360"/>
        <w:rPr>
          <w:rFonts w:ascii="Calibri" w:eastAsia="Calibri" w:hAnsi="Calibri" w:cs="Calibri"/>
          <w:b/>
          <w:sz w:val="28"/>
        </w:rPr>
      </w:pPr>
      <w:proofErr w:type="spellStart"/>
      <w:r>
        <w:rPr>
          <w:rFonts w:ascii="Calibri" w:eastAsia="Calibri" w:hAnsi="Calibri" w:cs="Calibri"/>
          <w:b/>
          <w:sz w:val="28"/>
        </w:rPr>
        <w:t>Topbar</w:t>
      </w:r>
      <w:proofErr w:type="spellEnd"/>
      <w:r>
        <w:rPr>
          <w:rFonts w:ascii="Calibri" w:eastAsia="Calibri" w:hAnsi="Calibri" w:cs="Calibri"/>
          <w:b/>
          <w:sz w:val="28"/>
        </w:rPr>
        <w:t xml:space="preserve"> with page-title and breadcrumb</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@yield('content') for page content</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@push('styles') and @push('scripts') for extra CSS/JS</w:t>
      </w:r>
    </w:p>
    <w:p w:rsidR="00016EA5" w:rsidRDefault="00C904E8">
      <w:pPr>
        <w:numPr>
          <w:ilvl w:val="0"/>
          <w:numId w:val="3"/>
        </w:numPr>
        <w:ind w:left="720" w:hanging="360"/>
        <w:rPr>
          <w:rFonts w:ascii="Calibri" w:eastAsia="Calibri" w:hAnsi="Calibri" w:cs="Calibri"/>
          <w:b/>
          <w:sz w:val="28"/>
        </w:rPr>
      </w:pPr>
      <w:r>
        <w:rPr>
          <w:rFonts w:ascii="Calibri" w:eastAsia="Calibri" w:hAnsi="Calibri" w:cs="Calibri"/>
          <w:b/>
          <w:sz w:val="28"/>
        </w:rPr>
        <w:t>Design system:</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Primary: #1d4ed8, Success: #16a34a, Warning: #d97706, Danger: #dc2626</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 xml:space="preserve">Cards: </w:t>
      </w:r>
      <w:r>
        <w:rPr>
          <w:rFonts w:ascii="Calibri" w:eastAsia="Calibri" w:hAnsi="Calibri" w:cs="Calibri"/>
          <w:b/>
          <w:sz w:val="28"/>
        </w:rPr>
        <w:t>border:1px solid #e2e8f0, border-radius:12px</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Tables: .table-clean class</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Stats: .stat-pill cards at top</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Inputs: height:36px, border-radius:8px, font-size:13px</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Status badges: colored pills (background + color same ramp)</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Font: Segoe UI, body 13px</w:t>
      </w:r>
    </w:p>
    <w:p w:rsidR="00016EA5" w:rsidRDefault="00C904E8">
      <w:pPr>
        <w:numPr>
          <w:ilvl w:val="0"/>
          <w:numId w:val="3"/>
        </w:numPr>
        <w:ind w:left="720" w:hanging="360"/>
        <w:rPr>
          <w:rFonts w:ascii="Calibri" w:eastAsia="Calibri" w:hAnsi="Calibri" w:cs="Calibri"/>
          <w:b/>
          <w:sz w:val="28"/>
        </w:rPr>
      </w:pPr>
      <w:r>
        <w:rPr>
          <w:rFonts w:ascii="Calibri" w:eastAsia="Calibri" w:hAnsi="Calibri" w:cs="Calibri"/>
          <w:b/>
          <w:sz w:val="28"/>
        </w:rPr>
        <w:t xml:space="preserve">Completed modules: Dashboard, Doctors, Patients, </w:t>
      </w:r>
    </w:p>
    <w:p w:rsidR="00016EA5" w:rsidRDefault="00C904E8">
      <w:pPr>
        <w:numPr>
          <w:ilvl w:val="0"/>
          <w:numId w:val="3"/>
        </w:numPr>
        <w:ind w:left="720" w:hanging="360"/>
        <w:rPr>
          <w:rFonts w:ascii="Calibri" w:eastAsia="Calibri" w:hAnsi="Calibri" w:cs="Calibri"/>
          <w:b/>
          <w:sz w:val="28"/>
        </w:rPr>
      </w:pPr>
      <w:r>
        <w:rPr>
          <w:rFonts w:ascii="Calibri" w:eastAsia="Calibri" w:hAnsi="Calibri" w:cs="Calibri"/>
          <w:b/>
          <w:sz w:val="28"/>
        </w:rPr>
        <w:t>Appointments, Wards &amp; Beds, Pharmacy (Medicine + Prescription + Dispensing)</w:t>
      </w:r>
    </w:p>
    <w:p w:rsidR="00016EA5" w:rsidRDefault="00C904E8">
      <w:pPr>
        <w:numPr>
          <w:ilvl w:val="0"/>
          <w:numId w:val="3"/>
        </w:numPr>
        <w:ind w:left="720" w:hanging="360"/>
        <w:rPr>
          <w:rFonts w:ascii="Calibri" w:eastAsia="Calibri" w:hAnsi="Calibri" w:cs="Calibri"/>
          <w:b/>
          <w:sz w:val="28"/>
        </w:rPr>
      </w:pPr>
      <w:proofErr w:type="spellStart"/>
      <w:r>
        <w:rPr>
          <w:rFonts w:ascii="Calibri" w:eastAsia="Calibri" w:hAnsi="Calibri" w:cs="Calibri"/>
          <w:b/>
          <w:sz w:val="28"/>
        </w:rPr>
        <w:lastRenderedPageBreak/>
        <w:t>Har</w:t>
      </w:r>
      <w:proofErr w:type="spellEnd"/>
      <w:r>
        <w:rPr>
          <w:rFonts w:ascii="Calibri" w:eastAsia="Calibri" w:hAnsi="Calibri" w:cs="Calibri"/>
          <w:b/>
          <w:sz w:val="28"/>
        </w:rPr>
        <w:t xml:space="preserve"> module </w:t>
      </w:r>
      <w:proofErr w:type="spellStart"/>
      <w:r>
        <w:rPr>
          <w:rFonts w:ascii="Calibri" w:eastAsia="Calibri" w:hAnsi="Calibri" w:cs="Calibri"/>
          <w:b/>
          <w:sz w:val="28"/>
        </w:rPr>
        <w:t>mein</w:t>
      </w:r>
      <w:proofErr w:type="spellEnd"/>
      <w:r>
        <w:rPr>
          <w:rFonts w:ascii="Calibri" w:eastAsia="Calibri" w:hAnsi="Calibri" w:cs="Calibri"/>
          <w:b/>
          <w:sz w:val="28"/>
        </w:rPr>
        <w:t>:</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 xml:space="preserve">Migration (with </w:t>
      </w:r>
      <w:proofErr w:type="spellStart"/>
      <w:r>
        <w:rPr>
          <w:rFonts w:ascii="Calibri" w:eastAsia="Calibri" w:hAnsi="Calibri" w:cs="Calibri"/>
          <w:b/>
          <w:sz w:val="28"/>
        </w:rPr>
        <w:t>softDeletes</w:t>
      </w:r>
      <w:proofErr w:type="spellEnd"/>
      <w:r>
        <w:rPr>
          <w:rFonts w:ascii="Calibri" w:eastAsia="Calibri" w:hAnsi="Calibri" w:cs="Calibri"/>
          <w:b/>
          <w:sz w:val="28"/>
        </w:rPr>
        <w:t xml:space="preserve"> + timestamps + auto-code generation)</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Model (fillable, casts, boot, relationships, sco</w:t>
      </w:r>
      <w:r>
        <w:rPr>
          <w:rFonts w:ascii="Calibri" w:eastAsia="Calibri" w:hAnsi="Calibri" w:cs="Calibri"/>
          <w:b/>
          <w:sz w:val="28"/>
        </w:rPr>
        <w:t xml:space="preserve">pes, </w:t>
      </w:r>
      <w:proofErr w:type="spellStart"/>
      <w:r>
        <w:rPr>
          <w:rFonts w:ascii="Calibri" w:eastAsia="Calibri" w:hAnsi="Calibri" w:cs="Calibri"/>
          <w:b/>
          <w:sz w:val="28"/>
        </w:rPr>
        <w:t>accessors</w:t>
      </w:r>
      <w:proofErr w:type="spellEnd"/>
      <w:r>
        <w:rPr>
          <w:rFonts w:ascii="Calibri" w:eastAsia="Calibri" w:hAnsi="Calibri" w:cs="Calibri"/>
          <w:b/>
          <w:sz w:val="28"/>
        </w:rPr>
        <w:t>)</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Controller (index/create/store/show/edit/update/destroy)</w:t>
      </w:r>
    </w:p>
    <w:p w:rsidR="00016EA5" w:rsidRDefault="00C904E8">
      <w:pPr>
        <w:numPr>
          <w:ilvl w:val="0"/>
          <w:numId w:val="3"/>
        </w:numPr>
        <w:ind w:left="1440" w:hanging="360"/>
        <w:rPr>
          <w:rFonts w:ascii="Calibri" w:eastAsia="Calibri" w:hAnsi="Calibri" w:cs="Calibri"/>
          <w:b/>
          <w:sz w:val="28"/>
        </w:rPr>
      </w:pPr>
      <w:r>
        <w:rPr>
          <w:rFonts w:ascii="Calibri" w:eastAsia="Calibri" w:hAnsi="Calibri" w:cs="Calibri"/>
          <w:b/>
          <w:sz w:val="28"/>
        </w:rPr>
        <w:t xml:space="preserve">Blade views (index, create, show, edit) extending </w:t>
      </w:r>
      <w:proofErr w:type="spellStart"/>
      <w:r>
        <w:rPr>
          <w:rFonts w:ascii="Calibri" w:eastAsia="Calibri" w:hAnsi="Calibri" w:cs="Calibri"/>
          <w:b/>
          <w:sz w:val="28"/>
        </w:rPr>
        <w:t>layouts.master</w:t>
      </w:r>
      <w:proofErr w:type="spellEnd"/>
    </w:p>
    <w:p w:rsidR="00016EA5" w:rsidRDefault="00C904E8">
      <w:pPr>
        <w:numPr>
          <w:ilvl w:val="0"/>
          <w:numId w:val="3"/>
        </w:numPr>
        <w:ind w:left="720" w:hanging="360"/>
        <w:rPr>
          <w:rFonts w:ascii="Calibri" w:eastAsia="Calibri" w:hAnsi="Calibri" w:cs="Calibri"/>
          <w:b/>
          <w:sz w:val="28"/>
        </w:rPr>
      </w:pPr>
      <w:proofErr w:type="spellStart"/>
      <w:r>
        <w:rPr>
          <w:rFonts w:ascii="Calibri" w:eastAsia="Calibri" w:hAnsi="Calibri" w:cs="Calibri"/>
          <w:b/>
          <w:sz w:val="28"/>
        </w:rPr>
        <w:t>Ab</w:t>
      </w:r>
      <w:proofErr w:type="spellEnd"/>
      <w:r>
        <w:rPr>
          <w:rFonts w:ascii="Calibri" w:eastAsia="Calibri" w:hAnsi="Calibri" w:cs="Calibri"/>
          <w:b/>
          <w:sz w:val="28"/>
        </w:rPr>
        <w:t xml:space="preserve"> [MODULE NAME] banana </w:t>
      </w:r>
      <w:proofErr w:type="spellStart"/>
      <w:r>
        <w:rPr>
          <w:rFonts w:ascii="Calibri" w:eastAsia="Calibri" w:hAnsi="Calibri" w:cs="Calibri"/>
          <w:b/>
          <w:sz w:val="28"/>
        </w:rPr>
        <w:t>hai</w:t>
      </w:r>
      <w:proofErr w:type="spellEnd"/>
      <w:r>
        <w:rPr>
          <w:rFonts w:ascii="Calibri" w:eastAsia="Calibri" w:hAnsi="Calibri" w:cs="Calibri"/>
          <w:b/>
          <w:sz w:val="28"/>
        </w:rPr>
        <w:t xml:space="preserve"> same pattern </w:t>
      </w:r>
      <w:proofErr w:type="spellStart"/>
      <w:r>
        <w:rPr>
          <w:rFonts w:ascii="Calibri" w:eastAsia="Calibri" w:hAnsi="Calibri" w:cs="Calibri"/>
          <w:b/>
          <w:sz w:val="28"/>
        </w:rPr>
        <w:t>mein</w:t>
      </w:r>
      <w:proofErr w:type="spellEnd"/>
      <w:r>
        <w:rPr>
          <w:rFonts w:ascii="Calibri" w:eastAsia="Calibri" w:hAnsi="Calibri" w:cs="Calibri"/>
          <w:b/>
          <w:sz w:val="28"/>
        </w:rPr>
        <w:t>.</w:t>
      </w:r>
    </w:p>
    <w:p w:rsidR="00016EA5" w:rsidRDefault="00016EA5">
      <w:pPr>
        <w:rPr>
          <w:rFonts w:ascii="Calibri" w:eastAsia="Calibri" w:hAnsi="Calibri" w:cs="Calibri"/>
          <w:b/>
          <w:sz w:val="28"/>
        </w:rPr>
      </w:pPr>
    </w:p>
    <w:p w:rsidR="00016EA5" w:rsidRDefault="00016EA5">
      <w:pPr>
        <w:rPr>
          <w:rFonts w:ascii="Calibri" w:eastAsia="Calibri" w:hAnsi="Calibri" w:cs="Calibri"/>
          <w:b/>
          <w:sz w:val="28"/>
        </w:rPr>
      </w:pPr>
    </w:p>
    <w:p w:rsidR="00016EA5" w:rsidRDefault="00016EA5">
      <w:pPr>
        <w:rPr>
          <w:rFonts w:ascii="Calibri" w:eastAsia="Calibri" w:hAnsi="Calibri" w:cs="Calibri"/>
          <w:b/>
          <w:sz w:val="28"/>
        </w:rPr>
      </w:pPr>
    </w:p>
    <w:p w:rsidR="00016EA5" w:rsidRDefault="00C904E8">
      <w:pPr>
        <w:rPr>
          <w:rFonts w:ascii="Calibri" w:eastAsia="Calibri" w:hAnsi="Calibri" w:cs="Calibri"/>
          <w:b/>
          <w:color w:val="FFC000"/>
          <w:sz w:val="32"/>
        </w:rPr>
      </w:pPr>
      <w:r>
        <w:rPr>
          <w:rFonts w:ascii="Calibri" w:eastAsia="Calibri" w:hAnsi="Calibri" w:cs="Calibri"/>
          <w:b/>
          <w:color w:val="FFC000"/>
          <w:sz w:val="32"/>
        </w:rPr>
        <w:t>Done work</w:t>
      </w:r>
    </w:p>
    <w:p w:rsidR="00016EA5" w:rsidRDefault="00C904E8">
      <w:pPr>
        <w:numPr>
          <w:ilvl w:val="0"/>
          <w:numId w:val="4"/>
        </w:numPr>
        <w:ind w:left="720" w:hanging="360"/>
        <w:rPr>
          <w:rFonts w:ascii="Calibri" w:eastAsia="Calibri" w:hAnsi="Calibri" w:cs="Calibri"/>
          <w:b/>
          <w:sz w:val="28"/>
        </w:rPr>
      </w:pPr>
      <w:r>
        <w:rPr>
          <w:rFonts w:ascii="Calibri" w:eastAsia="Calibri" w:hAnsi="Calibri" w:cs="Calibri"/>
          <w:color w:val="333333"/>
        </w:rPr>
        <w:t xml:space="preserve">the billing of radiology wards beds lab test are now come </w:t>
      </w:r>
      <w:r>
        <w:rPr>
          <w:rFonts w:ascii="Calibri" w:eastAsia="Calibri" w:hAnsi="Calibri" w:cs="Calibri"/>
          <w:color w:val="333333"/>
        </w:rPr>
        <w:t xml:space="preserve">to the billing module </w:t>
      </w:r>
    </w:p>
    <w:sectPr w:rsidR="00016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445EC9"/>
    <w:multiLevelType w:val="multilevel"/>
    <w:tmpl w:val="07A6D1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40F110D3"/>
    <w:multiLevelType w:val="multilevel"/>
    <w:tmpl w:val="28C8C8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6E5E56E7"/>
    <w:multiLevelType w:val="multilevel"/>
    <w:tmpl w:val="377617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7E222389"/>
    <w:multiLevelType w:val="multilevel"/>
    <w:tmpl w:val="DF1EFE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2"/>
  </w:compat>
  <w:rsids>
    <w:rsidRoot w:val="00016EA5"/>
    <w:rsid w:val="00016EA5"/>
    <w:rsid w:val="00C90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0AF6CF-0FEC-4E63-AC22-2CE64C3F9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4</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2026-05-14T06:52:00Z</dcterms:created>
  <dcterms:modified xsi:type="dcterms:W3CDTF">2026-05-14T09:27:00Z</dcterms:modified>
</cp:coreProperties>
</file>