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We can rehash to a larger table to make the search time of a hash table better. Similarly, when the load factor of an open-addressed hash table gets too small, a lot of space gets wasted.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Take an open-addressed hash table that uses double hashing.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After every 100 insertions, when the average probe count of search becomes larger than 2, rehash to a larger table having size approximately double of the current size, but the new size should also be prime.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After deletion, when the load factor falls below 0.4, rehash to a smaller table having size approximately half of the current size, but the new size should also be prime.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Report the average search time and average number of probes for each case (both before and after rehashing). For calculation, search for 10% of the elements randomly.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