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7491" w14:textId="77777777" w:rsidR="00012153" w:rsidRPr="00012153" w:rsidRDefault="00012153" w:rsidP="00012153">
      <w:pPr>
        <w:rPr>
          <w:b/>
          <w:bCs/>
        </w:rPr>
      </w:pPr>
      <w:r w:rsidRPr="00012153">
        <w:rPr>
          <w:b/>
          <w:bCs/>
        </w:rPr>
        <w:t>Reference Constraint:</w:t>
      </w:r>
    </w:p>
    <w:p w14:paraId="2BDE9DD8" w14:textId="77777777" w:rsidR="00012153" w:rsidRPr="00012153" w:rsidRDefault="00012153" w:rsidP="00012153">
      <w:r w:rsidRPr="00012153">
        <w:t xml:space="preserve">A reference constraint (also known as a </w:t>
      </w:r>
      <w:r w:rsidRPr="00012153">
        <w:rPr>
          <w:b/>
          <w:bCs/>
        </w:rPr>
        <w:t>referential constraint</w:t>
      </w:r>
      <w:r w:rsidRPr="00012153">
        <w:t>) is a rule in a database that maintains the integrity between two related tables. It ensures that the relationships between tables are valid and that references made from one table to another are consistent.</w:t>
      </w:r>
    </w:p>
    <w:p w14:paraId="165A1FAB" w14:textId="77777777" w:rsidR="00012153" w:rsidRPr="00012153" w:rsidRDefault="00012153" w:rsidP="00012153">
      <w:r w:rsidRPr="00012153">
        <w:t xml:space="preserve">Imagine you have two tables in a database: </w:t>
      </w:r>
      <w:r w:rsidRPr="00012153">
        <w:rPr>
          <w:b/>
          <w:bCs/>
        </w:rPr>
        <w:t>Table A</w:t>
      </w:r>
      <w:r w:rsidRPr="00012153">
        <w:t xml:space="preserve"> and </w:t>
      </w:r>
      <w:r w:rsidRPr="00012153">
        <w:rPr>
          <w:b/>
          <w:bCs/>
        </w:rPr>
        <w:t>Table B</w:t>
      </w:r>
      <w:r w:rsidRPr="00012153">
        <w:t xml:space="preserve">. If </w:t>
      </w:r>
      <w:r w:rsidRPr="00012153">
        <w:rPr>
          <w:b/>
          <w:bCs/>
        </w:rPr>
        <w:t>Table A</w:t>
      </w:r>
      <w:r w:rsidRPr="00012153">
        <w:t xml:space="preserve"> contains a column that references the values in a column of </w:t>
      </w:r>
      <w:r w:rsidRPr="00012153">
        <w:rPr>
          <w:b/>
          <w:bCs/>
        </w:rPr>
        <w:t>Table B</w:t>
      </w:r>
      <w:r w:rsidRPr="00012153">
        <w:t xml:space="preserve">, this reference constraint ensures that every value in the referencing column of </w:t>
      </w:r>
      <w:r w:rsidRPr="00012153">
        <w:rPr>
          <w:b/>
          <w:bCs/>
        </w:rPr>
        <w:t>Table A</w:t>
      </w:r>
      <w:r w:rsidRPr="00012153">
        <w:t xml:space="preserve"> corresponds to an existing value in the referenced column of </w:t>
      </w:r>
      <w:r w:rsidRPr="00012153">
        <w:rPr>
          <w:b/>
          <w:bCs/>
        </w:rPr>
        <w:t>Table B</w:t>
      </w:r>
      <w:r w:rsidRPr="00012153">
        <w:t>.</w:t>
      </w:r>
    </w:p>
    <w:p w14:paraId="1A7D9F71" w14:textId="77777777" w:rsidR="00012153" w:rsidRPr="00012153" w:rsidRDefault="00012153" w:rsidP="00012153">
      <w:r w:rsidRPr="00012153">
        <w:t>For example:</w:t>
      </w:r>
    </w:p>
    <w:p w14:paraId="605A6DFE" w14:textId="77777777" w:rsidR="00012153" w:rsidRPr="00012153" w:rsidRDefault="00012153" w:rsidP="00012153">
      <w:pPr>
        <w:numPr>
          <w:ilvl w:val="0"/>
          <w:numId w:val="1"/>
        </w:numPr>
      </w:pPr>
      <w:r w:rsidRPr="00012153">
        <w:rPr>
          <w:b/>
          <w:bCs/>
        </w:rPr>
        <w:t>Table A</w:t>
      </w:r>
      <w:r w:rsidRPr="00012153">
        <w:t xml:space="preserve"> might have a column called </w:t>
      </w:r>
      <w:proofErr w:type="spellStart"/>
      <w:r w:rsidRPr="00012153">
        <w:rPr>
          <w:b/>
          <w:bCs/>
        </w:rPr>
        <w:t>customer_id</w:t>
      </w:r>
      <w:proofErr w:type="spellEnd"/>
      <w:r w:rsidRPr="00012153">
        <w:t xml:space="preserve">, which refers to the </w:t>
      </w:r>
      <w:r w:rsidRPr="00012153">
        <w:rPr>
          <w:b/>
          <w:bCs/>
        </w:rPr>
        <w:t>id</w:t>
      </w:r>
      <w:r w:rsidRPr="00012153">
        <w:t xml:space="preserve"> column in </w:t>
      </w:r>
      <w:r w:rsidRPr="00012153">
        <w:rPr>
          <w:b/>
          <w:bCs/>
        </w:rPr>
        <w:t>Table B</w:t>
      </w:r>
      <w:r w:rsidRPr="00012153">
        <w:t xml:space="preserve"> representing customers.</w:t>
      </w:r>
    </w:p>
    <w:p w14:paraId="083A8F1B" w14:textId="77777777" w:rsidR="00012153" w:rsidRPr="00012153" w:rsidRDefault="00012153" w:rsidP="00012153">
      <w:pPr>
        <w:numPr>
          <w:ilvl w:val="0"/>
          <w:numId w:val="1"/>
        </w:numPr>
      </w:pPr>
      <w:r w:rsidRPr="00012153">
        <w:t xml:space="preserve">The reference constraint ensures that any </w:t>
      </w:r>
      <w:proofErr w:type="spellStart"/>
      <w:r w:rsidRPr="00012153">
        <w:rPr>
          <w:b/>
          <w:bCs/>
        </w:rPr>
        <w:t>customer_id</w:t>
      </w:r>
      <w:proofErr w:type="spellEnd"/>
      <w:r w:rsidRPr="00012153">
        <w:t xml:space="preserve"> value in </w:t>
      </w:r>
      <w:r w:rsidRPr="00012153">
        <w:rPr>
          <w:b/>
          <w:bCs/>
        </w:rPr>
        <w:t>Table A</w:t>
      </w:r>
      <w:r w:rsidRPr="00012153">
        <w:t xml:space="preserve"> must match an existing </w:t>
      </w:r>
      <w:r w:rsidRPr="00012153">
        <w:rPr>
          <w:b/>
          <w:bCs/>
        </w:rPr>
        <w:t>id</w:t>
      </w:r>
      <w:r w:rsidRPr="00012153">
        <w:t xml:space="preserve"> value in </w:t>
      </w:r>
      <w:r w:rsidRPr="00012153">
        <w:rPr>
          <w:b/>
          <w:bCs/>
        </w:rPr>
        <w:t>Table B</w:t>
      </w:r>
      <w:r w:rsidRPr="00012153">
        <w:t>.</w:t>
      </w:r>
    </w:p>
    <w:p w14:paraId="4990AC84" w14:textId="77777777" w:rsidR="00012153" w:rsidRPr="00012153" w:rsidRDefault="00012153" w:rsidP="00012153">
      <w:pPr>
        <w:rPr>
          <w:b/>
          <w:bCs/>
        </w:rPr>
      </w:pPr>
      <w:r w:rsidRPr="00012153">
        <w:rPr>
          <w:b/>
          <w:bCs/>
        </w:rPr>
        <w:t>Foreign Key Constraint:</w:t>
      </w:r>
    </w:p>
    <w:p w14:paraId="4E371626" w14:textId="77777777" w:rsidR="00012153" w:rsidRPr="00012153" w:rsidRDefault="00012153" w:rsidP="00012153">
      <w:r w:rsidRPr="00012153">
        <w:t>A foreign key constraint is a specific type of reference constraint in a relational database. It is used to establish and enforce a link between two tables by enforcing referential integrity.</w:t>
      </w:r>
    </w:p>
    <w:p w14:paraId="3259939C" w14:textId="77777777" w:rsidR="00012153" w:rsidRPr="00012153" w:rsidRDefault="00012153" w:rsidP="00012153">
      <w:r w:rsidRPr="00012153">
        <w:t xml:space="preserve">In simple terms, a </w:t>
      </w:r>
      <w:r w:rsidRPr="00012153">
        <w:rPr>
          <w:b/>
          <w:bCs/>
        </w:rPr>
        <w:t>foreign key constraint</w:t>
      </w:r>
      <w:r w:rsidRPr="00012153">
        <w:t xml:space="preserve"> is a column or a set of columns in a table that uniquely identifies a row in another table. It ensures that the values entered into this column (foreign key) in one table must exist in the referenced column (primary key) of another table.</w:t>
      </w:r>
    </w:p>
    <w:p w14:paraId="31809F6A" w14:textId="77777777" w:rsidR="00012153" w:rsidRPr="00012153" w:rsidRDefault="00012153" w:rsidP="00012153">
      <w:r w:rsidRPr="00012153">
        <w:t>Key points about foreign key constraints:</w:t>
      </w:r>
    </w:p>
    <w:p w14:paraId="2E7073E2" w14:textId="77777777" w:rsidR="00012153" w:rsidRPr="00012153" w:rsidRDefault="00012153" w:rsidP="00012153">
      <w:pPr>
        <w:numPr>
          <w:ilvl w:val="0"/>
          <w:numId w:val="2"/>
        </w:numPr>
      </w:pPr>
      <w:r w:rsidRPr="00012153">
        <w:rPr>
          <w:b/>
          <w:bCs/>
        </w:rPr>
        <w:t>Primary Key-foreign Key Relationship:</w:t>
      </w:r>
      <w:r w:rsidRPr="00012153">
        <w:t xml:space="preserve"> It establishes a relationship between a primary key column (or unique key) in one table and a foreign key column in another table.</w:t>
      </w:r>
    </w:p>
    <w:p w14:paraId="2B1A7ECB" w14:textId="77777777" w:rsidR="00012153" w:rsidRPr="00012153" w:rsidRDefault="00012153" w:rsidP="00012153">
      <w:pPr>
        <w:numPr>
          <w:ilvl w:val="0"/>
          <w:numId w:val="2"/>
        </w:numPr>
      </w:pPr>
      <w:r w:rsidRPr="00012153">
        <w:rPr>
          <w:b/>
          <w:bCs/>
        </w:rPr>
        <w:t>Enforces Data Integrity:</w:t>
      </w:r>
      <w:r w:rsidRPr="00012153">
        <w:t xml:space="preserve"> It ensures that the values entered into the foreign key column always exist in the referenced primary key column. If an attempt is made to insert a value that does not exist in the referenced table, it will result in a constraint violation error, maintaining the consistency and integrity of the data.</w:t>
      </w:r>
    </w:p>
    <w:p w14:paraId="327EF57C" w14:textId="77777777" w:rsidR="00012153" w:rsidRPr="00012153" w:rsidRDefault="00012153" w:rsidP="00012153">
      <w:r w:rsidRPr="00012153">
        <w:t>For instance:</w:t>
      </w:r>
    </w:p>
    <w:p w14:paraId="4B9C5151" w14:textId="77777777" w:rsidR="00012153" w:rsidRPr="00012153" w:rsidRDefault="00012153" w:rsidP="00012153">
      <w:pPr>
        <w:numPr>
          <w:ilvl w:val="0"/>
          <w:numId w:val="3"/>
        </w:numPr>
      </w:pPr>
      <w:r w:rsidRPr="00012153">
        <w:t xml:space="preserve">In an Orders table, there might be a foreign key </w:t>
      </w:r>
      <w:proofErr w:type="spellStart"/>
      <w:r w:rsidRPr="00012153">
        <w:rPr>
          <w:b/>
          <w:bCs/>
        </w:rPr>
        <w:t>customer_id</w:t>
      </w:r>
      <w:proofErr w:type="spellEnd"/>
      <w:r w:rsidRPr="00012153">
        <w:t xml:space="preserve"> that references the </w:t>
      </w:r>
      <w:r w:rsidRPr="00012153">
        <w:rPr>
          <w:b/>
          <w:bCs/>
        </w:rPr>
        <w:t>id</w:t>
      </w:r>
      <w:r w:rsidRPr="00012153">
        <w:t xml:space="preserve"> column in a </w:t>
      </w:r>
      <w:proofErr w:type="gramStart"/>
      <w:r w:rsidRPr="00012153">
        <w:t>Customers</w:t>
      </w:r>
      <w:proofErr w:type="gramEnd"/>
      <w:r w:rsidRPr="00012153">
        <w:t xml:space="preserve"> table. This means every </w:t>
      </w:r>
      <w:proofErr w:type="spellStart"/>
      <w:r w:rsidRPr="00012153">
        <w:rPr>
          <w:b/>
          <w:bCs/>
        </w:rPr>
        <w:t>customer_id</w:t>
      </w:r>
      <w:proofErr w:type="spellEnd"/>
      <w:r w:rsidRPr="00012153">
        <w:t xml:space="preserve"> in the Orders table must match an existing </w:t>
      </w:r>
      <w:r w:rsidRPr="00012153">
        <w:rPr>
          <w:b/>
          <w:bCs/>
        </w:rPr>
        <w:t>id</w:t>
      </w:r>
      <w:r w:rsidRPr="00012153">
        <w:t xml:space="preserve"> in the Customers table.</w:t>
      </w:r>
    </w:p>
    <w:p w14:paraId="46E85DE7" w14:textId="77777777" w:rsidR="00012153" w:rsidRDefault="00012153" w:rsidP="00012153">
      <w:r w:rsidRPr="00012153">
        <w:t>In summary, reference constraints ensure that relationships between tables are valid, while foreign key constraints specifically enforce the validity of data entered into a column by ensuring its correspondence to a column in another table, usually a primary key column.</w:t>
      </w:r>
    </w:p>
    <w:p w14:paraId="34D5A168" w14:textId="77777777" w:rsidR="008E12C2" w:rsidRDefault="008E12C2" w:rsidP="00012153"/>
    <w:p w14:paraId="00577841" w14:textId="77777777" w:rsidR="008E12C2" w:rsidRDefault="008E12C2" w:rsidP="00012153"/>
    <w:p w14:paraId="2956681A" w14:textId="77777777" w:rsidR="008E12C2" w:rsidRDefault="008E12C2" w:rsidP="00012153"/>
    <w:p w14:paraId="630030E8" w14:textId="77777777" w:rsidR="008E12C2" w:rsidRPr="008E12C2" w:rsidRDefault="008E12C2" w:rsidP="008E12C2">
      <w:pPr>
        <w:rPr>
          <w:b/>
          <w:bCs/>
        </w:rPr>
      </w:pPr>
      <w:r w:rsidRPr="008E12C2">
        <w:rPr>
          <w:b/>
          <w:bCs/>
        </w:rPr>
        <w:lastRenderedPageBreak/>
        <w:t>DELETE:</w:t>
      </w:r>
    </w:p>
    <w:p w14:paraId="196130AA" w14:textId="77777777" w:rsidR="008E12C2" w:rsidRPr="008E12C2" w:rsidRDefault="008E12C2" w:rsidP="008E12C2">
      <w:pPr>
        <w:numPr>
          <w:ilvl w:val="0"/>
          <w:numId w:val="4"/>
        </w:numPr>
      </w:pPr>
      <w:r w:rsidRPr="008E12C2">
        <w:rPr>
          <w:b/>
          <w:bCs/>
        </w:rPr>
        <w:t>Operation:</w:t>
      </w:r>
      <w:r w:rsidRPr="008E12C2">
        <w:t xml:space="preserve"> The </w:t>
      </w:r>
      <w:r w:rsidRPr="008E12C2">
        <w:rPr>
          <w:b/>
          <w:bCs/>
        </w:rPr>
        <w:t>DELETE</w:t>
      </w:r>
      <w:r w:rsidRPr="008E12C2">
        <w:t xml:space="preserve"> command is used to remove specific rows or a set of rows from a table that meet a certain condition.</w:t>
      </w:r>
    </w:p>
    <w:p w14:paraId="4094B151" w14:textId="77777777" w:rsidR="008E12C2" w:rsidRPr="008E12C2" w:rsidRDefault="008E12C2" w:rsidP="008E12C2">
      <w:pPr>
        <w:numPr>
          <w:ilvl w:val="0"/>
          <w:numId w:val="4"/>
        </w:numPr>
      </w:pPr>
      <w:r w:rsidRPr="008E12C2">
        <w:rPr>
          <w:b/>
          <w:bCs/>
        </w:rPr>
        <w:t>Logging:</w:t>
      </w:r>
      <w:r w:rsidRPr="008E12C2">
        <w:t xml:space="preserve"> Each deleted row is logged in the transaction log, allowing for rollback and recovery. It generates a lot of log entries, which can affect performance.</w:t>
      </w:r>
    </w:p>
    <w:p w14:paraId="236335D0" w14:textId="77777777" w:rsidR="008E12C2" w:rsidRPr="008E12C2" w:rsidRDefault="008E12C2" w:rsidP="008E12C2">
      <w:pPr>
        <w:numPr>
          <w:ilvl w:val="0"/>
          <w:numId w:val="4"/>
        </w:numPr>
      </w:pPr>
      <w:r w:rsidRPr="008E12C2">
        <w:rPr>
          <w:b/>
          <w:bCs/>
        </w:rPr>
        <w:t>Granularity:</w:t>
      </w:r>
      <w:r w:rsidRPr="008E12C2">
        <w:t xml:space="preserve"> It can be used with a </w:t>
      </w:r>
      <w:r w:rsidRPr="008E12C2">
        <w:rPr>
          <w:b/>
          <w:bCs/>
        </w:rPr>
        <w:t>WHERE</w:t>
      </w:r>
      <w:r w:rsidRPr="008E12C2">
        <w:t xml:space="preserve"> clause to specify conditions for the rows to be deleted. This gives more flexibility as you can selectively remove specific rows based on criteria.</w:t>
      </w:r>
    </w:p>
    <w:p w14:paraId="301427AF" w14:textId="77777777" w:rsidR="008E12C2" w:rsidRPr="008E12C2" w:rsidRDefault="008E12C2" w:rsidP="008E12C2">
      <w:pPr>
        <w:numPr>
          <w:ilvl w:val="0"/>
          <w:numId w:val="4"/>
        </w:numPr>
      </w:pPr>
      <w:r w:rsidRPr="008E12C2">
        <w:rPr>
          <w:b/>
          <w:bCs/>
        </w:rPr>
        <w:t>Performance Impact:</w:t>
      </w:r>
      <w:r w:rsidRPr="008E12C2">
        <w:t xml:space="preserve"> It is slower compared to </w:t>
      </w:r>
      <w:r w:rsidRPr="008E12C2">
        <w:rPr>
          <w:b/>
          <w:bCs/>
        </w:rPr>
        <w:t>TRUNCATE</w:t>
      </w:r>
      <w:r w:rsidRPr="008E12C2">
        <w:t>, especially when deleting a large number of rows or when many rows meet the specified condition.</w:t>
      </w:r>
    </w:p>
    <w:p w14:paraId="1043241E" w14:textId="77777777" w:rsidR="008E12C2" w:rsidRPr="008E12C2" w:rsidRDefault="008E12C2" w:rsidP="008E12C2">
      <w:pPr>
        <w:numPr>
          <w:ilvl w:val="0"/>
          <w:numId w:val="4"/>
        </w:numPr>
      </w:pPr>
      <w:r w:rsidRPr="008E12C2">
        <w:rPr>
          <w:b/>
          <w:bCs/>
        </w:rPr>
        <w:t>Auto-Commit:</w:t>
      </w:r>
      <w:r w:rsidRPr="008E12C2">
        <w:t xml:space="preserve"> Each </w:t>
      </w:r>
      <w:r w:rsidRPr="008E12C2">
        <w:rPr>
          <w:b/>
          <w:bCs/>
        </w:rPr>
        <w:t>DELETE</w:t>
      </w:r>
      <w:r w:rsidRPr="008E12C2">
        <w:t xml:space="preserve"> statement is treated as a transaction, so if the operation is successful, it's automatically committed unless used within a transaction block.</w:t>
      </w:r>
    </w:p>
    <w:p w14:paraId="7ACD4792" w14:textId="77777777" w:rsidR="008E12C2" w:rsidRPr="008E12C2" w:rsidRDefault="008E12C2" w:rsidP="008E12C2">
      <w:r w:rsidRPr="008E12C2">
        <w:t>Example:</w:t>
      </w:r>
    </w:p>
    <w:p w14:paraId="303FA07B" w14:textId="77777777" w:rsidR="008E12C2" w:rsidRPr="008E12C2" w:rsidRDefault="008E12C2" w:rsidP="008E12C2">
      <w:proofErr w:type="spellStart"/>
      <w:r w:rsidRPr="008E12C2">
        <w:t>sqlCopy</w:t>
      </w:r>
      <w:proofErr w:type="spellEnd"/>
      <w:r w:rsidRPr="008E12C2">
        <w:t xml:space="preserve"> code</w:t>
      </w:r>
    </w:p>
    <w:p w14:paraId="13FC4CA7" w14:textId="77777777" w:rsidR="008E12C2" w:rsidRPr="008E12C2" w:rsidRDefault="008E12C2" w:rsidP="008E12C2">
      <w:r w:rsidRPr="008E12C2">
        <w:t xml:space="preserve">DELETE FROM </w:t>
      </w:r>
      <w:proofErr w:type="spellStart"/>
      <w:r w:rsidRPr="008E12C2">
        <w:t>tableName</w:t>
      </w:r>
      <w:proofErr w:type="spellEnd"/>
      <w:r w:rsidRPr="008E12C2">
        <w:t xml:space="preserve"> WHERE condition; </w:t>
      </w:r>
    </w:p>
    <w:p w14:paraId="51155E76" w14:textId="77777777" w:rsidR="008E12C2" w:rsidRPr="008E12C2" w:rsidRDefault="008E12C2" w:rsidP="008E12C2">
      <w:pPr>
        <w:rPr>
          <w:b/>
          <w:bCs/>
        </w:rPr>
      </w:pPr>
      <w:r w:rsidRPr="008E12C2">
        <w:rPr>
          <w:b/>
          <w:bCs/>
        </w:rPr>
        <w:t>TRUNCATE:</w:t>
      </w:r>
    </w:p>
    <w:p w14:paraId="3BD5ACC2" w14:textId="77777777" w:rsidR="008E12C2" w:rsidRPr="008E12C2" w:rsidRDefault="008E12C2" w:rsidP="008E12C2">
      <w:pPr>
        <w:numPr>
          <w:ilvl w:val="0"/>
          <w:numId w:val="5"/>
        </w:numPr>
      </w:pPr>
      <w:r w:rsidRPr="008E12C2">
        <w:rPr>
          <w:b/>
          <w:bCs/>
        </w:rPr>
        <w:t>Operation:</w:t>
      </w:r>
      <w:r w:rsidRPr="008E12C2">
        <w:t xml:space="preserve"> The </w:t>
      </w:r>
      <w:r w:rsidRPr="008E12C2">
        <w:rPr>
          <w:b/>
          <w:bCs/>
        </w:rPr>
        <w:t>TRUNCATE</w:t>
      </w:r>
      <w:r w:rsidRPr="008E12C2">
        <w:t xml:space="preserve"> command removes all rows from a table.</w:t>
      </w:r>
    </w:p>
    <w:p w14:paraId="0F516ACB" w14:textId="77777777" w:rsidR="008E12C2" w:rsidRPr="008E12C2" w:rsidRDefault="008E12C2" w:rsidP="008E12C2">
      <w:pPr>
        <w:numPr>
          <w:ilvl w:val="0"/>
          <w:numId w:val="5"/>
        </w:numPr>
      </w:pPr>
      <w:r w:rsidRPr="008E12C2">
        <w:rPr>
          <w:b/>
          <w:bCs/>
        </w:rPr>
        <w:t>Logging:</w:t>
      </w:r>
      <w:r w:rsidRPr="008E12C2">
        <w:t xml:space="preserve"> The operation does not log individual row deletions; instead, it logs the deallocation of data pages, resulting in less logging and thus less impact on the transaction log.</w:t>
      </w:r>
    </w:p>
    <w:p w14:paraId="417A98D5" w14:textId="77777777" w:rsidR="008E12C2" w:rsidRPr="008E12C2" w:rsidRDefault="008E12C2" w:rsidP="008E12C2">
      <w:pPr>
        <w:numPr>
          <w:ilvl w:val="0"/>
          <w:numId w:val="5"/>
        </w:numPr>
      </w:pPr>
      <w:r w:rsidRPr="008E12C2">
        <w:rPr>
          <w:b/>
          <w:bCs/>
        </w:rPr>
        <w:t>Speed:</w:t>
      </w:r>
      <w:r w:rsidRPr="008E12C2">
        <w:t xml:space="preserve"> </w:t>
      </w:r>
      <w:r w:rsidRPr="008E12C2">
        <w:rPr>
          <w:b/>
          <w:bCs/>
        </w:rPr>
        <w:t>TRUNCATE</w:t>
      </w:r>
      <w:r w:rsidRPr="008E12C2">
        <w:t xml:space="preserve"> is faster than </w:t>
      </w:r>
      <w:r w:rsidRPr="008E12C2">
        <w:rPr>
          <w:b/>
          <w:bCs/>
        </w:rPr>
        <w:t>DELETE</w:t>
      </w:r>
      <w:r w:rsidRPr="008E12C2">
        <w:t xml:space="preserve"> as it removes all rows by deallocating the data pages and resetting identity seed values (if any). It's a bulk operation and is not concerned with individual row deletion.</w:t>
      </w:r>
    </w:p>
    <w:p w14:paraId="1745E7DE" w14:textId="77777777" w:rsidR="008E12C2" w:rsidRPr="008E12C2" w:rsidRDefault="008E12C2" w:rsidP="008E12C2">
      <w:pPr>
        <w:numPr>
          <w:ilvl w:val="0"/>
          <w:numId w:val="5"/>
        </w:numPr>
      </w:pPr>
      <w:r w:rsidRPr="008E12C2">
        <w:rPr>
          <w:b/>
          <w:bCs/>
        </w:rPr>
        <w:t>Restrictions:</w:t>
      </w:r>
      <w:r w:rsidRPr="008E12C2">
        <w:t xml:space="preserve"> It cannot be used with a </w:t>
      </w:r>
      <w:r w:rsidRPr="008E12C2">
        <w:rPr>
          <w:b/>
          <w:bCs/>
        </w:rPr>
        <w:t>WHERE</w:t>
      </w:r>
      <w:r w:rsidRPr="008E12C2">
        <w:t xml:space="preserve"> clause, meaning it removes all rows in the table without any conditions.</w:t>
      </w:r>
    </w:p>
    <w:p w14:paraId="6FDCE3DF" w14:textId="77777777" w:rsidR="008E12C2" w:rsidRPr="008E12C2" w:rsidRDefault="008E12C2" w:rsidP="008E12C2">
      <w:pPr>
        <w:numPr>
          <w:ilvl w:val="0"/>
          <w:numId w:val="5"/>
        </w:numPr>
      </w:pPr>
      <w:r w:rsidRPr="008E12C2">
        <w:rPr>
          <w:b/>
          <w:bCs/>
        </w:rPr>
        <w:t>Auto-Commit:</w:t>
      </w:r>
      <w:r w:rsidRPr="008E12C2">
        <w:t xml:space="preserve"> It's also an auto-committed operation.</w:t>
      </w:r>
    </w:p>
    <w:p w14:paraId="081ED302" w14:textId="77777777" w:rsidR="008E12C2" w:rsidRPr="008E12C2" w:rsidRDefault="008E12C2" w:rsidP="008E12C2">
      <w:r w:rsidRPr="008E12C2">
        <w:t>Example:</w:t>
      </w:r>
    </w:p>
    <w:p w14:paraId="2191A3E8" w14:textId="77777777" w:rsidR="008E12C2" w:rsidRPr="008E12C2" w:rsidRDefault="008E12C2" w:rsidP="008E12C2">
      <w:proofErr w:type="spellStart"/>
      <w:r w:rsidRPr="008E12C2">
        <w:t>sqlCopy</w:t>
      </w:r>
      <w:proofErr w:type="spellEnd"/>
      <w:r w:rsidRPr="008E12C2">
        <w:t xml:space="preserve"> code</w:t>
      </w:r>
    </w:p>
    <w:p w14:paraId="6B49CD40" w14:textId="77777777" w:rsidR="008E12C2" w:rsidRPr="008E12C2" w:rsidRDefault="008E12C2" w:rsidP="008E12C2">
      <w:r w:rsidRPr="008E12C2">
        <w:t xml:space="preserve">TRUNCATE TABLE </w:t>
      </w:r>
      <w:proofErr w:type="spellStart"/>
      <w:r w:rsidRPr="008E12C2">
        <w:t>tableName</w:t>
      </w:r>
      <w:proofErr w:type="spellEnd"/>
      <w:r w:rsidRPr="008E12C2">
        <w:t xml:space="preserve">; </w:t>
      </w:r>
    </w:p>
    <w:p w14:paraId="59B4C571" w14:textId="77777777" w:rsidR="00715FE0" w:rsidRDefault="00715FE0"/>
    <w:sectPr w:rsidR="0071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19B1"/>
    <w:multiLevelType w:val="multilevel"/>
    <w:tmpl w:val="A0E0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95655"/>
    <w:multiLevelType w:val="multilevel"/>
    <w:tmpl w:val="AB5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B21C9"/>
    <w:multiLevelType w:val="multilevel"/>
    <w:tmpl w:val="90AE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C353B"/>
    <w:multiLevelType w:val="multilevel"/>
    <w:tmpl w:val="CE4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E36CD4"/>
    <w:multiLevelType w:val="multilevel"/>
    <w:tmpl w:val="999C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F1377E"/>
    <w:multiLevelType w:val="multilevel"/>
    <w:tmpl w:val="5C42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6559287">
    <w:abstractNumId w:val="5"/>
  </w:num>
  <w:num w:numId="2" w16cid:durableId="789663839">
    <w:abstractNumId w:val="1"/>
  </w:num>
  <w:num w:numId="3" w16cid:durableId="429130266">
    <w:abstractNumId w:val="0"/>
  </w:num>
  <w:num w:numId="4" w16cid:durableId="2031950410">
    <w:abstractNumId w:val="3"/>
  </w:num>
  <w:num w:numId="5" w16cid:durableId="649484064">
    <w:abstractNumId w:val="4"/>
  </w:num>
  <w:num w:numId="6" w16cid:durableId="1864897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7C"/>
    <w:rsid w:val="00012153"/>
    <w:rsid w:val="0007417C"/>
    <w:rsid w:val="00715FE0"/>
    <w:rsid w:val="008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06698"/>
  <w15:chartTrackingRefBased/>
  <w15:docId w15:val="{A426A84F-15B9-47D0-92DA-1E9117A7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6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2882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1602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570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923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7325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1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7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832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8066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183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424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4510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3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2023-12-09T00:53:00Z</dcterms:created>
  <dcterms:modified xsi:type="dcterms:W3CDTF">2023-12-09T01:05:00Z</dcterms:modified>
</cp:coreProperties>
</file>