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93" w:rsidRPr="00AA3F3B" w:rsidRDefault="00F87DAA">
      <w:pPr>
        <w:rPr>
          <w:b/>
          <w:sz w:val="32"/>
          <w:szCs w:val="32"/>
        </w:rPr>
      </w:pPr>
      <w:r w:rsidRPr="00AA3F3B">
        <w:rPr>
          <w:b/>
          <w:sz w:val="32"/>
          <w:szCs w:val="32"/>
        </w:rPr>
        <w:t>Introduction:</w:t>
      </w:r>
    </w:p>
    <w:p w:rsidR="00B545DC" w:rsidRDefault="00F87DAA" w:rsidP="00AA3F3B">
      <w:pPr>
        <w:jc w:val="both"/>
        <w:rPr>
          <w:rStyle w:val="fontstyle21"/>
          <w:rFonts w:asciiTheme="majorHAnsi" w:hAnsiTheme="majorHAnsi"/>
        </w:rPr>
      </w:pPr>
      <w:r>
        <w:rPr>
          <w:rStyle w:val="fontstyle21"/>
          <w:rFonts w:asciiTheme="majorHAnsi" w:hAnsiTheme="majorHAnsi"/>
        </w:rPr>
        <w:t xml:space="preserve">In 1860, James Clerk Maxwell introduced a distribution known as Maxwell distribution which was further modified by </w:t>
      </w:r>
      <w:r w:rsidR="006E3CAE">
        <w:rPr>
          <w:rStyle w:val="fontstyle21"/>
          <w:rFonts w:asciiTheme="majorHAnsi" w:hAnsiTheme="majorHAnsi"/>
        </w:rPr>
        <w:t>Ludwig Boltzmann</w:t>
      </w:r>
      <w:sdt>
        <w:sdtPr>
          <w:rPr>
            <w:rStyle w:val="fontstyle21"/>
            <w:rFonts w:asciiTheme="majorHAnsi" w:hAnsiTheme="majorHAnsi"/>
          </w:rPr>
          <w:id w:val="-1551914460"/>
          <w:citation/>
        </w:sdtPr>
        <w:sdtEndPr>
          <w:rPr>
            <w:rStyle w:val="fontstyle21"/>
          </w:rPr>
        </w:sdtEndPr>
        <w:sdtContent>
          <w:r w:rsidR="006E3CAE">
            <w:rPr>
              <w:rStyle w:val="fontstyle21"/>
              <w:rFonts w:asciiTheme="majorHAnsi" w:hAnsiTheme="majorHAnsi"/>
            </w:rPr>
            <w:fldChar w:fldCharType="begin"/>
          </w:r>
          <w:r w:rsidR="006E3CAE">
            <w:rPr>
              <w:rStyle w:val="fontstyle21"/>
              <w:rFonts w:asciiTheme="majorHAnsi" w:hAnsiTheme="majorHAnsi"/>
            </w:rPr>
            <w:instrText xml:space="preserve"> CITATION PMM69 \l 1033 </w:instrText>
          </w:r>
          <w:r w:rsidR="006E3CAE">
            <w:rPr>
              <w:rStyle w:val="fontstyle21"/>
              <w:rFonts w:asciiTheme="majorHAnsi" w:hAnsiTheme="majorHAnsi"/>
            </w:rPr>
            <w:fldChar w:fldCharType="separate"/>
          </w:r>
          <w:r w:rsidR="006E3CAE">
            <w:rPr>
              <w:rStyle w:val="fontstyle21"/>
              <w:rFonts w:asciiTheme="majorHAnsi" w:hAnsiTheme="majorHAnsi"/>
              <w:noProof/>
            </w:rPr>
            <w:t xml:space="preserve"> </w:t>
          </w:r>
          <w:r w:rsidR="006E3CAE" w:rsidRPr="006E3CAE">
            <w:rPr>
              <w:rFonts w:asciiTheme="majorHAnsi" w:hAnsiTheme="majorHAnsi"/>
              <w:noProof/>
              <w:color w:val="000000"/>
              <w:sz w:val="24"/>
              <w:szCs w:val="24"/>
            </w:rPr>
            <w:t>(P.M. Morse, 1969)</w:t>
          </w:r>
          <w:r w:rsidR="006E3CAE">
            <w:rPr>
              <w:rStyle w:val="fontstyle21"/>
              <w:rFonts w:asciiTheme="majorHAnsi" w:hAnsiTheme="majorHAnsi"/>
            </w:rPr>
            <w:fldChar w:fldCharType="end"/>
          </w:r>
        </w:sdtContent>
      </w:sdt>
      <w:r w:rsidRPr="00F87DAA">
        <w:rPr>
          <w:rStyle w:val="fontstyle21"/>
          <w:rFonts w:asciiTheme="majorHAnsi" w:hAnsiTheme="majorHAnsi"/>
        </w:rPr>
        <w:t>.</w:t>
      </w:r>
      <w:r>
        <w:rPr>
          <w:rStyle w:val="fontstyle21"/>
          <w:rFonts w:asciiTheme="majorHAnsi" w:hAnsiTheme="majorHAnsi"/>
        </w:rPr>
        <w:t>According to the name of these two pioneers the distribution is named as Maxwell-</w:t>
      </w:r>
      <w:r w:rsidRPr="00F87DAA">
        <w:rPr>
          <w:rStyle w:val="fontstyle21"/>
          <w:rFonts w:asciiTheme="majorHAnsi" w:hAnsiTheme="majorHAnsi"/>
        </w:rPr>
        <w:t xml:space="preserve"> Boltzmann distribution</w:t>
      </w:r>
      <w:r>
        <w:rPr>
          <w:rStyle w:val="fontstyle21"/>
          <w:rFonts w:asciiTheme="majorHAnsi" w:hAnsiTheme="majorHAnsi"/>
        </w:rPr>
        <w:t xml:space="preserve"> or simply Maxwell distribution.</w:t>
      </w:r>
      <w:r w:rsidR="00B46748">
        <w:rPr>
          <w:rStyle w:val="fontstyle21"/>
          <w:rFonts w:asciiTheme="majorHAnsi" w:hAnsiTheme="majorHAnsi"/>
        </w:rPr>
        <w:t xml:space="preserve"> Since the invention of this distribution it is used in lifetime modelling, chemistry as well as statistical mechanics </w:t>
      </w:r>
      <w:sdt>
        <w:sdtPr>
          <w:rPr>
            <w:rStyle w:val="fontstyle21"/>
            <w:rFonts w:asciiTheme="majorHAnsi" w:hAnsiTheme="majorHAnsi"/>
          </w:rPr>
          <w:id w:val="-710038220"/>
          <w:citation/>
        </w:sdtPr>
        <w:sdtEndPr>
          <w:rPr>
            <w:rStyle w:val="fontstyle21"/>
          </w:rPr>
        </w:sdtEndPr>
        <w:sdtContent>
          <w:r w:rsidR="00D53F5F">
            <w:rPr>
              <w:rStyle w:val="fontstyle21"/>
              <w:rFonts w:asciiTheme="majorHAnsi" w:hAnsiTheme="majorHAnsi"/>
            </w:rPr>
            <w:fldChar w:fldCharType="begin"/>
          </w:r>
          <w:r w:rsidR="00D53F5F">
            <w:rPr>
              <w:rStyle w:val="fontstyle21"/>
              <w:rFonts w:asciiTheme="majorHAnsi" w:hAnsiTheme="majorHAnsi"/>
            </w:rPr>
            <w:instrText xml:space="preserve"> CITATION HKr12 \l 1033 </w:instrText>
          </w:r>
          <w:r w:rsidR="00D53F5F">
            <w:rPr>
              <w:rStyle w:val="fontstyle21"/>
              <w:rFonts w:asciiTheme="majorHAnsi" w:hAnsiTheme="majorHAnsi"/>
            </w:rPr>
            <w:fldChar w:fldCharType="separate"/>
          </w:r>
          <w:r w:rsidR="00D53F5F" w:rsidRPr="00D53F5F">
            <w:rPr>
              <w:rFonts w:asciiTheme="majorHAnsi" w:hAnsiTheme="majorHAnsi"/>
              <w:noProof/>
              <w:color w:val="000000"/>
              <w:sz w:val="24"/>
              <w:szCs w:val="24"/>
            </w:rPr>
            <w:t>(Malik, 2012)</w:t>
          </w:r>
          <w:r w:rsidR="00D53F5F">
            <w:rPr>
              <w:rStyle w:val="fontstyle21"/>
              <w:rFonts w:asciiTheme="majorHAnsi" w:hAnsiTheme="majorHAnsi"/>
            </w:rPr>
            <w:fldChar w:fldCharType="end"/>
          </w:r>
        </w:sdtContent>
      </w:sdt>
      <w:sdt>
        <w:sdtPr>
          <w:rPr>
            <w:rStyle w:val="fontstyle21"/>
            <w:rFonts w:asciiTheme="majorHAnsi" w:hAnsiTheme="majorHAnsi"/>
          </w:rPr>
          <w:id w:val="-1899121102"/>
          <w:citation/>
        </w:sdtPr>
        <w:sdtEndPr>
          <w:rPr>
            <w:rStyle w:val="fontstyle21"/>
          </w:rPr>
        </w:sdtEndPr>
        <w:sdtContent>
          <w:r w:rsidR="00D53F5F">
            <w:rPr>
              <w:rStyle w:val="fontstyle21"/>
              <w:rFonts w:asciiTheme="majorHAnsi" w:hAnsiTheme="majorHAnsi"/>
            </w:rPr>
            <w:fldChar w:fldCharType="begin"/>
          </w:r>
          <w:r w:rsidR="00D53F5F">
            <w:rPr>
              <w:rStyle w:val="fontstyle21"/>
              <w:rFonts w:asciiTheme="majorHAnsi" w:hAnsiTheme="majorHAnsi"/>
            </w:rPr>
            <w:instrText xml:space="preserve"> CITATION SKT15 \l 1033 </w:instrText>
          </w:r>
          <w:r w:rsidR="00D53F5F">
            <w:rPr>
              <w:rStyle w:val="fontstyle21"/>
              <w:rFonts w:asciiTheme="majorHAnsi" w:hAnsiTheme="majorHAnsi"/>
            </w:rPr>
            <w:fldChar w:fldCharType="separate"/>
          </w:r>
          <w:r w:rsidR="00D53F5F">
            <w:rPr>
              <w:rStyle w:val="fontstyle21"/>
              <w:rFonts w:asciiTheme="majorHAnsi" w:hAnsiTheme="majorHAnsi"/>
              <w:noProof/>
            </w:rPr>
            <w:t xml:space="preserve"> </w:t>
          </w:r>
          <w:r w:rsidR="00D53F5F" w:rsidRPr="00D53F5F">
            <w:rPr>
              <w:rFonts w:asciiTheme="majorHAnsi" w:hAnsiTheme="majorHAnsi"/>
              <w:noProof/>
              <w:color w:val="000000"/>
              <w:sz w:val="24"/>
              <w:szCs w:val="24"/>
            </w:rPr>
            <w:t>(Panwar, 2015)</w:t>
          </w:r>
          <w:r w:rsidR="00D53F5F">
            <w:rPr>
              <w:rStyle w:val="fontstyle21"/>
              <w:rFonts w:asciiTheme="majorHAnsi" w:hAnsiTheme="majorHAnsi"/>
            </w:rPr>
            <w:fldChar w:fldCharType="end"/>
          </w:r>
        </w:sdtContent>
      </w:sdt>
      <w:sdt>
        <w:sdtPr>
          <w:rPr>
            <w:rStyle w:val="fontstyle21"/>
            <w:rFonts w:asciiTheme="majorHAnsi" w:hAnsiTheme="majorHAnsi"/>
          </w:rPr>
          <w:id w:val="-2131461166"/>
          <w:citation/>
        </w:sdtPr>
        <w:sdtEndPr>
          <w:rPr>
            <w:rStyle w:val="fontstyle21"/>
          </w:rPr>
        </w:sdtEndPr>
        <w:sdtContent>
          <w:r w:rsidR="00D53F5F">
            <w:rPr>
              <w:rStyle w:val="fontstyle21"/>
              <w:rFonts w:asciiTheme="majorHAnsi" w:hAnsiTheme="majorHAnsi"/>
            </w:rPr>
            <w:fldChar w:fldCharType="begin"/>
          </w:r>
          <w:r w:rsidR="00D53F5F">
            <w:rPr>
              <w:rStyle w:val="fontstyle21"/>
              <w:rFonts w:asciiTheme="majorHAnsi" w:hAnsiTheme="majorHAnsi"/>
            </w:rPr>
            <w:instrText xml:space="preserve"> CITATION SMA11 \l 1033 </w:instrText>
          </w:r>
          <w:r w:rsidR="00D53F5F">
            <w:rPr>
              <w:rStyle w:val="fontstyle21"/>
              <w:rFonts w:asciiTheme="majorHAnsi" w:hAnsiTheme="majorHAnsi"/>
            </w:rPr>
            <w:fldChar w:fldCharType="separate"/>
          </w:r>
          <w:r w:rsidR="00D53F5F">
            <w:rPr>
              <w:rStyle w:val="fontstyle21"/>
              <w:rFonts w:asciiTheme="majorHAnsi" w:hAnsiTheme="majorHAnsi"/>
              <w:noProof/>
            </w:rPr>
            <w:t xml:space="preserve"> </w:t>
          </w:r>
          <w:r w:rsidR="00D53F5F" w:rsidRPr="00D53F5F">
            <w:rPr>
              <w:rFonts w:asciiTheme="majorHAnsi" w:hAnsiTheme="majorHAnsi"/>
              <w:noProof/>
              <w:color w:val="000000"/>
              <w:sz w:val="24"/>
              <w:szCs w:val="24"/>
            </w:rPr>
            <w:t>(S. M. A. Kazmi, 2011)</w:t>
          </w:r>
          <w:r w:rsidR="00D53F5F">
            <w:rPr>
              <w:rStyle w:val="fontstyle21"/>
              <w:rFonts w:asciiTheme="majorHAnsi" w:hAnsiTheme="majorHAnsi"/>
            </w:rPr>
            <w:fldChar w:fldCharType="end"/>
          </w:r>
        </w:sdtContent>
      </w:sdt>
      <w:r w:rsidR="00B46748" w:rsidRPr="00F87DAA">
        <w:rPr>
          <w:rStyle w:val="fontstyle21"/>
          <w:rFonts w:asciiTheme="majorHAnsi" w:hAnsiTheme="majorHAnsi"/>
        </w:rPr>
        <w:t>.</w:t>
      </w:r>
      <w:r w:rsidR="00B545DC">
        <w:rPr>
          <w:rStyle w:val="fontstyle21"/>
          <w:rFonts w:asciiTheme="majorHAnsi" w:hAnsiTheme="majorHAnsi"/>
        </w:rPr>
        <w:t xml:space="preserve">In statistics we have different types of distributions to model the life time data such as </w:t>
      </w:r>
      <w:proofErr w:type="spellStart"/>
      <w:r w:rsidR="00B545DC">
        <w:rPr>
          <w:rStyle w:val="fontstyle21"/>
          <w:rFonts w:asciiTheme="majorHAnsi" w:hAnsiTheme="majorHAnsi"/>
        </w:rPr>
        <w:t>weibull</w:t>
      </w:r>
      <w:proofErr w:type="spellEnd"/>
      <w:r w:rsidR="00B545DC">
        <w:rPr>
          <w:rStyle w:val="fontstyle21"/>
          <w:rFonts w:asciiTheme="majorHAnsi" w:hAnsiTheme="majorHAnsi"/>
        </w:rPr>
        <w:t xml:space="preserve"> distribution, gamma distribution, exponential distribution extreme value distribution etc.</w:t>
      </w:r>
      <w:r w:rsidR="00DB0E5E">
        <w:rPr>
          <w:rStyle w:val="fontstyle21"/>
          <w:rFonts w:asciiTheme="majorHAnsi" w:hAnsiTheme="majorHAnsi"/>
        </w:rPr>
        <w:t xml:space="preserve"> </w:t>
      </w:r>
      <w:r w:rsidR="00B545DC">
        <w:rPr>
          <w:rStyle w:val="fontstyle21"/>
          <w:rFonts w:asciiTheme="majorHAnsi" w:hAnsiTheme="majorHAnsi"/>
        </w:rPr>
        <w:t xml:space="preserve">But in real life we got different kinds of situations where these </w:t>
      </w:r>
      <w:r w:rsidR="00DB0E5E">
        <w:rPr>
          <w:rStyle w:val="fontstyle21"/>
          <w:rFonts w:asciiTheme="majorHAnsi" w:hAnsiTheme="majorHAnsi"/>
        </w:rPr>
        <w:t xml:space="preserve">type of popular distributions are not suitable. For this we have to use other statistical distributions to fit the life time </w:t>
      </w:r>
      <w:r w:rsidR="00D53F5F">
        <w:rPr>
          <w:rStyle w:val="fontstyle21"/>
          <w:rFonts w:asciiTheme="majorHAnsi" w:hAnsiTheme="majorHAnsi"/>
        </w:rPr>
        <w:t>data .</w:t>
      </w:r>
      <w:proofErr w:type="spellStart"/>
      <w:r w:rsidR="00D53F5F">
        <w:rPr>
          <w:rStyle w:val="fontstyle21"/>
          <w:rFonts w:asciiTheme="majorHAnsi" w:hAnsiTheme="majorHAnsi"/>
        </w:rPr>
        <w:t>Tyagi</w:t>
      </w:r>
      <w:proofErr w:type="spellEnd"/>
      <w:r w:rsidR="00D53F5F">
        <w:rPr>
          <w:rStyle w:val="fontstyle21"/>
          <w:rFonts w:asciiTheme="majorHAnsi" w:hAnsiTheme="majorHAnsi"/>
        </w:rPr>
        <w:t xml:space="preserve"> and Bhattacharya </w:t>
      </w:r>
      <w:sdt>
        <w:sdtPr>
          <w:rPr>
            <w:rStyle w:val="fontstyle21"/>
            <w:rFonts w:asciiTheme="majorHAnsi" w:hAnsiTheme="majorHAnsi"/>
          </w:rPr>
          <w:id w:val="555290380"/>
          <w:citation/>
        </w:sdtPr>
        <w:sdtEndPr>
          <w:rPr>
            <w:rStyle w:val="fontstyle21"/>
          </w:rPr>
        </w:sdtEndPr>
        <w:sdtContent>
          <w:r w:rsidR="00D53F5F">
            <w:rPr>
              <w:rStyle w:val="fontstyle21"/>
              <w:rFonts w:asciiTheme="majorHAnsi" w:hAnsiTheme="majorHAnsi"/>
            </w:rPr>
            <w:fldChar w:fldCharType="begin"/>
          </w:r>
          <w:r w:rsidR="00D53F5F">
            <w:rPr>
              <w:rStyle w:val="fontstyle21"/>
              <w:rFonts w:asciiTheme="majorHAnsi" w:hAnsiTheme="majorHAnsi"/>
            </w:rPr>
            <w:instrText xml:space="preserve"> CITATION Bha89 \l 1033 </w:instrText>
          </w:r>
          <w:r w:rsidR="00D53F5F">
            <w:rPr>
              <w:rStyle w:val="fontstyle21"/>
              <w:rFonts w:asciiTheme="majorHAnsi" w:hAnsiTheme="majorHAnsi"/>
            </w:rPr>
            <w:fldChar w:fldCharType="separate"/>
          </w:r>
          <w:r w:rsidR="00D53F5F" w:rsidRPr="00D53F5F">
            <w:rPr>
              <w:rFonts w:asciiTheme="majorHAnsi" w:hAnsiTheme="majorHAnsi"/>
              <w:noProof/>
              <w:color w:val="000000"/>
              <w:sz w:val="24"/>
              <w:szCs w:val="24"/>
            </w:rPr>
            <w:t>(Bhattacharya, 1989)</w:t>
          </w:r>
          <w:r w:rsidR="00D53F5F">
            <w:rPr>
              <w:rStyle w:val="fontstyle21"/>
              <w:rFonts w:asciiTheme="majorHAnsi" w:hAnsiTheme="majorHAnsi"/>
            </w:rPr>
            <w:fldChar w:fldCharType="end"/>
          </w:r>
        </w:sdtContent>
      </w:sdt>
      <w:r w:rsidR="00DB0E5E">
        <w:rPr>
          <w:rStyle w:val="fontstyle21"/>
          <w:rFonts w:asciiTheme="majorHAnsi" w:hAnsiTheme="majorHAnsi"/>
        </w:rPr>
        <w:t xml:space="preserve"> used Maxwell distribution as a possible lifetime distribution. </w:t>
      </w:r>
      <w:r w:rsidR="00B545DC">
        <w:rPr>
          <w:rStyle w:val="fontstyle21"/>
          <w:rFonts w:asciiTheme="majorHAnsi" w:hAnsiTheme="majorHAnsi"/>
        </w:rPr>
        <w:t xml:space="preserve">From the literature we </w:t>
      </w:r>
      <w:r w:rsidR="00DB0E5E">
        <w:rPr>
          <w:rStyle w:val="fontstyle21"/>
          <w:rFonts w:asciiTheme="majorHAnsi" w:hAnsiTheme="majorHAnsi"/>
        </w:rPr>
        <w:t xml:space="preserve">also </w:t>
      </w:r>
      <w:r w:rsidR="00B545DC">
        <w:rPr>
          <w:rStyle w:val="fontstyle21"/>
          <w:rFonts w:asciiTheme="majorHAnsi" w:hAnsiTheme="majorHAnsi"/>
        </w:rPr>
        <w:t>know that airbags that is used to help the passenger reduce their speed in crash without getting injured which contains a mixture of different gases where the gas speed follows Maxwell distribution</w:t>
      </w:r>
      <w:r w:rsidR="00DB0E5E">
        <w:rPr>
          <w:rStyle w:val="fontstyle21"/>
          <w:rFonts w:asciiTheme="majorHAnsi" w:hAnsiTheme="majorHAnsi"/>
        </w:rPr>
        <w:t xml:space="preserve"> </w:t>
      </w:r>
      <w:sdt>
        <w:sdtPr>
          <w:rPr>
            <w:rStyle w:val="fontstyle21"/>
            <w:rFonts w:asciiTheme="majorHAnsi" w:hAnsiTheme="majorHAnsi"/>
          </w:rPr>
          <w:id w:val="-1472749866"/>
          <w:citation/>
        </w:sdtPr>
        <w:sdtEndPr>
          <w:rPr>
            <w:rStyle w:val="fontstyle21"/>
          </w:rPr>
        </w:sdtEndPr>
        <w:sdtContent>
          <w:r w:rsidR="00D53F5F">
            <w:rPr>
              <w:rStyle w:val="fontstyle21"/>
              <w:rFonts w:asciiTheme="majorHAnsi" w:hAnsiTheme="majorHAnsi"/>
            </w:rPr>
            <w:fldChar w:fldCharType="begin"/>
          </w:r>
          <w:r w:rsidR="00D53F5F">
            <w:rPr>
              <w:rStyle w:val="fontstyle21"/>
              <w:rFonts w:asciiTheme="majorHAnsi" w:hAnsiTheme="majorHAnsi"/>
            </w:rPr>
            <w:instrText xml:space="preserve"> CITATION Isl15 \l 1033 </w:instrText>
          </w:r>
          <w:r w:rsidR="00D53F5F">
            <w:rPr>
              <w:rStyle w:val="fontstyle21"/>
              <w:rFonts w:asciiTheme="majorHAnsi" w:hAnsiTheme="majorHAnsi"/>
            </w:rPr>
            <w:fldChar w:fldCharType="separate"/>
          </w:r>
          <w:r w:rsidR="00D53F5F" w:rsidRPr="00D53F5F">
            <w:rPr>
              <w:rFonts w:asciiTheme="majorHAnsi" w:hAnsiTheme="majorHAnsi"/>
              <w:noProof/>
              <w:color w:val="000000"/>
              <w:sz w:val="24"/>
              <w:szCs w:val="24"/>
            </w:rPr>
            <w:t>(Islam, 2015)</w:t>
          </w:r>
          <w:r w:rsidR="00D53F5F">
            <w:rPr>
              <w:rStyle w:val="fontstyle21"/>
              <w:rFonts w:asciiTheme="majorHAnsi" w:hAnsiTheme="majorHAnsi"/>
            </w:rPr>
            <w:fldChar w:fldCharType="end"/>
          </w:r>
        </w:sdtContent>
      </w:sdt>
      <w:r w:rsidR="00B545DC">
        <w:rPr>
          <w:rStyle w:val="fontstyle21"/>
          <w:rFonts w:asciiTheme="majorHAnsi" w:hAnsiTheme="majorHAnsi"/>
        </w:rPr>
        <w:t>.</w:t>
      </w:r>
      <w:r w:rsidR="00DB0E5E">
        <w:rPr>
          <w:rStyle w:val="fontstyle21"/>
          <w:rFonts w:asciiTheme="majorHAnsi" w:hAnsiTheme="majorHAnsi"/>
        </w:rPr>
        <w:t xml:space="preserve"> Indeed Maxwell distributions plays a vital role in different fields of statistics.</w:t>
      </w:r>
      <w:r w:rsidR="00AA3F3B">
        <w:rPr>
          <w:rStyle w:val="fontstyle21"/>
          <w:rFonts w:asciiTheme="majorHAnsi" w:hAnsiTheme="majorHAnsi"/>
        </w:rPr>
        <w:t xml:space="preserve"> So we need</w:t>
      </w:r>
      <w:r w:rsidR="00DB0E5E">
        <w:rPr>
          <w:rStyle w:val="fontstyle21"/>
          <w:rFonts w:asciiTheme="majorHAnsi" w:hAnsiTheme="majorHAnsi"/>
        </w:rPr>
        <w:t xml:space="preserve"> </w:t>
      </w:r>
      <w:r w:rsidR="00AA3F3B">
        <w:rPr>
          <w:rStyle w:val="fontstyle21"/>
          <w:rFonts w:asciiTheme="majorHAnsi" w:hAnsiTheme="majorHAnsi"/>
        </w:rPr>
        <w:t>a more efficient Maxwell distribution for this purpose we introduce the Inverse Maxwell distribution.</w:t>
      </w:r>
      <w:r w:rsidR="00C57E91">
        <w:rPr>
          <w:rStyle w:val="fontstyle21"/>
          <w:rFonts w:asciiTheme="majorHAnsi" w:hAnsiTheme="majorHAnsi"/>
        </w:rPr>
        <w:t xml:space="preserve"> </w:t>
      </w:r>
      <w:r w:rsidR="00C57E91" w:rsidRPr="00C57E91">
        <w:rPr>
          <w:rFonts w:asciiTheme="majorHAnsi" w:hAnsiTheme="majorHAnsi" w:cs="Arial"/>
          <w:sz w:val="21"/>
          <w:szCs w:val="21"/>
          <w:shd w:val="clear" w:color="auto" w:fill="FFFFFF"/>
        </w:rPr>
        <w:t>Inverse distributions arise in particular in the </w:t>
      </w:r>
      <w:hyperlink r:id="rId6" w:tooltip="Bayesian inference" w:history="1">
        <w:r w:rsidR="00C57E91" w:rsidRPr="00C57E91">
          <w:rPr>
            <w:rStyle w:val="Hyperlink"/>
            <w:rFonts w:asciiTheme="majorHAnsi" w:hAnsiTheme="majorHAnsi" w:cs="Arial"/>
            <w:color w:val="auto"/>
            <w:sz w:val="21"/>
            <w:szCs w:val="21"/>
            <w:u w:val="none"/>
            <w:shd w:val="clear" w:color="auto" w:fill="FFFFFF"/>
          </w:rPr>
          <w:t>Bayesian</w:t>
        </w:r>
      </w:hyperlink>
      <w:r w:rsidR="00C57E91" w:rsidRPr="00C57E91">
        <w:rPr>
          <w:rFonts w:asciiTheme="majorHAnsi" w:hAnsiTheme="majorHAnsi" w:cs="Arial"/>
          <w:sz w:val="21"/>
          <w:szCs w:val="21"/>
          <w:shd w:val="clear" w:color="auto" w:fill="FFFFFF"/>
        </w:rPr>
        <w:t> context of </w:t>
      </w:r>
      <w:hyperlink r:id="rId7" w:tooltip="Prior distribution" w:history="1">
        <w:r w:rsidR="00C57E91" w:rsidRPr="00C57E91">
          <w:rPr>
            <w:rStyle w:val="Hyperlink"/>
            <w:rFonts w:asciiTheme="majorHAnsi" w:hAnsiTheme="majorHAnsi" w:cs="Arial"/>
            <w:color w:val="auto"/>
            <w:sz w:val="21"/>
            <w:szCs w:val="21"/>
            <w:u w:val="none"/>
            <w:shd w:val="clear" w:color="auto" w:fill="FFFFFF"/>
          </w:rPr>
          <w:t>prior</w:t>
        </w:r>
        <w:r w:rsidR="00C57E91" w:rsidRPr="00C57E91">
          <w:rPr>
            <w:rStyle w:val="Hyperlink"/>
            <w:rFonts w:asciiTheme="majorHAnsi" w:hAnsiTheme="majorHAnsi" w:cs="Arial"/>
            <w:color w:val="auto"/>
            <w:sz w:val="21"/>
            <w:szCs w:val="21"/>
            <w:shd w:val="clear" w:color="auto" w:fill="FFFFFF"/>
          </w:rPr>
          <w:t xml:space="preserve"> </w:t>
        </w:r>
        <w:r w:rsidR="00C57E91" w:rsidRPr="00C57E91">
          <w:rPr>
            <w:rStyle w:val="Hyperlink"/>
            <w:rFonts w:asciiTheme="majorHAnsi" w:hAnsiTheme="majorHAnsi" w:cs="Arial"/>
            <w:color w:val="auto"/>
            <w:sz w:val="21"/>
            <w:szCs w:val="21"/>
            <w:u w:val="none"/>
            <w:shd w:val="clear" w:color="auto" w:fill="FFFFFF"/>
          </w:rPr>
          <w:t>distributions</w:t>
        </w:r>
      </w:hyperlink>
      <w:r w:rsidR="00C57E91" w:rsidRPr="00C57E91">
        <w:rPr>
          <w:rFonts w:asciiTheme="majorHAnsi" w:hAnsiTheme="majorHAnsi" w:cs="Arial"/>
          <w:sz w:val="21"/>
          <w:szCs w:val="21"/>
          <w:shd w:val="clear" w:color="auto" w:fill="FFFFFF"/>
        </w:rPr>
        <w:t> and </w:t>
      </w:r>
      <w:hyperlink r:id="rId8" w:tooltip="Posterior distribution" w:history="1">
        <w:r w:rsidR="00C57E91" w:rsidRPr="00C57E91">
          <w:rPr>
            <w:rStyle w:val="Hyperlink"/>
            <w:rFonts w:asciiTheme="majorHAnsi" w:hAnsiTheme="majorHAnsi" w:cs="Arial"/>
            <w:color w:val="auto"/>
            <w:sz w:val="21"/>
            <w:szCs w:val="21"/>
            <w:u w:val="none"/>
            <w:shd w:val="clear" w:color="auto" w:fill="FFFFFF"/>
          </w:rPr>
          <w:t>posterior distributions</w:t>
        </w:r>
      </w:hyperlink>
      <w:r w:rsidR="00C57E91" w:rsidRPr="00C57E91">
        <w:rPr>
          <w:rFonts w:asciiTheme="majorHAnsi" w:hAnsiTheme="majorHAnsi" w:cs="Arial"/>
          <w:sz w:val="21"/>
          <w:szCs w:val="21"/>
          <w:shd w:val="clear" w:color="auto" w:fill="FFFFFF"/>
        </w:rPr>
        <w:t> for </w:t>
      </w:r>
      <w:hyperlink r:id="rId9" w:tooltip="Scale parameter" w:history="1">
        <w:r w:rsidR="00C57E91" w:rsidRPr="00C57E91">
          <w:rPr>
            <w:rStyle w:val="Hyperlink"/>
            <w:rFonts w:asciiTheme="majorHAnsi" w:hAnsiTheme="majorHAnsi" w:cs="Arial"/>
            <w:color w:val="auto"/>
            <w:sz w:val="21"/>
            <w:szCs w:val="21"/>
            <w:u w:val="none"/>
            <w:shd w:val="clear" w:color="auto" w:fill="FFFFFF"/>
          </w:rPr>
          <w:t>scale parameters</w:t>
        </w:r>
      </w:hyperlink>
      <w:r w:rsidR="00AA3F3B">
        <w:rPr>
          <w:rStyle w:val="fontstyle21"/>
          <w:rFonts w:asciiTheme="majorHAnsi" w:hAnsiTheme="majorHAnsi"/>
        </w:rPr>
        <w:t xml:space="preserve"> If a random variable follows Maxwell distribution then the distribution of the inverse of that random variable is called Inverse Maxwell distribution.</w:t>
      </w:r>
    </w:p>
    <w:p w:rsidR="00AA3F3B" w:rsidRDefault="00AA3F3B" w:rsidP="00AA3F3B">
      <w:pPr>
        <w:jc w:val="both"/>
        <w:rPr>
          <w:rStyle w:val="fontstyle21"/>
          <w:rFonts w:asciiTheme="majorHAnsi" w:hAnsiTheme="majorHAnsi"/>
        </w:rPr>
      </w:pPr>
    </w:p>
    <w:p w:rsidR="00C57E91" w:rsidRPr="003D6459" w:rsidRDefault="00C57E91" w:rsidP="00AA3F3B">
      <w:pPr>
        <w:jc w:val="both"/>
        <w:rPr>
          <w:rStyle w:val="fontstyle21"/>
          <w:rFonts w:asciiTheme="majorHAnsi" w:hAnsiTheme="majorHAnsi"/>
          <w:b/>
          <w:sz w:val="28"/>
          <w:szCs w:val="28"/>
        </w:rPr>
      </w:pPr>
      <w:r w:rsidRPr="003D6459">
        <w:rPr>
          <w:rStyle w:val="fontstyle21"/>
          <w:rFonts w:asciiTheme="majorHAnsi" w:hAnsiTheme="majorHAnsi"/>
          <w:b/>
          <w:sz w:val="28"/>
          <w:szCs w:val="28"/>
        </w:rPr>
        <w:t>Literature review:</w:t>
      </w:r>
    </w:p>
    <w:p w:rsidR="0075035B" w:rsidRDefault="00C57E91" w:rsidP="0075035B">
      <w:pPr>
        <w:jc w:val="both"/>
        <w:rPr>
          <w:rFonts w:asciiTheme="majorHAnsi" w:hAnsiTheme="majorHAnsi"/>
          <w:bCs/>
          <w:color w:val="000000"/>
          <w:sz w:val="24"/>
          <w:szCs w:val="24"/>
        </w:rPr>
      </w:pPr>
      <w:r>
        <w:rPr>
          <w:rStyle w:val="fontstyle21"/>
          <w:rFonts w:asciiTheme="majorHAnsi" w:hAnsiTheme="majorHAnsi"/>
        </w:rPr>
        <w:t xml:space="preserve">In 1915, Schrodinger proposed </w:t>
      </w:r>
      <w:r>
        <w:rPr>
          <w:rFonts w:asciiTheme="majorHAnsi" w:hAnsiTheme="majorHAnsi" w:cs="Arial"/>
          <w:color w:val="222222"/>
          <w:sz w:val="21"/>
          <w:szCs w:val="21"/>
          <w:shd w:val="clear" w:color="auto" w:fill="FFFFFF"/>
        </w:rPr>
        <w:t xml:space="preserve">inverse Gaussian distribution which is also known as </w:t>
      </w:r>
      <w:r w:rsidRPr="00C57E91">
        <w:rPr>
          <w:rFonts w:asciiTheme="majorHAnsi" w:hAnsiTheme="majorHAnsi" w:cs="Arial"/>
          <w:color w:val="222222"/>
          <w:sz w:val="21"/>
          <w:szCs w:val="21"/>
          <w:shd w:val="clear" w:color="auto" w:fill="FFFFFF"/>
        </w:rPr>
        <w:t>Wald distribution</w:t>
      </w:r>
      <w:r>
        <w:rPr>
          <w:rFonts w:asciiTheme="majorHAnsi" w:hAnsiTheme="majorHAnsi" w:cs="Arial"/>
          <w:color w:val="222222"/>
          <w:sz w:val="21"/>
          <w:szCs w:val="21"/>
          <w:shd w:val="clear" w:color="auto" w:fill="FFFFFF"/>
        </w:rPr>
        <w:t xml:space="preserve"> that is used for </w:t>
      </w:r>
      <w:r w:rsidRPr="0075035B">
        <w:rPr>
          <w:rFonts w:asciiTheme="majorHAnsi" w:hAnsiTheme="majorHAnsi" w:cs="Arial"/>
          <w:color w:val="222222"/>
          <w:sz w:val="24"/>
          <w:szCs w:val="24"/>
          <w:shd w:val="clear" w:color="auto" w:fill="FFFFFF"/>
        </w:rPr>
        <w:t>Brownian motion</w:t>
      </w:r>
      <w:r w:rsidR="00D53F5F">
        <w:rPr>
          <w:rFonts w:asciiTheme="majorHAnsi" w:hAnsiTheme="majorHAnsi" w:cs="Arial"/>
          <w:color w:val="222222"/>
          <w:sz w:val="24"/>
          <w:szCs w:val="24"/>
          <w:shd w:val="clear" w:color="auto" w:fill="FFFFFF"/>
        </w:rPr>
        <w:t xml:space="preserve"> (</w:t>
      </w:r>
      <w:r w:rsidR="00D53F5F" w:rsidRPr="00D53F5F">
        <w:rPr>
          <w:rFonts w:asciiTheme="majorHAnsi" w:hAnsiTheme="majorHAnsi" w:cs="Arial"/>
          <w:color w:val="222222"/>
          <w:sz w:val="24"/>
          <w:szCs w:val="24"/>
          <w:shd w:val="clear" w:color="auto" w:fill="FFFFFF"/>
        </w:rPr>
        <w:t>wikipedia.org</w:t>
      </w:r>
      <w:r w:rsidR="00D53F5F">
        <w:rPr>
          <w:rFonts w:asciiTheme="majorHAnsi" w:hAnsiTheme="majorHAnsi" w:cs="Arial"/>
          <w:color w:val="222222"/>
          <w:sz w:val="24"/>
          <w:szCs w:val="24"/>
          <w:shd w:val="clear" w:color="auto" w:fill="FFFFFF"/>
        </w:rPr>
        <w:t>)</w:t>
      </w:r>
      <w:r w:rsidR="0075035B">
        <w:rPr>
          <w:rFonts w:asciiTheme="majorHAnsi" w:hAnsiTheme="majorHAnsi" w:cs="Arial"/>
          <w:color w:val="222222"/>
          <w:sz w:val="24"/>
          <w:szCs w:val="24"/>
          <w:shd w:val="clear" w:color="auto" w:fill="FFFFFF"/>
        </w:rPr>
        <w:t xml:space="preserve">.From then the era of the inverse distributions was started. In statistics and probability theory, there are different kindly of inverse distributions are available such as inverse uniform distribution, inverse t-distribution, inverse Cauchy distribution, inverse </w:t>
      </w:r>
      <w:r w:rsidR="00D53F5F">
        <w:rPr>
          <w:rFonts w:asciiTheme="majorHAnsi" w:hAnsiTheme="majorHAnsi" w:cs="Arial"/>
          <w:color w:val="222222"/>
          <w:sz w:val="24"/>
          <w:szCs w:val="24"/>
          <w:shd w:val="clear" w:color="auto" w:fill="FFFFFF"/>
        </w:rPr>
        <w:t xml:space="preserve">gamma distributions </w:t>
      </w:r>
      <w:proofErr w:type="spellStart"/>
      <w:r w:rsidR="00D53F5F">
        <w:rPr>
          <w:rFonts w:asciiTheme="majorHAnsi" w:hAnsiTheme="majorHAnsi" w:cs="Arial"/>
          <w:color w:val="222222"/>
          <w:sz w:val="24"/>
          <w:szCs w:val="24"/>
          <w:shd w:val="clear" w:color="auto" w:fill="FFFFFF"/>
        </w:rPr>
        <w:t>etc</w:t>
      </w:r>
      <w:proofErr w:type="spellEnd"/>
      <w:r w:rsidR="00D53F5F">
        <w:rPr>
          <w:rFonts w:asciiTheme="majorHAnsi" w:hAnsiTheme="majorHAnsi" w:cs="Arial"/>
          <w:color w:val="222222"/>
          <w:sz w:val="24"/>
          <w:szCs w:val="24"/>
          <w:shd w:val="clear" w:color="auto" w:fill="FFFFFF"/>
        </w:rPr>
        <w:t xml:space="preserve"> (</w:t>
      </w:r>
      <w:r w:rsidR="00D53F5F" w:rsidRPr="00D53F5F">
        <w:rPr>
          <w:rFonts w:asciiTheme="majorHAnsi" w:hAnsiTheme="majorHAnsi" w:cs="Arial"/>
          <w:color w:val="222222"/>
          <w:sz w:val="24"/>
          <w:szCs w:val="24"/>
          <w:shd w:val="clear" w:color="auto" w:fill="FFFFFF"/>
        </w:rPr>
        <w:t>wikipedia.org</w:t>
      </w:r>
      <w:r w:rsidR="00D53F5F">
        <w:rPr>
          <w:rFonts w:asciiTheme="majorHAnsi" w:hAnsiTheme="majorHAnsi" w:cs="Arial"/>
          <w:color w:val="222222"/>
          <w:sz w:val="24"/>
          <w:szCs w:val="24"/>
          <w:shd w:val="clear" w:color="auto" w:fill="FFFFFF"/>
        </w:rPr>
        <w:t>)</w:t>
      </w:r>
      <w:r w:rsidR="00670713">
        <w:rPr>
          <w:rFonts w:asciiTheme="majorHAnsi" w:hAnsiTheme="majorHAnsi" w:cs="Arial"/>
          <w:color w:val="222222"/>
          <w:sz w:val="24"/>
          <w:szCs w:val="24"/>
          <w:shd w:val="clear" w:color="auto" w:fill="FFFFFF"/>
        </w:rPr>
        <w:t xml:space="preserve">. In 2014 </w:t>
      </w:r>
      <w:proofErr w:type="spellStart"/>
      <w:r w:rsidR="00670713" w:rsidRPr="00670713">
        <w:rPr>
          <w:rFonts w:asciiTheme="majorHAnsi" w:hAnsiTheme="majorHAnsi"/>
          <w:bCs/>
          <w:color w:val="000000"/>
          <w:sz w:val="24"/>
          <w:szCs w:val="24"/>
        </w:rPr>
        <w:t>Kusum</w:t>
      </w:r>
      <w:proofErr w:type="spellEnd"/>
      <w:r w:rsidR="00670713" w:rsidRPr="00670713">
        <w:rPr>
          <w:rFonts w:asciiTheme="majorHAnsi" w:hAnsiTheme="majorHAnsi"/>
          <w:bCs/>
          <w:color w:val="000000"/>
          <w:sz w:val="24"/>
          <w:szCs w:val="24"/>
        </w:rPr>
        <w:t xml:space="preserve"> </w:t>
      </w:r>
      <w:proofErr w:type="spellStart"/>
      <w:r w:rsidR="00670713" w:rsidRPr="00670713">
        <w:rPr>
          <w:rFonts w:asciiTheme="majorHAnsi" w:hAnsiTheme="majorHAnsi"/>
          <w:bCs/>
          <w:color w:val="000000"/>
          <w:sz w:val="24"/>
          <w:szCs w:val="24"/>
        </w:rPr>
        <w:t>Lata</w:t>
      </w:r>
      <w:proofErr w:type="spellEnd"/>
      <w:r w:rsidR="00670713" w:rsidRPr="00670713">
        <w:rPr>
          <w:rFonts w:asciiTheme="majorHAnsi" w:hAnsiTheme="majorHAnsi"/>
          <w:bCs/>
          <w:color w:val="000000"/>
          <w:sz w:val="24"/>
          <w:szCs w:val="24"/>
        </w:rPr>
        <w:t xml:space="preserve"> Singh and R.S. Srivastava</w:t>
      </w:r>
      <w:r w:rsidR="00670713">
        <w:rPr>
          <w:rFonts w:asciiTheme="majorHAnsi" w:hAnsiTheme="majorHAnsi"/>
          <w:bCs/>
          <w:color w:val="000000"/>
          <w:sz w:val="24"/>
          <w:szCs w:val="24"/>
        </w:rPr>
        <w:t xml:space="preserve"> provided the pdf, </w:t>
      </w:r>
      <w:proofErr w:type="spellStart"/>
      <w:r w:rsidR="00670713">
        <w:rPr>
          <w:rFonts w:asciiTheme="majorHAnsi" w:hAnsiTheme="majorHAnsi"/>
          <w:bCs/>
          <w:color w:val="000000"/>
          <w:sz w:val="24"/>
          <w:szCs w:val="24"/>
        </w:rPr>
        <w:t>cdf</w:t>
      </w:r>
      <w:proofErr w:type="spellEnd"/>
      <w:r w:rsidR="00670713">
        <w:rPr>
          <w:rFonts w:asciiTheme="majorHAnsi" w:hAnsiTheme="majorHAnsi"/>
          <w:bCs/>
          <w:color w:val="000000"/>
          <w:sz w:val="24"/>
          <w:szCs w:val="24"/>
        </w:rPr>
        <w:t xml:space="preserve">, survival and hazard function and the MLE estimation of the scale parameter of the inverse Maxwell distribution. They also show the graph of the pdf, </w:t>
      </w:r>
      <w:proofErr w:type="spellStart"/>
      <w:r w:rsidR="00670713">
        <w:rPr>
          <w:rFonts w:asciiTheme="majorHAnsi" w:hAnsiTheme="majorHAnsi"/>
          <w:bCs/>
          <w:color w:val="000000"/>
          <w:sz w:val="24"/>
          <w:szCs w:val="24"/>
        </w:rPr>
        <w:t>cdf</w:t>
      </w:r>
      <w:proofErr w:type="spellEnd"/>
      <w:r w:rsidR="00670713">
        <w:rPr>
          <w:rFonts w:asciiTheme="majorHAnsi" w:hAnsiTheme="majorHAnsi"/>
          <w:bCs/>
          <w:color w:val="000000"/>
          <w:sz w:val="24"/>
          <w:szCs w:val="24"/>
        </w:rPr>
        <w:t xml:space="preserve">, survival and hazard function but there are some problems in the graphs. Also they didn’t use the standard form of Maxwell distribution to drive the inverse Maxwell </w:t>
      </w:r>
      <w:r w:rsidR="000D09E6">
        <w:rPr>
          <w:rFonts w:asciiTheme="majorHAnsi" w:hAnsiTheme="majorHAnsi"/>
          <w:bCs/>
          <w:color w:val="000000"/>
          <w:sz w:val="24"/>
          <w:szCs w:val="24"/>
        </w:rPr>
        <w:t>distribu</w:t>
      </w:r>
      <w:r w:rsidR="00D45BBA">
        <w:rPr>
          <w:rFonts w:asciiTheme="majorHAnsi" w:hAnsiTheme="majorHAnsi"/>
          <w:bCs/>
          <w:color w:val="000000"/>
          <w:sz w:val="24"/>
          <w:szCs w:val="24"/>
        </w:rPr>
        <w:t>tion</w:t>
      </w:r>
      <w:sdt>
        <w:sdtPr>
          <w:rPr>
            <w:rFonts w:asciiTheme="majorHAnsi" w:hAnsiTheme="majorHAnsi"/>
            <w:bCs/>
            <w:color w:val="000000"/>
            <w:sz w:val="24"/>
            <w:szCs w:val="24"/>
          </w:rPr>
          <w:id w:val="-1433209810"/>
          <w:citation/>
        </w:sdtPr>
        <w:sdtEndPr/>
        <w:sdtContent>
          <w:r w:rsidR="00D45BBA">
            <w:rPr>
              <w:rFonts w:asciiTheme="majorHAnsi" w:hAnsiTheme="majorHAnsi"/>
              <w:bCs/>
              <w:color w:val="000000"/>
              <w:sz w:val="24"/>
              <w:szCs w:val="24"/>
            </w:rPr>
            <w:fldChar w:fldCharType="begin"/>
          </w:r>
          <w:r w:rsidR="00D45BBA">
            <w:rPr>
              <w:rFonts w:asciiTheme="majorHAnsi" w:hAnsiTheme="majorHAnsi"/>
              <w:bCs/>
              <w:color w:val="000000"/>
              <w:sz w:val="24"/>
              <w:szCs w:val="24"/>
            </w:rPr>
            <w:instrText xml:space="preserve"> CITATION Kus14 \l 1033 </w:instrText>
          </w:r>
          <w:r w:rsidR="00D45BBA">
            <w:rPr>
              <w:rFonts w:asciiTheme="majorHAnsi" w:hAnsiTheme="majorHAnsi"/>
              <w:bCs/>
              <w:color w:val="000000"/>
              <w:sz w:val="24"/>
              <w:szCs w:val="24"/>
            </w:rPr>
            <w:fldChar w:fldCharType="separate"/>
          </w:r>
          <w:r w:rsidR="00D45BBA">
            <w:rPr>
              <w:rFonts w:asciiTheme="majorHAnsi" w:hAnsiTheme="majorHAnsi"/>
              <w:bCs/>
              <w:noProof/>
              <w:color w:val="000000"/>
              <w:sz w:val="24"/>
              <w:szCs w:val="24"/>
            </w:rPr>
            <w:t xml:space="preserve"> </w:t>
          </w:r>
          <w:r w:rsidR="00D45BBA" w:rsidRPr="00D45BBA">
            <w:rPr>
              <w:rFonts w:asciiTheme="majorHAnsi" w:hAnsiTheme="majorHAnsi"/>
              <w:noProof/>
              <w:color w:val="000000"/>
              <w:sz w:val="24"/>
              <w:szCs w:val="24"/>
            </w:rPr>
            <w:t>(Kusum Lata Singh, Inverse Maxwell Distribution as a Survival Model, Genesis and Parameter, 2014)</w:t>
          </w:r>
          <w:r w:rsidR="00D45BBA">
            <w:rPr>
              <w:rFonts w:asciiTheme="majorHAnsi" w:hAnsiTheme="majorHAnsi"/>
              <w:bCs/>
              <w:color w:val="000000"/>
              <w:sz w:val="24"/>
              <w:szCs w:val="24"/>
            </w:rPr>
            <w:fldChar w:fldCharType="end"/>
          </w:r>
        </w:sdtContent>
      </w:sdt>
      <w:r w:rsidR="000D09E6">
        <w:rPr>
          <w:rFonts w:asciiTheme="majorHAnsi" w:hAnsiTheme="majorHAnsi"/>
          <w:bCs/>
          <w:color w:val="000000"/>
          <w:sz w:val="24"/>
          <w:szCs w:val="24"/>
        </w:rPr>
        <w:t xml:space="preserve">.In another paper both of them are discussed about the size-biased inverse Maxwell distribution where they show the Bayesian estimation of an inverse Maxwell distribution via size-biased sampling, </w:t>
      </w:r>
      <w:proofErr w:type="spellStart"/>
      <w:r w:rsidR="000D09E6">
        <w:rPr>
          <w:rFonts w:asciiTheme="majorHAnsi" w:hAnsiTheme="majorHAnsi"/>
          <w:bCs/>
          <w:color w:val="000000"/>
          <w:sz w:val="24"/>
          <w:szCs w:val="24"/>
        </w:rPr>
        <w:t>bayes</w:t>
      </w:r>
      <w:proofErr w:type="spellEnd"/>
      <w:r w:rsidR="000D09E6">
        <w:rPr>
          <w:rFonts w:asciiTheme="majorHAnsi" w:hAnsiTheme="majorHAnsi"/>
          <w:bCs/>
          <w:color w:val="000000"/>
          <w:sz w:val="24"/>
          <w:szCs w:val="24"/>
        </w:rPr>
        <w:t xml:space="preserve"> estimator of the scale parameter of the inverse Maxwell distribution under squared error, entropy and another two loss fun</w:t>
      </w:r>
      <w:r w:rsidR="00D45BBA">
        <w:rPr>
          <w:rFonts w:asciiTheme="majorHAnsi" w:hAnsiTheme="majorHAnsi"/>
          <w:bCs/>
          <w:color w:val="000000"/>
          <w:sz w:val="24"/>
          <w:szCs w:val="24"/>
        </w:rPr>
        <w:t>ctions for using quasi-prior</w:t>
      </w:r>
      <w:sdt>
        <w:sdtPr>
          <w:rPr>
            <w:rFonts w:asciiTheme="majorHAnsi" w:hAnsiTheme="majorHAnsi"/>
            <w:bCs/>
            <w:color w:val="000000"/>
            <w:sz w:val="24"/>
            <w:szCs w:val="24"/>
          </w:rPr>
          <w:id w:val="-1352564338"/>
          <w:citation/>
        </w:sdtPr>
        <w:sdtEndPr/>
        <w:sdtContent>
          <w:r w:rsidR="00D45BBA">
            <w:rPr>
              <w:rFonts w:asciiTheme="majorHAnsi" w:hAnsiTheme="majorHAnsi"/>
              <w:bCs/>
              <w:color w:val="000000"/>
              <w:sz w:val="24"/>
              <w:szCs w:val="24"/>
            </w:rPr>
            <w:fldChar w:fldCharType="begin"/>
          </w:r>
          <w:r w:rsidR="00D45BBA">
            <w:rPr>
              <w:rFonts w:asciiTheme="majorHAnsi" w:hAnsiTheme="majorHAnsi"/>
              <w:bCs/>
              <w:color w:val="000000"/>
              <w:sz w:val="24"/>
              <w:szCs w:val="24"/>
            </w:rPr>
            <w:instrText xml:space="preserve"> CITATION Kus141 \l 1033 </w:instrText>
          </w:r>
          <w:r w:rsidR="00D45BBA">
            <w:rPr>
              <w:rFonts w:asciiTheme="majorHAnsi" w:hAnsiTheme="majorHAnsi"/>
              <w:bCs/>
              <w:color w:val="000000"/>
              <w:sz w:val="24"/>
              <w:szCs w:val="24"/>
            </w:rPr>
            <w:fldChar w:fldCharType="separate"/>
          </w:r>
          <w:r w:rsidR="00D45BBA">
            <w:rPr>
              <w:rFonts w:asciiTheme="majorHAnsi" w:hAnsiTheme="majorHAnsi"/>
              <w:bCs/>
              <w:noProof/>
              <w:color w:val="000000"/>
              <w:sz w:val="24"/>
              <w:szCs w:val="24"/>
            </w:rPr>
            <w:t xml:space="preserve"> </w:t>
          </w:r>
          <w:r w:rsidR="00D45BBA" w:rsidRPr="00D45BBA">
            <w:rPr>
              <w:rFonts w:asciiTheme="majorHAnsi" w:hAnsiTheme="majorHAnsi"/>
              <w:noProof/>
              <w:color w:val="000000"/>
              <w:sz w:val="24"/>
              <w:szCs w:val="24"/>
            </w:rPr>
            <w:t>(Kusum Lata Singh, Estimation of the Parameter in the Size-Biased, 2014)</w:t>
          </w:r>
          <w:r w:rsidR="00D45BBA">
            <w:rPr>
              <w:rFonts w:asciiTheme="majorHAnsi" w:hAnsiTheme="majorHAnsi"/>
              <w:bCs/>
              <w:color w:val="000000"/>
              <w:sz w:val="24"/>
              <w:szCs w:val="24"/>
            </w:rPr>
            <w:fldChar w:fldCharType="end"/>
          </w:r>
        </w:sdtContent>
      </w:sdt>
      <w:r w:rsidR="000D09E6">
        <w:rPr>
          <w:rFonts w:asciiTheme="majorHAnsi" w:hAnsiTheme="majorHAnsi"/>
          <w:bCs/>
          <w:color w:val="000000"/>
          <w:sz w:val="24"/>
          <w:szCs w:val="24"/>
        </w:rPr>
        <w:t>.There is no further research on inverse Maxwell distribution are available.</w:t>
      </w:r>
    </w:p>
    <w:p w:rsidR="000D09E6" w:rsidRDefault="000D09E6" w:rsidP="0075035B">
      <w:pPr>
        <w:jc w:val="both"/>
        <w:rPr>
          <w:rFonts w:asciiTheme="majorHAnsi" w:hAnsiTheme="majorHAnsi"/>
          <w:bCs/>
          <w:color w:val="000000"/>
          <w:sz w:val="24"/>
          <w:szCs w:val="24"/>
        </w:rPr>
      </w:pPr>
    </w:p>
    <w:p w:rsidR="000D09E6" w:rsidRPr="003D6459" w:rsidRDefault="000D09E6" w:rsidP="0075035B">
      <w:pPr>
        <w:jc w:val="both"/>
        <w:rPr>
          <w:rFonts w:asciiTheme="majorHAnsi" w:hAnsiTheme="majorHAnsi"/>
          <w:b/>
          <w:bCs/>
          <w:color w:val="000000"/>
          <w:sz w:val="28"/>
          <w:szCs w:val="28"/>
        </w:rPr>
      </w:pPr>
      <w:r w:rsidRPr="003D6459">
        <w:rPr>
          <w:rFonts w:asciiTheme="majorHAnsi" w:hAnsiTheme="majorHAnsi"/>
          <w:b/>
          <w:bCs/>
          <w:color w:val="000000"/>
          <w:sz w:val="28"/>
          <w:szCs w:val="28"/>
        </w:rPr>
        <w:lastRenderedPageBreak/>
        <w:t>Problem statement:</w:t>
      </w:r>
    </w:p>
    <w:p w:rsidR="00D7119E" w:rsidRDefault="00D7119E" w:rsidP="0075035B">
      <w:pPr>
        <w:jc w:val="both"/>
        <w:rPr>
          <w:rFonts w:asciiTheme="majorHAnsi" w:hAnsiTheme="majorHAnsi"/>
          <w:bCs/>
          <w:color w:val="000000"/>
          <w:sz w:val="24"/>
          <w:szCs w:val="24"/>
        </w:rPr>
      </w:pPr>
      <w:r>
        <w:rPr>
          <w:rFonts w:asciiTheme="majorHAnsi" w:hAnsiTheme="majorHAnsi"/>
          <w:bCs/>
          <w:color w:val="000000"/>
          <w:sz w:val="24"/>
          <w:szCs w:val="24"/>
        </w:rPr>
        <w:t>Problem 1: From the literature we know that only the few properties of the inverse Maxwell distribution is known so we need to find out the other properties of the inverse Maxwell distribution by using the standard form of the Maxwell distribution.</w:t>
      </w:r>
    </w:p>
    <w:p w:rsidR="00D7119E" w:rsidRDefault="00855705" w:rsidP="0075035B">
      <w:pPr>
        <w:jc w:val="both"/>
        <w:rPr>
          <w:rFonts w:asciiTheme="majorHAnsi" w:hAnsiTheme="majorHAnsi"/>
          <w:bCs/>
          <w:color w:val="000000"/>
          <w:sz w:val="24"/>
          <w:szCs w:val="24"/>
        </w:rPr>
      </w:pPr>
      <w:r>
        <w:rPr>
          <w:rFonts w:asciiTheme="majorHAnsi" w:hAnsiTheme="majorHAnsi"/>
          <w:bCs/>
          <w:color w:val="000000"/>
          <w:sz w:val="24"/>
          <w:szCs w:val="24"/>
        </w:rPr>
        <w:t>Problem 2</w:t>
      </w:r>
      <w:bookmarkStart w:id="0" w:name="_GoBack"/>
      <w:bookmarkEnd w:id="0"/>
      <w:r w:rsidR="00D7119E">
        <w:rPr>
          <w:rFonts w:asciiTheme="majorHAnsi" w:hAnsiTheme="majorHAnsi"/>
          <w:bCs/>
          <w:color w:val="000000"/>
          <w:sz w:val="24"/>
          <w:szCs w:val="24"/>
        </w:rPr>
        <w:t xml:space="preserve">: In the literature we know that the actual graph of the pdf, </w:t>
      </w:r>
      <w:proofErr w:type="spellStart"/>
      <w:r w:rsidR="00D7119E">
        <w:rPr>
          <w:rFonts w:asciiTheme="majorHAnsi" w:hAnsiTheme="majorHAnsi"/>
          <w:bCs/>
          <w:color w:val="000000"/>
          <w:sz w:val="24"/>
          <w:szCs w:val="24"/>
        </w:rPr>
        <w:t>cdf</w:t>
      </w:r>
      <w:proofErr w:type="spellEnd"/>
      <w:r w:rsidR="00D7119E">
        <w:rPr>
          <w:rFonts w:asciiTheme="majorHAnsi" w:hAnsiTheme="majorHAnsi"/>
          <w:bCs/>
          <w:color w:val="000000"/>
          <w:sz w:val="24"/>
          <w:szCs w:val="24"/>
        </w:rPr>
        <w:t xml:space="preserve">, survival and hazard </w:t>
      </w:r>
      <w:r w:rsidR="00AF6E26">
        <w:rPr>
          <w:rFonts w:asciiTheme="majorHAnsi" w:hAnsiTheme="majorHAnsi"/>
          <w:bCs/>
          <w:color w:val="000000"/>
          <w:sz w:val="24"/>
          <w:szCs w:val="24"/>
        </w:rPr>
        <w:t>functions are not correctly drawn. So we need to find the actual figure of the graphs.</w:t>
      </w:r>
    </w:p>
    <w:p w:rsidR="00D7119E" w:rsidRDefault="00D7119E" w:rsidP="0075035B">
      <w:pPr>
        <w:jc w:val="both"/>
        <w:rPr>
          <w:rFonts w:asciiTheme="majorHAnsi" w:hAnsiTheme="majorHAnsi"/>
          <w:bCs/>
          <w:color w:val="000000"/>
          <w:sz w:val="24"/>
          <w:szCs w:val="24"/>
        </w:rPr>
      </w:pPr>
      <w:r>
        <w:rPr>
          <w:rFonts w:asciiTheme="majorHAnsi" w:hAnsiTheme="majorHAnsi"/>
          <w:bCs/>
          <w:color w:val="000000"/>
          <w:sz w:val="24"/>
          <w:szCs w:val="24"/>
        </w:rPr>
        <w:t xml:space="preserve">Problem </w:t>
      </w:r>
      <w:r w:rsidR="00AF6E26">
        <w:rPr>
          <w:rFonts w:asciiTheme="majorHAnsi" w:hAnsiTheme="majorHAnsi"/>
          <w:bCs/>
          <w:color w:val="000000"/>
          <w:sz w:val="24"/>
          <w:szCs w:val="24"/>
        </w:rPr>
        <w:t>3</w:t>
      </w:r>
      <w:r>
        <w:rPr>
          <w:rFonts w:asciiTheme="majorHAnsi" w:hAnsiTheme="majorHAnsi"/>
          <w:bCs/>
          <w:color w:val="000000"/>
          <w:sz w:val="24"/>
          <w:szCs w:val="24"/>
        </w:rPr>
        <w:t xml:space="preserve">: There is no real life applications of the inverse Maxwell distribution is </w:t>
      </w:r>
      <w:r w:rsidR="00AF6E26">
        <w:rPr>
          <w:rFonts w:asciiTheme="majorHAnsi" w:hAnsiTheme="majorHAnsi"/>
          <w:bCs/>
          <w:color w:val="000000"/>
          <w:sz w:val="24"/>
          <w:szCs w:val="24"/>
        </w:rPr>
        <w:t xml:space="preserve">available in the literature. So we need to find out the applications and compare this with the Maxwell distributions by doing this we can find out that which distribution gives better result on </w:t>
      </w:r>
      <w:r w:rsidR="001B16A7">
        <w:rPr>
          <w:rFonts w:asciiTheme="majorHAnsi" w:hAnsiTheme="majorHAnsi"/>
          <w:bCs/>
          <w:color w:val="000000"/>
          <w:sz w:val="24"/>
          <w:szCs w:val="24"/>
        </w:rPr>
        <w:t xml:space="preserve">life </w:t>
      </w:r>
      <w:r w:rsidR="00AF6E26">
        <w:rPr>
          <w:rFonts w:asciiTheme="majorHAnsi" w:hAnsiTheme="majorHAnsi"/>
          <w:bCs/>
          <w:color w:val="000000"/>
          <w:sz w:val="24"/>
          <w:szCs w:val="24"/>
        </w:rPr>
        <w:t>time data.</w:t>
      </w:r>
    </w:p>
    <w:p w:rsidR="00AF6E26" w:rsidRDefault="00AF6E26" w:rsidP="0075035B">
      <w:pPr>
        <w:jc w:val="both"/>
        <w:rPr>
          <w:rFonts w:asciiTheme="majorHAnsi" w:hAnsiTheme="majorHAnsi"/>
          <w:bCs/>
          <w:color w:val="000000"/>
          <w:sz w:val="24"/>
          <w:szCs w:val="24"/>
        </w:rPr>
      </w:pPr>
      <w:r>
        <w:rPr>
          <w:rFonts w:asciiTheme="majorHAnsi" w:hAnsiTheme="majorHAnsi"/>
          <w:bCs/>
          <w:color w:val="000000"/>
          <w:sz w:val="24"/>
          <w:szCs w:val="24"/>
        </w:rPr>
        <w:t>Problem 4: we known that for small sample size the ranked set sampling is gives better result than the simple random sampling. So here we will find out the MLE of the scale parameter under the ranked set sampling and compare it with simple random sampling. Then we will find that which sampling technique works better under</w:t>
      </w:r>
      <w:r w:rsidR="003D6459">
        <w:rPr>
          <w:rFonts w:asciiTheme="majorHAnsi" w:hAnsiTheme="majorHAnsi"/>
          <w:bCs/>
          <w:color w:val="000000"/>
          <w:sz w:val="24"/>
          <w:szCs w:val="24"/>
        </w:rPr>
        <w:t xml:space="preserve"> the</w:t>
      </w:r>
      <w:r>
        <w:rPr>
          <w:rFonts w:asciiTheme="majorHAnsi" w:hAnsiTheme="majorHAnsi"/>
          <w:bCs/>
          <w:color w:val="000000"/>
          <w:sz w:val="24"/>
          <w:szCs w:val="24"/>
        </w:rPr>
        <w:t xml:space="preserve"> inverse Maxwell distribution.</w:t>
      </w:r>
    </w:p>
    <w:p w:rsidR="00AF6E26" w:rsidRDefault="00AF6E26" w:rsidP="0075035B">
      <w:pPr>
        <w:jc w:val="both"/>
        <w:rPr>
          <w:rFonts w:asciiTheme="majorHAnsi" w:hAnsiTheme="majorHAnsi"/>
          <w:bCs/>
          <w:color w:val="000000"/>
          <w:sz w:val="24"/>
          <w:szCs w:val="24"/>
        </w:rPr>
      </w:pPr>
    </w:p>
    <w:p w:rsidR="007106FB" w:rsidRDefault="003D6459" w:rsidP="0075035B">
      <w:pPr>
        <w:jc w:val="both"/>
        <w:rPr>
          <w:rFonts w:asciiTheme="majorHAnsi" w:hAnsiTheme="majorHAnsi"/>
          <w:b/>
          <w:bCs/>
          <w:color w:val="000000"/>
          <w:sz w:val="28"/>
          <w:szCs w:val="28"/>
        </w:rPr>
      </w:pPr>
      <w:r w:rsidRPr="003D6459">
        <w:rPr>
          <w:rFonts w:asciiTheme="majorHAnsi" w:hAnsiTheme="majorHAnsi"/>
          <w:b/>
          <w:bCs/>
          <w:color w:val="000000"/>
          <w:sz w:val="28"/>
          <w:szCs w:val="28"/>
        </w:rPr>
        <w:t>Research methodology:</w:t>
      </w:r>
    </w:p>
    <w:p w:rsidR="007106FB" w:rsidRDefault="007106FB" w:rsidP="007106FB">
      <w:pPr>
        <w:jc w:val="both"/>
        <w:rPr>
          <w:rStyle w:val="fontstyle01"/>
          <w:rFonts w:asciiTheme="minorHAnsi" w:eastAsiaTheme="minorEastAsia" w:hAnsiTheme="minorHAnsi"/>
          <w:i w:val="0"/>
          <w:iCs w:val="0"/>
        </w:rPr>
      </w:pPr>
      <w:r w:rsidRPr="007106FB">
        <w:rPr>
          <w:rFonts w:asciiTheme="majorHAnsi" w:hAnsiTheme="majorHAnsi"/>
          <w:bCs/>
          <w:color w:val="000000"/>
          <w:sz w:val="24"/>
          <w:szCs w:val="24"/>
        </w:rPr>
        <w:t>(</w:t>
      </w:r>
      <w:proofErr w:type="spellStart"/>
      <w:r w:rsidRPr="007106FB">
        <w:rPr>
          <w:rFonts w:asciiTheme="majorHAnsi" w:hAnsiTheme="majorHAnsi"/>
          <w:bCs/>
          <w:color w:val="000000"/>
          <w:sz w:val="24"/>
          <w:szCs w:val="24"/>
        </w:rPr>
        <w:t>i</w:t>
      </w:r>
      <w:proofErr w:type="spellEnd"/>
      <w:r w:rsidRPr="007106FB">
        <w:rPr>
          <w:rFonts w:asciiTheme="majorHAnsi" w:hAnsiTheme="majorHAnsi"/>
          <w:bCs/>
          <w:color w:val="000000"/>
          <w:sz w:val="24"/>
          <w:szCs w:val="24"/>
        </w:rPr>
        <w:t xml:space="preserve">) </w:t>
      </w:r>
      <w:proofErr w:type="spellStart"/>
      <w:r w:rsidR="006310E1" w:rsidRPr="006310E1">
        <w:rPr>
          <w:rFonts w:asciiTheme="majorHAnsi" w:hAnsiTheme="majorHAnsi"/>
          <w:bCs/>
          <w:color w:val="000000"/>
          <w:sz w:val="24"/>
          <w:szCs w:val="24"/>
          <w:u w:val="single"/>
        </w:rPr>
        <w:t>Jacobian</w:t>
      </w:r>
      <w:proofErr w:type="spellEnd"/>
      <w:r w:rsidRPr="006310E1">
        <w:rPr>
          <w:rFonts w:asciiTheme="majorHAnsi" w:hAnsiTheme="majorHAnsi"/>
          <w:bCs/>
          <w:color w:val="000000"/>
          <w:sz w:val="24"/>
          <w:szCs w:val="24"/>
          <w:u w:val="single"/>
        </w:rPr>
        <w:t xml:space="preserve"> transformation:</w:t>
      </w:r>
      <w:r w:rsidRPr="007106FB">
        <w:rPr>
          <w:rFonts w:asciiTheme="majorHAnsi" w:hAnsiTheme="majorHAnsi"/>
          <w:bCs/>
          <w:color w:val="000000"/>
          <w:sz w:val="24"/>
          <w:szCs w:val="24"/>
        </w:rPr>
        <w:t xml:space="preserve"> In order to the change the variable </w:t>
      </w:r>
      <w:r w:rsidR="006310E1">
        <w:rPr>
          <w:rFonts w:asciiTheme="majorHAnsi" w:hAnsiTheme="majorHAnsi"/>
          <w:bCs/>
          <w:color w:val="000000"/>
          <w:sz w:val="24"/>
          <w:szCs w:val="24"/>
        </w:rPr>
        <w:t xml:space="preserve">in an </w:t>
      </w:r>
      <w:proofErr w:type="gramStart"/>
      <w:r w:rsidR="006310E1">
        <w:rPr>
          <w:rFonts w:asciiTheme="majorHAnsi" w:hAnsiTheme="majorHAnsi"/>
          <w:bCs/>
          <w:color w:val="000000"/>
          <w:sz w:val="24"/>
          <w:szCs w:val="24"/>
        </w:rPr>
        <w:t xml:space="preserve">integral </w:t>
      </w:r>
      <w:r w:rsidRPr="007106FB">
        <w:rPr>
          <w:rFonts w:asciiTheme="majorHAnsi" w:hAnsiTheme="majorHAnsi"/>
          <w:bCs/>
          <w:color w:val="000000"/>
          <w:sz w:val="24"/>
          <w:szCs w:val="24"/>
        </w:rPr>
        <w:t xml:space="preserve"> we</w:t>
      </w:r>
      <w:proofErr w:type="gramEnd"/>
      <w:r w:rsidRPr="007106FB">
        <w:rPr>
          <w:rFonts w:asciiTheme="majorHAnsi" w:hAnsiTheme="majorHAnsi"/>
          <w:bCs/>
          <w:color w:val="000000"/>
          <w:sz w:val="24"/>
          <w:szCs w:val="24"/>
        </w:rPr>
        <w:t xml:space="preserve"> usually jacobian transformation. It is denoted by J.  Let</w:t>
      </w:r>
      <w:proofErr w:type="gramStart"/>
      <w:r w:rsidRPr="007106FB">
        <w:rPr>
          <w:rFonts w:asciiTheme="majorHAnsi" w:hAnsiTheme="majorHAnsi"/>
          <w:bCs/>
          <w:color w:val="000000"/>
          <w:sz w:val="24"/>
          <w:szCs w:val="24"/>
        </w:rPr>
        <w:t xml:space="preserve">, </w:t>
      </w:r>
      <m:oMath>
        <m:r>
          <w:rPr>
            <w:rFonts w:ascii="Cambria Math" w:hAnsi="Cambria Math"/>
            <w:color w:val="000000"/>
            <w:sz w:val="24"/>
            <w:szCs w:val="24"/>
          </w:rPr>
          <m:t>=</m:t>
        </m:r>
        <w:proofErr w:type="gramEnd"/>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x</m:t>
            </m:r>
          </m:den>
        </m:f>
      </m:oMath>
      <w:r w:rsidRPr="007106FB">
        <w:rPr>
          <w:rFonts w:asciiTheme="majorHAnsi" w:hAnsiTheme="majorHAnsi"/>
          <w:bCs/>
          <w:color w:val="000000"/>
          <w:sz w:val="24"/>
          <w:szCs w:val="24"/>
        </w:rPr>
        <w:t xml:space="preserve"> . Then the jacobian will be </w:t>
      </w:r>
      <w:r w:rsidRPr="007106FB">
        <w:rPr>
          <w:rStyle w:val="fontstyle01"/>
          <w:rFonts w:asciiTheme="minorHAnsi" w:eastAsiaTheme="minorEastAsia" w:hAnsiTheme="minorHAnsi"/>
          <w:i w:val="0"/>
          <w:iCs w:val="0"/>
        </w:rPr>
        <w:t>|J|=|</w:t>
      </w:r>
      <m:oMath>
        <m:f>
          <m:fPr>
            <m:ctrlPr>
              <w:rPr>
                <w:rStyle w:val="fontstyle01"/>
                <w:rFonts w:ascii="Cambria Math" w:eastAsiaTheme="minorEastAsia" w:hAnsi="Cambria Math"/>
                <w:i w:val="0"/>
                <w:iCs w:val="0"/>
              </w:rPr>
            </m:ctrlPr>
          </m:fPr>
          <m:num>
            <m:r>
              <m:rPr>
                <m:sty m:val="p"/>
              </m:rPr>
              <w:rPr>
                <w:rStyle w:val="fontstyle01"/>
                <w:rFonts w:ascii="Cambria Math" w:eastAsiaTheme="minorEastAsia" w:hAnsi="Cambria Math"/>
              </w:rPr>
              <m:t>dx</m:t>
            </m:r>
          </m:num>
          <m:den>
            <m:r>
              <m:rPr>
                <m:sty m:val="p"/>
              </m:rPr>
              <w:rPr>
                <w:rStyle w:val="fontstyle01"/>
                <w:rFonts w:ascii="Cambria Math" w:eastAsiaTheme="minorEastAsia" w:hAnsi="Cambria Math"/>
              </w:rPr>
              <m:t>dr</m:t>
            </m:r>
          </m:den>
        </m:f>
      </m:oMath>
      <w:r w:rsidRPr="007106FB">
        <w:rPr>
          <w:rStyle w:val="fontstyle01"/>
          <w:rFonts w:asciiTheme="minorHAnsi" w:eastAsiaTheme="minorEastAsia" w:hAnsiTheme="minorHAnsi"/>
          <w:i w:val="0"/>
          <w:iCs w:val="0"/>
        </w:rPr>
        <w:t>|=</w:t>
      </w:r>
      <m:oMath>
        <m:r>
          <m:rPr>
            <m:sty m:val="p"/>
          </m:rPr>
          <w:rPr>
            <w:rStyle w:val="fontstyle01"/>
            <w:rFonts w:ascii="Cambria Math" w:eastAsiaTheme="minorEastAsia" w:hAnsi="Cambria Math"/>
          </w:rPr>
          <m:t>|</m:t>
        </m:r>
        <m:f>
          <m:fPr>
            <m:ctrlPr>
              <w:rPr>
                <w:rStyle w:val="fontstyle01"/>
                <w:rFonts w:ascii="Cambria Math" w:eastAsiaTheme="minorEastAsia" w:hAnsi="Cambria Math"/>
                <w:i w:val="0"/>
                <w:iCs w:val="0"/>
              </w:rPr>
            </m:ctrlPr>
          </m:fPr>
          <m:num>
            <m:r>
              <m:rPr>
                <m:sty m:val="p"/>
              </m:rPr>
              <w:rPr>
                <w:rStyle w:val="fontstyle01"/>
                <w:rFonts w:ascii="Cambria Math" w:eastAsiaTheme="minorEastAsia" w:hAnsi="Cambria Math"/>
              </w:rPr>
              <m:t>1</m:t>
            </m:r>
          </m:num>
          <m:den>
            <m:sSup>
              <m:sSupPr>
                <m:ctrlPr>
                  <w:rPr>
                    <w:rStyle w:val="fontstyle01"/>
                    <w:rFonts w:ascii="Cambria Math" w:eastAsiaTheme="minorEastAsia" w:hAnsi="Cambria Math"/>
                    <w:i w:val="0"/>
                    <w:iCs w:val="0"/>
                  </w:rPr>
                </m:ctrlPr>
              </m:sSupPr>
              <m:e>
                <m:r>
                  <m:rPr>
                    <m:sty m:val="p"/>
                  </m:rPr>
                  <w:rPr>
                    <w:rStyle w:val="fontstyle01"/>
                    <w:rFonts w:ascii="Cambria Math" w:eastAsiaTheme="minorEastAsia" w:hAnsi="Cambria Math"/>
                  </w:rPr>
                  <m:t>r</m:t>
                </m:r>
              </m:e>
              <m:sup>
                <m:r>
                  <m:rPr>
                    <m:sty m:val="p"/>
                  </m:rPr>
                  <w:rPr>
                    <w:rStyle w:val="fontstyle01"/>
                    <w:rFonts w:ascii="Cambria Math" w:eastAsiaTheme="minorEastAsia" w:hAnsi="Cambria Math"/>
                  </w:rPr>
                  <m:t>2</m:t>
                </m:r>
              </m:sup>
            </m:sSup>
          </m:den>
        </m:f>
      </m:oMath>
      <w:r w:rsidRPr="007106FB">
        <w:rPr>
          <w:rStyle w:val="fontstyle01"/>
          <w:rFonts w:asciiTheme="minorHAnsi" w:eastAsiaTheme="minorEastAsia" w:hAnsiTheme="minorHAnsi"/>
          <w:i w:val="0"/>
          <w:iCs w:val="0"/>
        </w:rPr>
        <w:t>|=</w:t>
      </w:r>
      <m:oMath>
        <m:f>
          <m:fPr>
            <m:ctrlPr>
              <w:rPr>
                <w:rStyle w:val="fontstyle01"/>
                <w:rFonts w:ascii="Cambria Math" w:eastAsiaTheme="minorEastAsia" w:hAnsi="Cambria Math"/>
                <w:i w:val="0"/>
                <w:iCs w:val="0"/>
              </w:rPr>
            </m:ctrlPr>
          </m:fPr>
          <m:num>
            <m:r>
              <m:rPr>
                <m:sty m:val="p"/>
              </m:rPr>
              <w:rPr>
                <w:rStyle w:val="fontstyle01"/>
                <w:rFonts w:ascii="Cambria Math" w:eastAsiaTheme="minorEastAsia" w:hAnsi="Cambria Math"/>
              </w:rPr>
              <m:t>1</m:t>
            </m:r>
          </m:num>
          <m:den>
            <m:sSup>
              <m:sSupPr>
                <m:ctrlPr>
                  <w:rPr>
                    <w:rStyle w:val="fontstyle01"/>
                    <w:rFonts w:ascii="Cambria Math" w:eastAsiaTheme="minorEastAsia" w:hAnsi="Cambria Math"/>
                    <w:i w:val="0"/>
                    <w:iCs w:val="0"/>
                  </w:rPr>
                </m:ctrlPr>
              </m:sSupPr>
              <m:e>
                <m:r>
                  <m:rPr>
                    <m:sty m:val="p"/>
                  </m:rPr>
                  <w:rPr>
                    <w:rStyle w:val="fontstyle01"/>
                    <w:rFonts w:ascii="Cambria Math" w:eastAsiaTheme="minorEastAsia" w:hAnsi="Cambria Math"/>
                  </w:rPr>
                  <m:t>r</m:t>
                </m:r>
              </m:e>
              <m:sup>
                <m:r>
                  <m:rPr>
                    <m:sty m:val="p"/>
                  </m:rPr>
                  <w:rPr>
                    <w:rStyle w:val="fontstyle01"/>
                    <w:rFonts w:ascii="Cambria Math" w:eastAsiaTheme="minorEastAsia" w:hAnsi="Cambria Math"/>
                  </w:rPr>
                  <m:t>2</m:t>
                </m:r>
              </m:sup>
            </m:sSup>
          </m:den>
        </m:f>
      </m:oMath>
      <w:r w:rsidRPr="007106FB">
        <w:rPr>
          <w:rStyle w:val="fontstyle01"/>
          <w:rFonts w:asciiTheme="minorHAnsi" w:eastAsiaTheme="minorEastAsia" w:hAnsiTheme="minorHAnsi"/>
          <w:i w:val="0"/>
          <w:iCs w:val="0"/>
        </w:rPr>
        <w:t>.</w:t>
      </w:r>
    </w:p>
    <w:p w:rsidR="006310E1" w:rsidRDefault="006310E1" w:rsidP="007106FB">
      <w:pPr>
        <w:jc w:val="both"/>
        <w:rPr>
          <w:rStyle w:val="fontstyle01"/>
          <w:rFonts w:asciiTheme="minorHAnsi" w:eastAsiaTheme="minorEastAsia" w:hAnsiTheme="minorHAnsi"/>
          <w:i w:val="0"/>
          <w:iCs w:val="0"/>
        </w:rPr>
      </w:pPr>
      <w:r>
        <w:rPr>
          <w:rStyle w:val="fontstyle01"/>
          <w:rFonts w:asciiTheme="minorHAnsi" w:eastAsiaTheme="minorEastAsia" w:hAnsiTheme="minorHAnsi"/>
          <w:i w:val="0"/>
          <w:iCs w:val="0"/>
        </w:rPr>
        <w:t xml:space="preserve">(ii) </w:t>
      </w:r>
      <w:r w:rsidRPr="006310E1">
        <w:rPr>
          <w:rStyle w:val="fontstyle01"/>
          <w:rFonts w:asciiTheme="minorHAnsi" w:eastAsiaTheme="minorEastAsia" w:hAnsiTheme="minorHAnsi"/>
          <w:i w:val="0"/>
          <w:iCs w:val="0"/>
          <w:u w:val="single"/>
        </w:rPr>
        <w:t>Probability density function:</w:t>
      </w:r>
      <w:r>
        <w:rPr>
          <w:rStyle w:val="fontstyle01"/>
          <w:rFonts w:asciiTheme="minorHAnsi" w:eastAsiaTheme="minorEastAsia" w:hAnsiTheme="minorHAnsi"/>
          <w:i w:val="0"/>
          <w:iCs w:val="0"/>
        </w:rPr>
        <w:t xml:space="preserve"> If R is a continuous random variable, then the function f(r), defined on the continuous sample space Ω with domain the real line and counter domain the interval [0,1], is called probability density function or simply density function.</w:t>
      </w:r>
    </w:p>
    <w:p w:rsidR="006310E1" w:rsidRDefault="006310E1" w:rsidP="007106FB">
      <w:pPr>
        <w:jc w:val="both"/>
        <w:rPr>
          <w:rStyle w:val="fontstyle01"/>
          <w:rFonts w:asciiTheme="minorHAnsi" w:eastAsiaTheme="minorEastAsia" w:hAnsiTheme="minorHAnsi"/>
          <w:i w:val="0"/>
          <w:iCs w:val="0"/>
        </w:rPr>
      </w:pPr>
      <w:r>
        <w:rPr>
          <w:rStyle w:val="fontstyle01"/>
          <w:rFonts w:asciiTheme="minorHAnsi" w:eastAsiaTheme="minorEastAsia" w:hAnsiTheme="minorHAnsi"/>
          <w:i w:val="0"/>
          <w:iCs w:val="0"/>
        </w:rPr>
        <w:t xml:space="preserve">(iii) </w:t>
      </w:r>
      <w:r w:rsidRPr="006310E1">
        <w:rPr>
          <w:rStyle w:val="fontstyle01"/>
          <w:rFonts w:asciiTheme="minorHAnsi" w:eastAsiaTheme="minorEastAsia" w:hAnsiTheme="minorHAnsi"/>
          <w:i w:val="0"/>
          <w:iCs w:val="0"/>
          <w:u w:val="single"/>
        </w:rPr>
        <w:t>Cumulative distribution function:</w:t>
      </w:r>
      <w:r>
        <w:rPr>
          <w:rStyle w:val="fontstyle01"/>
          <w:rFonts w:asciiTheme="minorHAnsi" w:eastAsiaTheme="minorEastAsia" w:hAnsiTheme="minorHAnsi"/>
          <w:i w:val="0"/>
          <w:iCs w:val="0"/>
        </w:rPr>
        <w:t xml:space="preserve">  If R is a continuous random variable with density function f(r), the cumulative distribution function of R, denoted by F(r), is defined by</w:t>
      </w:r>
    </w:p>
    <w:p w:rsidR="006310E1" w:rsidRDefault="006310E1" w:rsidP="007106FB">
      <w:pPr>
        <w:jc w:val="both"/>
        <w:rPr>
          <w:rStyle w:val="fontstyle01"/>
          <w:rFonts w:asciiTheme="minorHAnsi" w:eastAsiaTheme="minorEastAsia" w:hAnsiTheme="minorHAnsi"/>
          <w:i w:val="0"/>
          <w:iCs w:val="0"/>
        </w:rPr>
      </w:pPr>
      <m:oMathPara>
        <m:oMath>
          <m:r>
            <m:rPr>
              <m:sty m:val="p"/>
            </m:rPr>
            <w:rPr>
              <w:rStyle w:val="fontstyle01"/>
              <w:rFonts w:ascii="Cambria Math" w:eastAsiaTheme="minorEastAsia" w:hAnsi="Cambria Math"/>
            </w:rPr>
            <m:t>F</m:t>
          </m:r>
          <m:d>
            <m:dPr>
              <m:ctrlPr>
                <w:rPr>
                  <w:rStyle w:val="fontstyle01"/>
                  <w:rFonts w:ascii="Cambria Math" w:eastAsiaTheme="minorEastAsia" w:hAnsi="Cambria Math"/>
                  <w:i w:val="0"/>
                  <w:iCs w:val="0"/>
                </w:rPr>
              </m:ctrlPr>
            </m:dPr>
            <m:e>
              <m:r>
                <m:rPr>
                  <m:sty m:val="p"/>
                </m:rPr>
                <w:rPr>
                  <w:rStyle w:val="fontstyle01"/>
                  <w:rFonts w:ascii="Cambria Math" w:eastAsiaTheme="minorEastAsia" w:hAnsi="Cambria Math"/>
                </w:rPr>
                <m:t>r</m:t>
              </m:r>
            </m:e>
          </m:d>
          <m:r>
            <m:rPr>
              <m:sty m:val="p"/>
            </m:rPr>
            <w:rPr>
              <w:rStyle w:val="fontstyle01"/>
              <w:rFonts w:ascii="Cambria Math" w:eastAsiaTheme="minorEastAsia" w:hAnsi="Cambria Math"/>
            </w:rPr>
            <m:t>=P</m:t>
          </m:r>
          <m:d>
            <m:dPr>
              <m:ctrlPr>
                <w:rPr>
                  <w:rStyle w:val="fontstyle01"/>
                  <w:rFonts w:ascii="Cambria Math" w:eastAsiaTheme="minorEastAsia" w:hAnsi="Cambria Math"/>
                  <w:i w:val="0"/>
                  <w:iCs w:val="0"/>
                </w:rPr>
              </m:ctrlPr>
            </m:dPr>
            <m:e>
              <m:r>
                <m:rPr>
                  <m:sty m:val="p"/>
                </m:rPr>
                <w:rPr>
                  <w:rStyle w:val="fontstyle01"/>
                  <w:rFonts w:ascii="Cambria Math" w:eastAsiaTheme="minorEastAsia" w:hAnsi="Cambria Math"/>
                </w:rPr>
                <m:t>R≤r</m:t>
              </m:r>
            </m:e>
          </m:d>
          <m:r>
            <m:rPr>
              <m:sty m:val="p"/>
            </m:rPr>
            <w:rPr>
              <w:rStyle w:val="fontstyle01"/>
              <w:rFonts w:ascii="Cambria Math" w:eastAsiaTheme="minorEastAsia" w:hAnsi="Cambria Math"/>
            </w:rPr>
            <m:t>=</m:t>
          </m:r>
          <m:nary>
            <m:naryPr>
              <m:limLoc m:val="subSup"/>
              <m:ctrlPr>
                <w:rPr>
                  <w:rStyle w:val="fontstyle01"/>
                  <w:rFonts w:ascii="Cambria Math" w:eastAsiaTheme="minorEastAsia" w:hAnsi="Cambria Math"/>
                  <w:i w:val="0"/>
                  <w:iCs w:val="0"/>
                </w:rPr>
              </m:ctrlPr>
            </m:naryPr>
            <m:sub>
              <m:r>
                <m:rPr>
                  <m:sty m:val="p"/>
                </m:rPr>
                <w:rPr>
                  <w:rStyle w:val="fontstyle01"/>
                  <w:rFonts w:ascii="Cambria Math" w:eastAsiaTheme="minorEastAsia" w:hAnsi="Cambria Math"/>
                </w:rPr>
                <m:t>-∞</m:t>
              </m:r>
            </m:sub>
            <m:sup>
              <m:r>
                <m:rPr>
                  <m:sty m:val="p"/>
                </m:rPr>
                <w:rPr>
                  <w:rStyle w:val="fontstyle01"/>
                  <w:rFonts w:ascii="Cambria Math" w:eastAsiaTheme="minorEastAsia" w:hAnsi="Cambria Math"/>
                </w:rPr>
                <m:t>r</m:t>
              </m:r>
            </m:sup>
            <m:e>
              <m:r>
                <m:rPr>
                  <m:sty m:val="p"/>
                </m:rPr>
                <w:rPr>
                  <w:rStyle w:val="fontstyle01"/>
                  <w:rFonts w:ascii="Cambria Math" w:eastAsiaTheme="minorEastAsia" w:hAnsi="Cambria Math"/>
                </w:rPr>
                <m:t>f(r)dr</m:t>
              </m:r>
            </m:e>
          </m:nary>
        </m:oMath>
      </m:oMathPara>
    </w:p>
    <w:p w:rsidR="008E2D19" w:rsidRPr="008E2D19" w:rsidRDefault="008E2D19" w:rsidP="008E2D19">
      <w:pPr>
        <w:rPr>
          <w:rFonts w:eastAsiaTheme="minorEastAsia"/>
          <w:color w:val="000000"/>
          <w:sz w:val="24"/>
          <w:szCs w:val="24"/>
          <w:u w:val="single"/>
        </w:rPr>
      </w:pPr>
      <w:proofErr w:type="gramStart"/>
      <w:r>
        <w:rPr>
          <w:rStyle w:val="fontstyle01"/>
          <w:rFonts w:asciiTheme="minorHAnsi" w:eastAsiaTheme="minorEastAsia" w:hAnsiTheme="minorHAnsi"/>
          <w:i w:val="0"/>
          <w:iCs w:val="0"/>
        </w:rPr>
        <w:t>(iv)</w:t>
      </w:r>
      <w:proofErr w:type="gramEnd"/>
      <w:r w:rsidRPr="008E2D19">
        <w:rPr>
          <w:rStyle w:val="fontstyle01"/>
          <w:rFonts w:asciiTheme="minorHAnsi" w:eastAsiaTheme="minorEastAsia" w:hAnsiTheme="minorHAnsi"/>
          <w:i w:val="0"/>
          <w:iCs w:val="0"/>
          <w:u w:val="single"/>
        </w:rPr>
        <w:t>Raw Moment:</w:t>
      </w:r>
      <w:r>
        <w:rPr>
          <w:rStyle w:val="fontstyle01"/>
          <w:rFonts w:asciiTheme="minorHAnsi" w:eastAsiaTheme="minorEastAsia" w:hAnsiTheme="minorHAnsi"/>
          <w:i w:val="0"/>
          <w:iCs w:val="0"/>
          <w:u w:val="single"/>
        </w:rPr>
        <w:t xml:space="preserve"> </w:t>
      </w:r>
      <w:r w:rsidRPr="008E2D19">
        <w:rPr>
          <w:sz w:val="24"/>
          <w:szCs w:val="24"/>
        </w:rPr>
        <w:t>For a sample of size n, consider a set of observations to be r</w:t>
      </w:r>
      <w:r w:rsidRPr="008E2D19">
        <w:rPr>
          <w:sz w:val="24"/>
          <w:szCs w:val="24"/>
          <w:vertAlign w:val="subscript"/>
        </w:rPr>
        <w:t>1</w:t>
      </w:r>
      <w:proofErr w:type="gramStart"/>
      <w:r w:rsidRPr="008E2D19">
        <w:rPr>
          <w:sz w:val="24"/>
          <w:szCs w:val="24"/>
          <w:vertAlign w:val="subscript"/>
        </w:rPr>
        <w:t>,</w:t>
      </w:r>
      <w:r w:rsidRPr="008E2D19">
        <w:rPr>
          <w:sz w:val="24"/>
          <w:szCs w:val="24"/>
        </w:rPr>
        <w:t>r</w:t>
      </w:r>
      <w:r w:rsidRPr="008E2D19">
        <w:rPr>
          <w:sz w:val="24"/>
          <w:szCs w:val="24"/>
          <w:vertAlign w:val="subscript"/>
        </w:rPr>
        <w:t>2</w:t>
      </w:r>
      <w:proofErr w:type="gramEnd"/>
      <w:r w:rsidRPr="008E2D19">
        <w:rPr>
          <w:sz w:val="24"/>
          <w:szCs w:val="24"/>
          <w:vertAlign w:val="subscript"/>
        </w:rPr>
        <w:t>,….</w:t>
      </w:r>
      <w:proofErr w:type="spellStart"/>
      <w:r w:rsidRPr="008E2D19">
        <w:rPr>
          <w:sz w:val="24"/>
          <w:szCs w:val="24"/>
        </w:rPr>
        <w:t>r</w:t>
      </w:r>
      <w:r w:rsidRPr="008E2D19">
        <w:rPr>
          <w:sz w:val="24"/>
          <w:szCs w:val="24"/>
          <w:vertAlign w:val="subscript"/>
        </w:rPr>
        <w:t>n</w:t>
      </w:r>
      <w:proofErr w:type="spellEnd"/>
      <w:r w:rsidRPr="008E2D19">
        <w:rPr>
          <w:sz w:val="24"/>
          <w:szCs w:val="24"/>
          <w:vertAlign w:val="subscript"/>
        </w:rPr>
        <w:t>.</w:t>
      </w:r>
      <w:r>
        <w:rPr>
          <w:rStyle w:val="fontstyle01"/>
          <w:rFonts w:asciiTheme="minorHAnsi" w:eastAsiaTheme="minorEastAsia" w:hAnsiTheme="minorHAnsi"/>
          <w:i w:val="0"/>
          <w:iCs w:val="0"/>
          <w:u w:val="single"/>
        </w:rPr>
        <w:t>.</w:t>
      </w:r>
      <w:r>
        <w:rPr>
          <w:sz w:val="24"/>
          <w:szCs w:val="24"/>
        </w:rPr>
        <w:t xml:space="preserve">The </w:t>
      </w:r>
      <w:proofErr w:type="spellStart"/>
      <w:r>
        <w:rPr>
          <w:sz w:val="24"/>
          <w:szCs w:val="24"/>
        </w:rPr>
        <w:t>s</w:t>
      </w:r>
      <w:r w:rsidRPr="008E2D19">
        <w:rPr>
          <w:sz w:val="24"/>
          <w:szCs w:val="24"/>
        </w:rPr>
        <w:t>th</w:t>
      </w:r>
      <w:proofErr w:type="spellEnd"/>
      <w:r w:rsidRPr="008E2D19">
        <w:rPr>
          <w:sz w:val="24"/>
          <w:szCs w:val="24"/>
        </w:rPr>
        <w:t xml:space="preserve"> raw mom</w:t>
      </w:r>
      <w:r>
        <w:rPr>
          <w:sz w:val="24"/>
          <w:szCs w:val="24"/>
        </w:rPr>
        <w:t xml:space="preserve">ent </w:t>
      </w:r>
      <w:r w:rsidRPr="008E2D19">
        <w:rPr>
          <w:sz w:val="24"/>
          <w:szCs w:val="24"/>
        </w:rPr>
        <w:t>is given by,</w:t>
      </w:r>
    </w:p>
    <w:p w:rsidR="008E2D19" w:rsidRPr="008E2D19" w:rsidRDefault="008E2D19" w:rsidP="008E2D19">
      <w:pPr>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s</m:t>
                  </m:r>
                </m:sup>
              </m:sSup>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m:t>
              </m:r>
              <m:r>
                <m:rPr>
                  <m:sty m:val="p"/>
                </m:rPr>
                <w:rPr>
                  <w:rFonts w:ascii="Cambria Math" w:hAnsi="Cambria Math"/>
                  <w:color w:val="000000"/>
                  <w:sz w:val="24"/>
                  <w:szCs w:val="24"/>
                </w:rPr>
                <m:t>∞</m:t>
              </m:r>
            </m:sub>
            <m:sup>
              <m:r>
                <m:rPr>
                  <m:sty m:val="p"/>
                </m:rPr>
                <w:rPr>
                  <w:rFonts w:ascii="Cambria Math" w:hAnsi="Cambria Math"/>
                  <w:color w:val="000000"/>
                  <w:sz w:val="24"/>
                  <w:szCs w:val="24"/>
                </w:rPr>
                <m:t>∞</m:t>
              </m:r>
            </m:sup>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s</m:t>
                  </m:r>
                </m:sup>
              </m:sSup>
              <m:r>
                <m:rPr>
                  <m:sty m:val="p"/>
                </m:rPr>
                <w:rPr>
                  <w:rStyle w:val="fontstyle01"/>
                  <w:rFonts w:ascii="Cambria Math" w:hAnsi="Cambria Math"/>
                </w:rPr>
                <m:t>f</m:t>
              </m:r>
              <m:d>
                <m:dPr>
                  <m:ctrlPr>
                    <w:rPr>
                      <w:rStyle w:val="fontstyle01"/>
                      <w:rFonts w:ascii="Cambria Math" w:hAnsi="Cambria Math"/>
                      <w:i w:val="0"/>
                      <w:iCs w:val="0"/>
                    </w:rPr>
                  </m:ctrlPr>
                </m:dPr>
                <m:e>
                  <m:r>
                    <m:rPr>
                      <m:sty m:val="p"/>
                    </m:rPr>
                    <w:rPr>
                      <w:rStyle w:val="fontstyle01"/>
                      <w:rFonts w:ascii="Cambria Math" w:hAnsi="Cambria Math"/>
                    </w:rPr>
                    <m:t>r</m:t>
                  </m:r>
                </m:e>
              </m:d>
              <m:r>
                <m:rPr>
                  <m:sty m:val="p"/>
                </m:rPr>
                <w:rPr>
                  <w:rStyle w:val="fontstyle01"/>
                  <w:rFonts w:ascii="Cambria Math" w:hAnsi="Cambria Math"/>
                </w:rPr>
                <m:t>dr</m:t>
              </m:r>
            </m:e>
          </m:nary>
        </m:oMath>
      </m:oMathPara>
    </w:p>
    <w:p w:rsidR="006310E1" w:rsidRDefault="008E2D19" w:rsidP="007106FB">
      <w:pPr>
        <w:jc w:val="both"/>
        <w:rPr>
          <w:rStyle w:val="fontstyle01"/>
          <w:rFonts w:asciiTheme="minorHAnsi" w:eastAsiaTheme="minorEastAsia" w:hAnsiTheme="minorHAnsi"/>
          <w:i w:val="0"/>
          <w:iCs w:val="0"/>
        </w:rPr>
      </w:pPr>
      <w:r>
        <w:rPr>
          <w:rStyle w:val="fontstyle01"/>
          <w:rFonts w:asciiTheme="minorHAnsi" w:eastAsiaTheme="minorEastAsia" w:hAnsiTheme="minorHAnsi"/>
          <w:i w:val="0"/>
          <w:iCs w:val="0"/>
        </w:rPr>
        <w:t xml:space="preserve">(v) </w:t>
      </w:r>
      <w:r w:rsidRPr="008E2D19">
        <w:rPr>
          <w:rStyle w:val="fontstyle01"/>
          <w:rFonts w:asciiTheme="minorHAnsi" w:eastAsiaTheme="minorEastAsia" w:hAnsiTheme="minorHAnsi"/>
          <w:i w:val="0"/>
          <w:iCs w:val="0"/>
          <w:u w:val="single"/>
        </w:rPr>
        <w:t>Central Moment:</w:t>
      </w:r>
      <w:r>
        <w:rPr>
          <w:rStyle w:val="fontstyle01"/>
          <w:rFonts w:asciiTheme="minorHAnsi" w:eastAsiaTheme="minorEastAsia" w:hAnsiTheme="minorHAnsi"/>
          <w:i w:val="0"/>
          <w:iCs w:val="0"/>
        </w:rPr>
        <w:t xml:space="preserve"> </w:t>
      </w:r>
      <w:r w:rsidR="000B4548">
        <w:rPr>
          <w:rStyle w:val="fontstyle01"/>
          <w:rFonts w:asciiTheme="minorHAnsi" w:eastAsiaTheme="minorEastAsia" w:hAnsiTheme="minorHAnsi"/>
          <w:i w:val="0"/>
          <w:iCs w:val="0"/>
        </w:rPr>
        <w:t>Central moment</w:t>
      </w:r>
      <w:r w:rsidR="00C11A5A">
        <w:rPr>
          <w:rStyle w:val="fontstyle01"/>
          <w:rFonts w:asciiTheme="minorHAnsi" w:eastAsiaTheme="minorEastAsia" w:hAnsiTheme="minorHAnsi"/>
          <w:i w:val="0"/>
          <w:iCs w:val="0"/>
        </w:rPr>
        <w:t xml:space="preserve">s are denoted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4</m:t>
            </m:r>
          </m:sub>
        </m:sSub>
        <m:r>
          <w:rPr>
            <w:rFonts w:ascii="Cambria Math" w:eastAsiaTheme="minorEastAsia" w:hAnsi="Cambria Math"/>
            <w:sz w:val="24"/>
            <w:szCs w:val="24"/>
          </w:rPr>
          <m:t>.</m:t>
        </m:r>
      </m:oMath>
      <w:r w:rsidR="000B4548">
        <w:rPr>
          <w:rStyle w:val="fontstyle01"/>
          <w:rFonts w:asciiTheme="minorHAnsi" w:eastAsiaTheme="minorEastAsia" w:hAnsiTheme="minorHAnsi"/>
          <w:i w:val="0"/>
          <w:iCs w:val="0"/>
        </w:rPr>
        <w:t xml:space="preserve"> </w:t>
      </w:r>
      <w:r w:rsidR="00C11A5A">
        <w:rPr>
          <w:rStyle w:val="fontstyle01"/>
          <w:rFonts w:asciiTheme="minorHAnsi" w:eastAsiaTheme="minorEastAsia" w:hAnsiTheme="minorHAnsi"/>
          <w:i w:val="0"/>
          <w:iCs w:val="0"/>
        </w:rPr>
        <w:t xml:space="preserve">It </w:t>
      </w:r>
      <w:r w:rsidR="000B4548">
        <w:rPr>
          <w:rStyle w:val="fontstyle01"/>
          <w:rFonts w:asciiTheme="minorHAnsi" w:eastAsiaTheme="minorEastAsia" w:hAnsiTheme="minorHAnsi"/>
          <w:i w:val="0"/>
          <w:iCs w:val="0"/>
        </w:rPr>
        <w:t>can be found from the raw moments by the following relationships,</w:t>
      </w:r>
    </w:p>
    <w:p w:rsidR="000B4548" w:rsidRPr="000B4548" w:rsidRDefault="00855705" w:rsidP="000B4548">
      <w:pPr>
        <w:jc w:val="center"/>
        <w:rPr>
          <w:rFonts w:eastAsiaTheme="minorEastAsia"/>
          <w:sz w:val="24"/>
          <w:szCs w:val="24"/>
        </w:rPr>
      </w:pPr>
      <m:oMathPara>
        <m:oMath>
          <m:sSubSup>
            <m:sSubSupPr>
              <m:ctrlPr>
                <w:rPr>
                  <w:rFonts w:ascii="Cambria Math" w:eastAsiaTheme="minorEastAsia" w:hAnsi="Cambria Math"/>
                  <w:i/>
                  <w:sz w:val="24"/>
                  <w:szCs w:val="24"/>
                </w:rPr>
              </m:ctrlPr>
            </m:sSubSup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rsidR="000B4548" w:rsidRPr="000B4548" w:rsidRDefault="00855705" w:rsidP="000B4548">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2</m:t>
              </m:r>
            </m:sup>
          </m:sSup>
        </m:oMath>
      </m:oMathPara>
    </w:p>
    <w:p w:rsidR="000B4548" w:rsidRPr="000B4548" w:rsidRDefault="00855705" w:rsidP="000B4548">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3</m:t>
            </m:r>
          </m:sub>
        </m:sSub>
      </m:oMath>
      <w:r w:rsidR="000B4548" w:rsidRPr="000B4548">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3</m:t>
            </m:r>
          </m:sub>
          <m:sup>
            <m:r>
              <w:rPr>
                <w:rFonts w:ascii="Cambria Math" w:eastAsiaTheme="minorEastAsia" w:hAnsi="Cambria Math"/>
                <w:sz w:val="24"/>
                <w:szCs w:val="24"/>
              </w:rPr>
              <m:t>'</m:t>
            </m:r>
          </m:sup>
        </m:sSubSup>
      </m:oMath>
      <w:r w:rsidR="000B4548" w:rsidRPr="000B4548">
        <w:rPr>
          <w:rFonts w:eastAsiaTheme="minorEastAsia"/>
          <w:sz w:val="24"/>
          <w:szCs w:val="24"/>
        </w:rPr>
        <w:t>-3</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000B4548" w:rsidRPr="000B4548">
        <w:rPr>
          <w:rFonts w:eastAsiaTheme="minorEastAsia"/>
          <w:sz w:val="24"/>
          <w:szCs w:val="24"/>
        </w:rPr>
        <w:t>+2</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3</m:t>
            </m:r>
          </m:sup>
        </m:sSup>
      </m:oMath>
    </w:p>
    <w:p w:rsidR="000B4548" w:rsidRDefault="00855705" w:rsidP="000B4548">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4</m:t>
            </m:r>
          </m:sub>
        </m:sSub>
      </m:oMath>
      <w:r w:rsidR="000B4548" w:rsidRPr="000B4548">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4</m:t>
            </m:r>
          </m:sub>
          <m:sup>
            <m:r>
              <w:rPr>
                <w:rFonts w:ascii="Cambria Math" w:eastAsiaTheme="minorEastAsia" w:hAnsi="Cambria Math"/>
                <w:sz w:val="24"/>
                <w:szCs w:val="24"/>
              </w:rPr>
              <m:t>'</m:t>
            </m:r>
          </m:sup>
        </m:sSubSup>
        <m:r>
          <w:rPr>
            <w:rFonts w:ascii="Cambria Math" w:eastAsiaTheme="minorEastAsia" w:hAnsi="Cambria Math"/>
            <w:sz w:val="24"/>
            <w:szCs w:val="24"/>
          </w:rPr>
          <m:t>-4</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3</m:t>
            </m:r>
          </m:sub>
          <m:sup>
            <m:r>
              <w:rPr>
                <w:rFonts w:ascii="Cambria Math" w:eastAsiaTheme="minorEastAsia" w:hAnsi="Cambria Math"/>
                <w:sz w:val="24"/>
                <w:szCs w:val="24"/>
              </w:rPr>
              <m:t>'</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e>
          <m:sup>
            <m:r>
              <w:rPr>
                <w:rFonts w:ascii="Cambria Math" w:eastAsiaTheme="minorEastAsia" w:hAnsi="Cambria Math"/>
                <w:sz w:val="24"/>
                <w:szCs w:val="24"/>
              </w:rPr>
              <m:t>2</m:t>
            </m:r>
          </m:sup>
        </m:sSup>
      </m:oMath>
      <w:r w:rsidR="00C11A5A">
        <w:rPr>
          <w:rFonts w:eastAsiaTheme="minorEastAsia"/>
          <w:sz w:val="24"/>
          <w:szCs w:val="24"/>
        </w:rPr>
        <w:t xml:space="preserve"> – 3</w:t>
      </w:r>
      <m:oMath>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e>
          <m:sup>
            <m:r>
              <w:rPr>
                <w:rFonts w:ascii="Cambria Math" w:eastAsiaTheme="minorEastAsia" w:hAnsi="Cambria Math"/>
                <w:sz w:val="24"/>
                <w:szCs w:val="24"/>
              </w:rPr>
              <m:t>4</m:t>
            </m:r>
          </m:sup>
        </m:sSup>
      </m:oMath>
    </w:p>
    <w:p w:rsidR="000B4548" w:rsidRDefault="00C11A5A" w:rsidP="00C11A5A">
      <w:pPr>
        <w:rPr>
          <w:rFonts w:eastAsiaTheme="minorEastAsia"/>
          <w:sz w:val="24"/>
          <w:szCs w:val="24"/>
        </w:rPr>
      </w:pPr>
      <w:proofErr w:type="gramStart"/>
      <w:r>
        <w:rPr>
          <w:rFonts w:eastAsiaTheme="minorEastAsia"/>
          <w:sz w:val="24"/>
          <w:szCs w:val="24"/>
        </w:rPr>
        <w:t>(vi)</w:t>
      </w:r>
      <w:proofErr w:type="gramEnd"/>
      <w:r w:rsidRPr="00C11A5A">
        <w:rPr>
          <w:rFonts w:eastAsiaTheme="minorEastAsia"/>
          <w:sz w:val="24"/>
          <w:szCs w:val="24"/>
          <w:u w:val="single"/>
        </w:rPr>
        <w:t>Skewness:</w:t>
      </w:r>
      <w:r>
        <w:rPr>
          <w:rFonts w:eastAsiaTheme="minorEastAsia"/>
          <w:sz w:val="24"/>
          <w:szCs w:val="24"/>
          <w:u w:val="single"/>
        </w:rPr>
        <w:t xml:space="preserve"> </w:t>
      </w:r>
      <w:r>
        <w:rPr>
          <w:rFonts w:eastAsiaTheme="minorEastAsia"/>
          <w:sz w:val="24"/>
          <w:szCs w:val="24"/>
        </w:rPr>
        <w:t xml:space="preserve">The asymmetric property of the curve is known as </w:t>
      </w:r>
      <w:proofErr w:type="spellStart"/>
      <w:r>
        <w:rPr>
          <w:rFonts w:eastAsiaTheme="minorEastAsia"/>
          <w:sz w:val="24"/>
          <w:szCs w:val="24"/>
        </w:rPr>
        <w:t>skewness</w:t>
      </w:r>
      <w:proofErr w:type="spellEnd"/>
      <w:r>
        <w:rPr>
          <w:rFonts w:eastAsiaTheme="minorEastAsia"/>
          <w:sz w:val="24"/>
          <w:szCs w:val="24"/>
        </w:rPr>
        <w:t xml:space="preserve">. It is denoted by </w:t>
      </w:r>
      <m:oMath>
        <m:sSub>
          <m:sSubPr>
            <m:ctrlPr>
              <w:rPr>
                <w:rFonts w:ascii="Cambria Math" w:eastAsiaTheme="minorEastAsia" w:hAnsi="Cambria Math"/>
                <w:i/>
                <w:iCs/>
                <w:color w:val="231F20"/>
                <w:sz w:val="24"/>
                <w:szCs w:val="24"/>
              </w:rPr>
            </m:ctrlPr>
          </m:sSubPr>
          <m:e>
            <m:r>
              <w:rPr>
                <w:rFonts w:ascii="Cambria Math" w:eastAsiaTheme="minorEastAsia" w:hAnsi="Cambria Math"/>
                <w:color w:val="231F20"/>
                <w:sz w:val="24"/>
                <w:szCs w:val="24"/>
              </w:rPr>
              <m:t>γ</m:t>
            </m:r>
          </m:e>
          <m:sub>
            <m:r>
              <w:rPr>
                <w:rFonts w:ascii="Cambria Math" w:eastAsiaTheme="minorEastAsia" w:hAnsi="Cambria Math"/>
                <w:color w:val="231F20"/>
                <w:sz w:val="24"/>
                <w:szCs w:val="24"/>
              </w:rPr>
              <m:t>1</m:t>
            </m:r>
          </m:sub>
        </m:sSub>
      </m:oMath>
      <w:r>
        <w:rPr>
          <w:rFonts w:eastAsiaTheme="minorEastAsia"/>
          <w:iCs/>
          <w:color w:val="231F20"/>
          <w:sz w:val="24"/>
          <w:szCs w:val="24"/>
        </w:rPr>
        <w:t xml:space="preserve"> and defined by,</w:t>
      </w:r>
    </w:p>
    <w:p w:rsidR="007106FB" w:rsidRPr="00C11A5A" w:rsidRDefault="00855705" w:rsidP="0075035B">
      <w:pPr>
        <w:jc w:val="both"/>
        <w:rPr>
          <w:rFonts w:asciiTheme="majorHAnsi" w:eastAsiaTheme="minorEastAsia" w:hAnsiTheme="majorHAnsi"/>
          <w:iCs/>
          <w:color w:val="231F20"/>
          <w:sz w:val="24"/>
          <w:szCs w:val="24"/>
        </w:rPr>
      </w:pPr>
      <m:oMathPara>
        <m:oMath>
          <m:sSub>
            <m:sSubPr>
              <m:ctrlPr>
                <w:rPr>
                  <w:rFonts w:ascii="Cambria Math" w:eastAsiaTheme="minorEastAsia" w:hAnsi="Cambria Math"/>
                  <w:i/>
                  <w:iCs/>
                  <w:color w:val="231F20"/>
                  <w:sz w:val="24"/>
                  <w:szCs w:val="24"/>
                </w:rPr>
              </m:ctrlPr>
            </m:sSubPr>
            <m:e>
              <m:r>
                <w:rPr>
                  <w:rFonts w:ascii="Cambria Math" w:eastAsiaTheme="minorEastAsia" w:hAnsi="Cambria Math"/>
                  <w:color w:val="231F20"/>
                  <w:sz w:val="24"/>
                  <w:szCs w:val="24"/>
                </w:rPr>
                <m:t>γ</m:t>
              </m:r>
            </m:e>
            <m:sub>
              <m:r>
                <w:rPr>
                  <w:rFonts w:ascii="Cambria Math" w:eastAsiaTheme="minorEastAsia" w:hAnsi="Cambria Math"/>
                  <w:color w:val="231F20"/>
                  <w:sz w:val="24"/>
                  <w:szCs w:val="24"/>
                </w:rPr>
                <m:t>1</m:t>
              </m:r>
            </m:sub>
          </m:sSub>
          <m:r>
            <w:rPr>
              <w:rFonts w:ascii="Cambria Math" w:eastAsiaTheme="minorEastAsia" w:hAnsi="Cambria Math"/>
              <w:color w:val="231F20"/>
              <w:sz w:val="24"/>
              <w:szCs w:val="24"/>
            </w:rPr>
            <m:t>=</m:t>
          </m:r>
          <m:rad>
            <m:radPr>
              <m:degHide m:val="1"/>
              <m:ctrlPr>
                <w:rPr>
                  <w:rFonts w:ascii="Cambria Math" w:eastAsiaTheme="minorEastAsia" w:hAnsi="Cambria Math"/>
                  <w:i/>
                  <w:iCs/>
                  <w:color w:val="231F20"/>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rad>
          <m:r>
            <w:rPr>
              <w:rFonts w:ascii="Cambria Math" w:eastAsiaTheme="minorEastAsia" w:hAnsi="Cambria Math"/>
              <w:color w:val="231F20"/>
              <w:sz w:val="24"/>
              <w:szCs w:val="24"/>
            </w:rPr>
            <m:t>=</m:t>
          </m:r>
          <m:rad>
            <m:radPr>
              <m:degHide m:val="1"/>
              <m:ctrlPr>
                <w:rPr>
                  <w:rFonts w:ascii="Cambria Math" w:eastAsiaTheme="minorEastAsia" w:hAnsi="Cambria Math"/>
                  <w:i/>
                  <w:iCs/>
                  <w:color w:val="231F20"/>
                  <w:sz w:val="24"/>
                  <w:szCs w:val="24"/>
                </w:rPr>
              </m:ctrlPr>
            </m:radPr>
            <m:deg/>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3</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2</m:t>
                      </m:r>
                    </m:sub>
                    <m:sup>
                      <m:r>
                        <w:rPr>
                          <w:rFonts w:ascii="Cambria Math" w:eastAsiaTheme="minorEastAsia" w:hAnsi="Cambria Math"/>
                          <w:sz w:val="24"/>
                          <w:szCs w:val="24"/>
                        </w:rPr>
                        <m:t>3</m:t>
                      </m:r>
                    </m:sup>
                  </m:sSubSup>
                </m:den>
              </m:f>
              <m:r>
                <m:rPr>
                  <m:sty m:val="p"/>
                </m:rPr>
                <w:rPr>
                  <w:rFonts w:ascii="Cambria Math" w:eastAsiaTheme="minorEastAsia" w:hAnsi="Cambria Math"/>
                  <w:sz w:val="24"/>
                  <w:szCs w:val="24"/>
                </w:rPr>
                <m:t xml:space="preserve"> </m:t>
              </m:r>
            </m:e>
          </m:rad>
        </m:oMath>
      </m:oMathPara>
    </w:p>
    <w:p w:rsidR="007106FB" w:rsidRPr="00ED2C43" w:rsidRDefault="00C11A5A" w:rsidP="0075035B">
      <w:pPr>
        <w:jc w:val="both"/>
        <w:rPr>
          <w:rFonts w:asciiTheme="majorHAnsi" w:hAnsiTheme="majorHAnsi"/>
          <w:bCs/>
          <w:sz w:val="24"/>
          <w:szCs w:val="24"/>
        </w:rPr>
      </w:pPr>
      <w:r>
        <w:rPr>
          <w:rFonts w:asciiTheme="majorHAnsi" w:eastAsiaTheme="minorEastAsia" w:hAnsiTheme="majorHAnsi"/>
          <w:iCs/>
          <w:color w:val="231F20"/>
          <w:sz w:val="24"/>
          <w:szCs w:val="24"/>
        </w:rPr>
        <w:t>(</w:t>
      </w:r>
      <w:r w:rsidRPr="00ED2C43">
        <w:rPr>
          <w:rFonts w:asciiTheme="majorHAnsi" w:eastAsiaTheme="minorEastAsia" w:hAnsiTheme="majorHAnsi"/>
          <w:iCs/>
          <w:sz w:val="24"/>
          <w:szCs w:val="24"/>
        </w:rPr>
        <w:t>vii)</w:t>
      </w:r>
      <w:r w:rsidR="00BD7A46" w:rsidRPr="00ED2C43">
        <w:rPr>
          <w:rFonts w:asciiTheme="majorHAnsi" w:eastAsiaTheme="minorEastAsia" w:hAnsiTheme="majorHAnsi"/>
          <w:iCs/>
          <w:sz w:val="24"/>
          <w:szCs w:val="24"/>
          <w:u w:val="single"/>
        </w:rPr>
        <w:t>Kurtosis:</w:t>
      </w:r>
      <w:r w:rsidR="00BD7A46" w:rsidRPr="00ED2C43">
        <w:rPr>
          <w:rFonts w:asciiTheme="majorHAnsi" w:eastAsiaTheme="minorEastAsia" w:hAnsiTheme="majorHAnsi"/>
          <w:iCs/>
          <w:sz w:val="24"/>
          <w:szCs w:val="24"/>
        </w:rPr>
        <w:t xml:space="preserve"> The height characteristics of frequency curve is known as kurtosis. It is denoted by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2</m:t>
            </m:r>
          </m:sub>
        </m:sSub>
      </m:oMath>
      <w:r w:rsidR="00BD7A46" w:rsidRPr="00ED2C43">
        <w:rPr>
          <w:rFonts w:asciiTheme="majorHAnsi" w:eastAsiaTheme="minorEastAsia" w:hAnsiTheme="majorHAnsi"/>
          <w:iCs/>
          <w:sz w:val="24"/>
          <w:szCs w:val="24"/>
        </w:rPr>
        <w:t xml:space="preserve"> and defined by </w:t>
      </w:r>
    </w:p>
    <w:p w:rsidR="00BD7A46" w:rsidRPr="00ED2C43" w:rsidRDefault="00855705" w:rsidP="00BD7A46">
      <w:pPr>
        <w:jc w:val="center"/>
        <w:rPr>
          <w:rFonts w:asciiTheme="majorHAnsi" w:eastAsiaTheme="minorEastAsia" w:hAnsiTheme="majorHAnsi"/>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-3=</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4</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2</m:t>
                  </m:r>
                </m:sub>
                <m:sup>
                  <m:r>
                    <w:rPr>
                      <w:rFonts w:ascii="Cambria Math" w:eastAsiaTheme="minorEastAsia" w:hAnsi="Cambria Math"/>
                      <w:sz w:val="24"/>
                      <w:szCs w:val="24"/>
                    </w:rPr>
                    <m:t>2</m:t>
                  </m:r>
                </m:sup>
              </m:sSubSup>
            </m:den>
          </m:f>
          <m:r>
            <w:rPr>
              <w:rFonts w:ascii="Cambria Math" w:eastAsiaTheme="minorEastAsia" w:hAnsi="Cambria Math"/>
              <w:sz w:val="24"/>
              <w:szCs w:val="24"/>
            </w:rPr>
            <m:t>-3</m:t>
          </m:r>
        </m:oMath>
      </m:oMathPara>
    </w:p>
    <w:p w:rsidR="00EB41DD" w:rsidRDefault="00BD7A46" w:rsidP="00BD7A46">
      <w:pPr>
        <w:rPr>
          <w:rFonts w:asciiTheme="majorHAnsi" w:eastAsiaTheme="minorEastAsia" w:hAnsiTheme="majorHAnsi"/>
          <w:iCs/>
          <w:sz w:val="24"/>
          <w:szCs w:val="24"/>
        </w:rPr>
      </w:pPr>
      <w:r w:rsidRPr="00ED2C43">
        <w:rPr>
          <w:rFonts w:asciiTheme="majorHAnsi" w:eastAsiaTheme="minorEastAsia" w:hAnsiTheme="majorHAnsi"/>
          <w:iCs/>
          <w:sz w:val="24"/>
          <w:szCs w:val="24"/>
        </w:rPr>
        <w:t>(vii</w:t>
      </w:r>
      <w:r w:rsidR="00ED2C43" w:rsidRPr="00ED2C43">
        <w:rPr>
          <w:rFonts w:asciiTheme="majorHAnsi" w:eastAsiaTheme="minorEastAsia" w:hAnsiTheme="majorHAnsi"/>
          <w:iCs/>
          <w:sz w:val="24"/>
          <w:szCs w:val="24"/>
        </w:rPr>
        <w:t>i</w:t>
      </w:r>
      <w:r w:rsidRPr="00ED2C43">
        <w:rPr>
          <w:rFonts w:asciiTheme="majorHAnsi" w:eastAsiaTheme="minorEastAsia" w:hAnsiTheme="majorHAnsi"/>
          <w:iCs/>
          <w:sz w:val="24"/>
          <w:szCs w:val="24"/>
        </w:rPr>
        <w:t>)</w:t>
      </w:r>
      <w:r w:rsidR="00EB41DD">
        <w:rPr>
          <w:rFonts w:asciiTheme="majorHAnsi" w:eastAsiaTheme="minorEastAsia" w:hAnsiTheme="majorHAnsi"/>
          <w:iCs/>
          <w:sz w:val="24"/>
          <w:szCs w:val="24"/>
        </w:rPr>
        <w:t xml:space="preserve"> </w:t>
      </w:r>
      <w:proofErr w:type="gramStart"/>
      <w:r w:rsidRPr="00EB41DD">
        <w:rPr>
          <w:rFonts w:asciiTheme="majorHAnsi" w:eastAsiaTheme="minorEastAsia" w:hAnsiTheme="majorHAnsi"/>
          <w:iCs/>
          <w:sz w:val="24"/>
          <w:szCs w:val="24"/>
          <w:u w:val="single"/>
        </w:rPr>
        <w:t>survival</w:t>
      </w:r>
      <w:proofErr w:type="gramEnd"/>
      <w:r w:rsidRPr="00EB41DD">
        <w:rPr>
          <w:rFonts w:asciiTheme="majorHAnsi" w:eastAsiaTheme="minorEastAsia" w:hAnsiTheme="majorHAnsi"/>
          <w:iCs/>
          <w:sz w:val="24"/>
          <w:szCs w:val="24"/>
          <w:u w:val="single"/>
        </w:rPr>
        <w:t xml:space="preserve"> function:</w:t>
      </w:r>
      <w:r w:rsidR="00EB41DD">
        <w:rPr>
          <w:rFonts w:asciiTheme="majorHAnsi" w:eastAsiaTheme="minorEastAsia" w:hAnsiTheme="majorHAnsi"/>
          <w:iCs/>
          <w:sz w:val="24"/>
          <w:szCs w:val="24"/>
        </w:rPr>
        <w:t xml:space="preserve"> Let, R be a non-negative random variable representing the life time of individuals in some population. Let, f(r) be the pdf of R and let the </w:t>
      </w:r>
      <w:proofErr w:type="spellStart"/>
      <w:r w:rsidR="00EB41DD">
        <w:rPr>
          <w:rFonts w:asciiTheme="majorHAnsi" w:eastAsiaTheme="minorEastAsia" w:hAnsiTheme="majorHAnsi"/>
          <w:iCs/>
          <w:sz w:val="24"/>
          <w:szCs w:val="24"/>
        </w:rPr>
        <w:t>cdf</w:t>
      </w:r>
      <w:proofErr w:type="spellEnd"/>
      <w:r w:rsidR="00EB41DD">
        <w:rPr>
          <w:rFonts w:asciiTheme="majorHAnsi" w:eastAsiaTheme="minorEastAsia" w:hAnsiTheme="majorHAnsi"/>
          <w:iCs/>
          <w:sz w:val="24"/>
          <w:szCs w:val="24"/>
        </w:rPr>
        <w:t xml:space="preserve"> be,</w:t>
      </w:r>
    </w:p>
    <w:p w:rsidR="00EB41DD" w:rsidRDefault="00EB41DD" w:rsidP="00EB41DD">
      <w:pPr>
        <w:jc w:val="both"/>
        <w:rPr>
          <w:rStyle w:val="fontstyle01"/>
          <w:rFonts w:asciiTheme="minorHAnsi" w:eastAsiaTheme="minorEastAsia" w:hAnsiTheme="minorHAnsi"/>
          <w:i w:val="0"/>
          <w:iCs w:val="0"/>
        </w:rPr>
      </w:pPr>
      <m:oMathPara>
        <m:oMath>
          <m:r>
            <m:rPr>
              <m:sty m:val="p"/>
            </m:rPr>
            <w:rPr>
              <w:rStyle w:val="fontstyle01"/>
              <w:rFonts w:ascii="Cambria Math" w:eastAsiaTheme="minorEastAsia" w:hAnsi="Cambria Math"/>
            </w:rPr>
            <m:t>F</m:t>
          </m:r>
          <m:d>
            <m:dPr>
              <m:ctrlPr>
                <w:rPr>
                  <w:rStyle w:val="fontstyle01"/>
                  <w:rFonts w:ascii="Cambria Math" w:eastAsiaTheme="minorEastAsia" w:hAnsi="Cambria Math"/>
                  <w:i w:val="0"/>
                  <w:iCs w:val="0"/>
                </w:rPr>
              </m:ctrlPr>
            </m:dPr>
            <m:e>
              <m:r>
                <m:rPr>
                  <m:sty m:val="p"/>
                </m:rPr>
                <w:rPr>
                  <w:rStyle w:val="fontstyle01"/>
                  <w:rFonts w:ascii="Cambria Math" w:eastAsiaTheme="minorEastAsia" w:hAnsi="Cambria Math"/>
                </w:rPr>
                <m:t>r</m:t>
              </m:r>
            </m:e>
          </m:d>
          <m:r>
            <m:rPr>
              <m:sty m:val="p"/>
            </m:rPr>
            <w:rPr>
              <w:rStyle w:val="fontstyle01"/>
              <w:rFonts w:ascii="Cambria Math" w:eastAsiaTheme="minorEastAsia" w:hAnsi="Cambria Math"/>
            </w:rPr>
            <m:t>=P</m:t>
          </m:r>
          <m:d>
            <m:dPr>
              <m:ctrlPr>
                <w:rPr>
                  <w:rStyle w:val="fontstyle01"/>
                  <w:rFonts w:ascii="Cambria Math" w:eastAsiaTheme="minorEastAsia" w:hAnsi="Cambria Math"/>
                  <w:i w:val="0"/>
                  <w:iCs w:val="0"/>
                </w:rPr>
              </m:ctrlPr>
            </m:dPr>
            <m:e>
              <m:r>
                <m:rPr>
                  <m:sty m:val="p"/>
                </m:rPr>
                <w:rPr>
                  <w:rStyle w:val="fontstyle01"/>
                  <w:rFonts w:ascii="Cambria Math" w:eastAsiaTheme="minorEastAsia" w:hAnsi="Cambria Math"/>
                </w:rPr>
                <m:t>R≤r</m:t>
              </m:r>
            </m:e>
          </m:d>
          <m:r>
            <m:rPr>
              <m:sty m:val="p"/>
            </m:rPr>
            <w:rPr>
              <w:rStyle w:val="fontstyle01"/>
              <w:rFonts w:ascii="Cambria Math" w:eastAsiaTheme="minorEastAsia" w:hAnsi="Cambria Math"/>
            </w:rPr>
            <m:t>=</m:t>
          </m:r>
          <m:nary>
            <m:naryPr>
              <m:limLoc m:val="subSup"/>
              <m:ctrlPr>
                <w:rPr>
                  <w:rStyle w:val="fontstyle01"/>
                  <w:rFonts w:ascii="Cambria Math" w:eastAsiaTheme="minorEastAsia" w:hAnsi="Cambria Math"/>
                  <w:i w:val="0"/>
                  <w:iCs w:val="0"/>
                </w:rPr>
              </m:ctrlPr>
            </m:naryPr>
            <m:sub>
              <m:r>
                <m:rPr>
                  <m:sty m:val="p"/>
                </m:rPr>
                <w:rPr>
                  <w:rStyle w:val="fontstyle01"/>
                  <w:rFonts w:ascii="Cambria Math" w:eastAsiaTheme="minorEastAsia" w:hAnsi="Cambria Math"/>
                </w:rPr>
                <m:t>0</m:t>
              </m:r>
            </m:sub>
            <m:sup>
              <m:r>
                <m:rPr>
                  <m:sty m:val="p"/>
                </m:rPr>
                <w:rPr>
                  <w:rStyle w:val="fontstyle01"/>
                  <w:rFonts w:ascii="Cambria Math" w:eastAsiaTheme="minorEastAsia" w:hAnsi="Cambria Math"/>
                </w:rPr>
                <m:t>r</m:t>
              </m:r>
            </m:sup>
            <m:e>
              <m:r>
                <m:rPr>
                  <m:sty m:val="p"/>
                </m:rPr>
                <w:rPr>
                  <w:rStyle w:val="fontstyle01"/>
                  <w:rFonts w:ascii="Cambria Math" w:eastAsiaTheme="minorEastAsia" w:hAnsi="Cambria Math"/>
                </w:rPr>
                <m:t>f(r)dr</m:t>
              </m:r>
            </m:e>
          </m:nary>
        </m:oMath>
      </m:oMathPara>
    </w:p>
    <w:p w:rsidR="00EB41DD" w:rsidRDefault="00EB41DD" w:rsidP="00BD7A46">
      <w:pPr>
        <w:rPr>
          <w:rFonts w:asciiTheme="majorHAnsi" w:eastAsiaTheme="minorEastAsia" w:hAnsiTheme="majorHAnsi"/>
          <w:iCs/>
          <w:sz w:val="24"/>
          <w:szCs w:val="24"/>
        </w:rPr>
      </w:pPr>
      <w:r>
        <w:rPr>
          <w:rFonts w:asciiTheme="majorHAnsi" w:eastAsiaTheme="minorEastAsia" w:hAnsiTheme="majorHAnsi"/>
          <w:iCs/>
          <w:sz w:val="24"/>
          <w:szCs w:val="24"/>
        </w:rPr>
        <w:t>The probability of an individual surviving to time r is given by the survival function,</w:t>
      </w:r>
    </w:p>
    <w:p w:rsidR="00EB41DD" w:rsidRPr="00EB41DD" w:rsidRDefault="00EB41DD" w:rsidP="00BD7A46">
      <w:pPr>
        <w:rPr>
          <w:rStyle w:val="fontstyle01"/>
          <w:rFonts w:asciiTheme="majorHAnsi" w:eastAsiaTheme="minorEastAsia" w:hAnsiTheme="majorHAnsi"/>
          <w:i w:val="0"/>
          <w:iCs w:val="0"/>
        </w:rPr>
      </w:pPr>
      <m:oMathPara>
        <m:oMath>
          <m:r>
            <w:rPr>
              <w:rFonts w:ascii="Cambria Math" w:eastAsiaTheme="minorEastAsia" w:hAnsi="Cambria Math"/>
              <w:sz w:val="24"/>
              <w:szCs w:val="24"/>
            </w:rPr>
            <m:t>S</m:t>
          </m:r>
          <m:d>
            <m:dPr>
              <m:ctrlPr>
                <w:rPr>
                  <w:rFonts w:ascii="Cambria Math" w:eastAsiaTheme="minorEastAsia" w:hAnsi="Cambria Math"/>
                  <w:i/>
                  <w:iCs/>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nary>
            <m:naryPr>
              <m:limLoc m:val="subSup"/>
              <m:ctrlPr>
                <w:rPr>
                  <w:rStyle w:val="fontstyle01"/>
                  <w:rFonts w:ascii="Cambria Math" w:eastAsiaTheme="minorEastAsia" w:hAnsi="Cambria Math"/>
                  <w:i w:val="0"/>
                  <w:iCs w:val="0"/>
                </w:rPr>
              </m:ctrlPr>
            </m:naryPr>
            <m:sub>
              <m:r>
                <m:rPr>
                  <m:sty m:val="p"/>
                </m:rPr>
                <w:rPr>
                  <w:rStyle w:val="fontstyle01"/>
                  <w:rFonts w:ascii="Cambria Math" w:eastAsiaTheme="minorEastAsia" w:hAnsi="Cambria Math"/>
                </w:rPr>
                <m:t>r</m:t>
              </m:r>
            </m:sub>
            <m:sup>
              <m:r>
                <m:rPr>
                  <m:sty m:val="p"/>
                </m:rPr>
                <w:rPr>
                  <w:rStyle w:val="fontstyle01"/>
                  <w:rFonts w:ascii="Cambria Math" w:eastAsiaTheme="minorEastAsia" w:hAnsi="Cambria Math"/>
                </w:rPr>
                <m:t>∞</m:t>
              </m:r>
            </m:sup>
            <m:e>
              <m:r>
                <m:rPr>
                  <m:sty m:val="p"/>
                </m:rPr>
                <w:rPr>
                  <w:rStyle w:val="fontstyle01"/>
                  <w:rFonts w:ascii="Cambria Math" w:eastAsiaTheme="minorEastAsia" w:hAnsi="Cambria Math"/>
                </w:rPr>
                <m:t>f(r)dr</m:t>
              </m:r>
            </m:e>
          </m:nary>
        </m:oMath>
      </m:oMathPara>
    </w:p>
    <w:p w:rsidR="00EB41DD" w:rsidRDefault="00EB41DD" w:rsidP="00BD7A46">
      <w:pPr>
        <w:rPr>
          <w:rFonts w:asciiTheme="majorHAnsi" w:eastAsiaTheme="minorEastAsia" w:hAnsiTheme="majorHAnsi"/>
          <w:iCs/>
          <w:sz w:val="24"/>
          <w:szCs w:val="24"/>
        </w:rPr>
      </w:pPr>
      <w:r>
        <w:rPr>
          <w:rStyle w:val="fontstyle01"/>
          <w:rFonts w:asciiTheme="majorHAnsi" w:eastAsiaTheme="minorEastAsia" w:hAnsiTheme="majorHAnsi"/>
          <w:i w:val="0"/>
          <w:iCs w:val="0"/>
        </w:rPr>
        <w:t xml:space="preserve">S(r) is a monotonic decreasing function with </w:t>
      </w:r>
      <w:proofErr w:type="gramStart"/>
      <w:r>
        <w:rPr>
          <w:rStyle w:val="fontstyle01"/>
          <w:rFonts w:asciiTheme="majorHAnsi" w:eastAsiaTheme="minorEastAsia" w:hAnsiTheme="majorHAnsi"/>
          <w:i w:val="0"/>
          <w:iCs w:val="0"/>
        </w:rPr>
        <w:t>S(</w:t>
      </w:r>
      <w:proofErr w:type="gramEnd"/>
      <w:r>
        <w:rPr>
          <w:rStyle w:val="fontstyle01"/>
          <w:rFonts w:asciiTheme="majorHAnsi" w:eastAsiaTheme="minorEastAsia" w:hAnsiTheme="majorHAnsi"/>
          <w:i w:val="0"/>
          <w:iCs w:val="0"/>
        </w:rPr>
        <w:t>0)=1 and S(</w:t>
      </w:r>
      <m:oMath>
        <m:r>
          <m:rPr>
            <m:sty m:val="p"/>
          </m:rPr>
          <w:rPr>
            <w:rStyle w:val="fontstyle01"/>
            <w:rFonts w:ascii="Cambria Math" w:eastAsiaTheme="minorEastAsia" w:hAnsi="Cambria Math"/>
          </w:rPr>
          <m:t>∞</m:t>
        </m:r>
      </m:oMath>
      <w:r>
        <w:rPr>
          <w:rStyle w:val="fontstyle01"/>
          <w:rFonts w:asciiTheme="majorHAnsi" w:eastAsiaTheme="minorEastAsia" w:hAnsiTheme="majorHAnsi"/>
          <w:i w:val="0"/>
          <w:iCs w:val="0"/>
        </w:rPr>
        <w:t>)=0.</w:t>
      </w:r>
    </w:p>
    <w:p w:rsidR="00BD7A46" w:rsidRPr="00ED2C43" w:rsidRDefault="00EB41DD" w:rsidP="00BD7A46">
      <w:pPr>
        <w:rPr>
          <w:rFonts w:asciiTheme="majorHAnsi" w:eastAsiaTheme="minorEastAsia" w:hAnsiTheme="majorHAnsi"/>
          <w:iCs/>
          <w:sz w:val="24"/>
          <w:szCs w:val="24"/>
        </w:rPr>
      </w:pPr>
      <w:r>
        <w:rPr>
          <w:rFonts w:asciiTheme="majorHAnsi" w:eastAsiaTheme="minorEastAsia" w:hAnsiTheme="majorHAnsi"/>
          <w:iCs/>
          <w:sz w:val="24"/>
          <w:szCs w:val="24"/>
        </w:rPr>
        <w:t xml:space="preserve">  </w:t>
      </w:r>
    </w:p>
    <w:p w:rsidR="00BD7A46" w:rsidRDefault="00BD7A46" w:rsidP="00BD7A46">
      <w:pPr>
        <w:rPr>
          <w:rFonts w:asciiTheme="majorHAnsi" w:eastAsiaTheme="minorEastAsia" w:hAnsiTheme="majorHAnsi"/>
          <w:iCs/>
          <w:sz w:val="24"/>
          <w:szCs w:val="24"/>
        </w:rPr>
      </w:pPr>
      <w:r w:rsidRPr="00ED2C43">
        <w:rPr>
          <w:rFonts w:asciiTheme="majorHAnsi" w:eastAsiaTheme="minorEastAsia" w:hAnsiTheme="majorHAnsi"/>
          <w:iCs/>
          <w:sz w:val="24"/>
          <w:szCs w:val="24"/>
        </w:rPr>
        <w:t>(</w:t>
      </w:r>
      <w:r w:rsidR="00ED2C43" w:rsidRPr="00ED2C43">
        <w:rPr>
          <w:rFonts w:asciiTheme="majorHAnsi" w:eastAsiaTheme="minorEastAsia" w:hAnsiTheme="majorHAnsi"/>
          <w:iCs/>
          <w:sz w:val="24"/>
          <w:szCs w:val="24"/>
        </w:rPr>
        <w:t>ix</w:t>
      </w:r>
      <w:r w:rsidRPr="00ED2C43">
        <w:rPr>
          <w:rFonts w:asciiTheme="majorHAnsi" w:eastAsiaTheme="minorEastAsia" w:hAnsiTheme="majorHAnsi"/>
          <w:iCs/>
          <w:sz w:val="24"/>
          <w:szCs w:val="24"/>
        </w:rPr>
        <w:t>)</w:t>
      </w:r>
      <w:r w:rsidR="00ED2C43" w:rsidRPr="00ED2C43">
        <w:rPr>
          <w:rFonts w:asciiTheme="majorHAnsi" w:eastAsiaTheme="minorEastAsia" w:hAnsiTheme="majorHAnsi"/>
          <w:iCs/>
          <w:sz w:val="24"/>
          <w:szCs w:val="24"/>
        </w:rPr>
        <w:t>Hazard function:</w:t>
      </w:r>
      <w:r w:rsidR="00EB41DD">
        <w:rPr>
          <w:rFonts w:asciiTheme="majorHAnsi" w:eastAsiaTheme="minorEastAsia" w:hAnsiTheme="majorHAnsi"/>
          <w:iCs/>
          <w:sz w:val="24"/>
          <w:szCs w:val="24"/>
        </w:rPr>
        <w:t xml:space="preserve"> A very important concept with life time distribution is the hazard function </w:t>
      </w:r>
      <w:proofErr w:type="gramStart"/>
      <w:r w:rsidR="00EB41DD">
        <w:rPr>
          <w:rFonts w:asciiTheme="majorHAnsi" w:eastAsiaTheme="minorEastAsia" w:hAnsiTheme="majorHAnsi"/>
          <w:iCs/>
          <w:sz w:val="24"/>
          <w:szCs w:val="24"/>
        </w:rPr>
        <w:t>h(</w:t>
      </w:r>
      <w:proofErr w:type="gramEnd"/>
      <w:r w:rsidR="00EB41DD">
        <w:rPr>
          <w:rFonts w:asciiTheme="majorHAnsi" w:eastAsiaTheme="minorEastAsia" w:hAnsiTheme="majorHAnsi"/>
          <w:iCs/>
          <w:sz w:val="24"/>
          <w:szCs w:val="24"/>
        </w:rPr>
        <w:t>t), defined as</w:t>
      </w:r>
    </w:p>
    <w:p w:rsidR="00EB41DD" w:rsidRPr="00E10406" w:rsidRDefault="00E10406" w:rsidP="00BD7A46">
      <w:pPr>
        <w:rPr>
          <w:rFonts w:asciiTheme="majorHAnsi" w:eastAsiaTheme="minorEastAsia" w:hAnsiTheme="majorHAnsi"/>
          <w:iCs/>
          <w:sz w:val="20"/>
          <w:szCs w:val="20"/>
        </w:rPr>
      </w:pPr>
      <m:oMathPara>
        <m:oMath>
          <m:r>
            <w:rPr>
              <w:rFonts w:ascii="Cambria Math" w:eastAsiaTheme="minorEastAsia" w:hAnsi="Cambria Math"/>
              <w:sz w:val="20"/>
              <w:szCs w:val="20"/>
            </w:rPr>
            <m:t>h(r)=</m:t>
          </m:r>
          <m:func>
            <m:funcPr>
              <m:ctrlPr>
                <w:rPr>
                  <w:rFonts w:ascii="Cambria Math" w:eastAsiaTheme="minorEastAsia" w:hAnsi="Cambria Math"/>
                  <w:i/>
                  <w:iCs/>
                  <w:sz w:val="20"/>
                  <w:szCs w:val="20"/>
                </w:rPr>
              </m:ctrlPr>
            </m:funcPr>
            <m:fName>
              <m:limLow>
                <m:limLowPr>
                  <m:ctrlPr>
                    <w:rPr>
                      <w:rFonts w:ascii="Cambria Math" w:eastAsiaTheme="minorEastAsia" w:hAnsi="Cambria Math"/>
                      <w:i/>
                      <w:iCs/>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∆r→0</m:t>
                  </m:r>
                </m:lim>
              </m:limLow>
            </m:fName>
            <m:e>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P[an individual fails in the life time interval </m:t>
                  </m:r>
                  <m:d>
                    <m:dPr>
                      <m:ctrlPr>
                        <w:rPr>
                          <w:rFonts w:ascii="Cambria Math" w:eastAsiaTheme="minorEastAsia" w:hAnsi="Cambria Math"/>
                          <w:i/>
                          <w:iCs/>
                          <w:sz w:val="20"/>
                          <w:szCs w:val="20"/>
                        </w:rPr>
                      </m:ctrlPr>
                    </m:dPr>
                    <m:e>
                      <m:r>
                        <w:rPr>
                          <w:rFonts w:ascii="Cambria Math" w:eastAsiaTheme="minorEastAsia" w:hAnsi="Cambria Math"/>
                          <w:sz w:val="20"/>
                          <w:szCs w:val="20"/>
                        </w:rPr>
                        <m:t>r,r+∆r</m:t>
                      </m:r>
                    </m:e>
                  </m:d>
                  <m:r>
                    <w:rPr>
                      <w:rFonts w:ascii="Cambria Math" w:eastAsiaTheme="minorEastAsia" w:hAnsi="Cambria Math"/>
                      <w:sz w:val="20"/>
                      <w:szCs w:val="20"/>
                    </w:rPr>
                    <m:t xml:space="preserve"> given that the individul has survived to r]</m:t>
                  </m:r>
                </m:num>
                <m:den>
                  <m:r>
                    <w:rPr>
                      <w:rFonts w:ascii="Cambria Math" w:eastAsiaTheme="minorEastAsia" w:hAnsi="Cambria Math"/>
                      <w:sz w:val="20"/>
                      <w:szCs w:val="20"/>
                    </w:rPr>
                    <m:t>∆r</m:t>
                  </m:r>
                </m:den>
              </m:f>
            </m:e>
          </m:func>
        </m:oMath>
      </m:oMathPara>
    </w:p>
    <w:p w:rsidR="00E10406" w:rsidRPr="00E10406" w:rsidRDefault="00E10406" w:rsidP="00BD7A46">
      <w:pPr>
        <w:rPr>
          <w:rFonts w:asciiTheme="majorHAnsi" w:eastAsiaTheme="minorEastAsia" w:hAnsiTheme="majorHAnsi"/>
          <w:iCs/>
          <w:sz w:val="20"/>
          <w:szCs w:val="20"/>
        </w:rPr>
      </w:pPr>
      <m:oMathPara>
        <m:oMath>
          <m:r>
            <w:rPr>
              <w:rFonts w:ascii="Cambria Math" w:eastAsiaTheme="minorEastAsia" w:hAnsi="Cambria Math"/>
              <w:sz w:val="24"/>
              <w:szCs w:val="24"/>
            </w:rPr>
            <m:t>=</m:t>
          </m:r>
          <m:limLow>
            <m:limLowPr>
              <m:ctrlPr>
                <w:rPr>
                  <w:rFonts w:ascii="Cambria Math" w:eastAsiaTheme="minorEastAsia" w:hAnsi="Cambria Math"/>
                  <w:i/>
                  <w:iCs/>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∆r→0</m:t>
              </m:r>
            </m:lim>
          </m:limLow>
          <m:f>
            <m:fPr>
              <m:ctrlPr>
                <w:rPr>
                  <w:rFonts w:ascii="Cambria Math" w:eastAsiaTheme="minorEastAsia" w:hAnsi="Cambria Math"/>
                  <w:i/>
                  <w:iCs/>
                  <w:sz w:val="20"/>
                  <w:szCs w:val="20"/>
                </w:rPr>
              </m:ctrlPr>
            </m:fPr>
            <m:num>
              <m:r>
                <w:rPr>
                  <w:rFonts w:ascii="Cambria Math" w:eastAsiaTheme="minorEastAsia" w:hAnsi="Cambria Math"/>
                  <w:sz w:val="20"/>
                  <w:szCs w:val="20"/>
                </w:rPr>
                <m:t>P[r≤R≤r+∆r|R≥r]</m:t>
              </m:r>
            </m:num>
            <m:den>
              <m:r>
                <w:rPr>
                  <w:rFonts w:ascii="Cambria Math" w:eastAsiaTheme="minorEastAsia" w:hAnsi="Cambria Math"/>
                  <w:sz w:val="20"/>
                  <w:szCs w:val="20"/>
                </w:rPr>
                <m:t>∆r</m:t>
              </m:r>
            </m:den>
          </m:f>
        </m:oMath>
      </m:oMathPara>
    </w:p>
    <w:p w:rsidR="00E10406" w:rsidRPr="00E10406" w:rsidRDefault="00E10406" w:rsidP="00BD7A46">
      <w:pPr>
        <w:rPr>
          <w:rFonts w:asciiTheme="majorHAnsi" w:eastAsiaTheme="minorEastAsia" w:hAnsiTheme="majorHAnsi"/>
          <w:iCs/>
          <w:sz w:val="20"/>
          <w:szCs w:val="20"/>
        </w:rPr>
      </w:pPr>
      <m:oMathPara>
        <m:oMath>
          <m:r>
            <w:rPr>
              <w:rFonts w:ascii="Cambria Math" w:eastAsiaTheme="minorEastAsia" w:hAnsi="Cambria Math"/>
              <w:sz w:val="24"/>
              <w:szCs w:val="24"/>
            </w:rPr>
            <m:t>==</m:t>
          </m:r>
          <m:limLow>
            <m:limLowPr>
              <m:ctrlPr>
                <w:rPr>
                  <w:rFonts w:ascii="Cambria Math" w:eastAsiaTheme="minorEastAsia" w:hAnsi="Cambria Math"/>
                  <w:i/>
                  <w:iCs/>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∆r→0</m:t>
              </m:r>
            </m:lim>
          </m:limLow>
          <m:f>
            <m:fPr>
              <m:ctrlPr>
                <w:rPr>
                  <w:rFonts w:ascii="Cambria Math" w:eastAsiaTheme="minorEastAsia" w:hAnsi="Cambria Math"/>
                  <w:i/>
                  <w:iCs/>
                  <w:sz w:val="20"/>
                  <w:szCs w:val="20"/>
                </w:rPr>
              </m:ctrlPr>
            </m:fPr>
            <m:num>
              <m:r>
                <w:rPr>
                  <w:rFonts w:ascii="Cambria Math" w:eastAsiaTheme="minorEastAsia" w:hAnsi="Cambria Math"/>
                  <w:sz w:val="20"/>
                  <w:szCs w:val="20"/>
                </w:rPr>
                <m:t>P[r≤R≤r+∆r,R≥r]</m:t>
              </m:r>
            </m:num>
            <m:den>
              <m:r>
                <w:rPr>
                  <w:rFonts w:ascii="Cambria Math" w:eastAsiaTheme="minorEastAsia" w:hAnsi="Cambria Math"/>
                  <w:sz w:val="20"/>
                  <w:szCs w:val="20"/>
                </w:rPr>
                <m:t>∆r P[R≥r]</m:t>
              </m:r>
            </m:den>
          </m:f>
        </m:oMath>
      </m:oMathPara>
    </w:p>
    <w:p w:rsidR="00E10406" w:rsidRPr="00E10406" w:rsidRDefault="00E10406" w:rsidP="00BD7A46">
      <w:pPr>
        <w:rPr>
          <w:rFonts w:asciiTheme="majorHAnsi" w:eastAsiaTheme="minorEastAsia" w:hAnsiTheme="majorHAnsi"/>
          <w:iCs/>
          <w:sz w:val="20"/>
          <w:szCs w:val="20"/>
        </w:rPr>
      </w:pPr>
      <m:oMathPara>
        <m:oMath>
          <m:r>
            <w:rPr>
              <w:rFonts w:ascii="Cambria Math" w:eastAsiaTheme="minorEastAsia" w:hAnsi="Cambria Math"/>
              <w:sz w:val="24"/>
              <w:szCs w:val="24"/>
            </w:rPr>
            <m:t>=</m:t>
          </m:r>
          <m:limLow>
            <m:limLowPr>
              <m:ctrlPr>
                <w:rPr>
                  <w:rFonts w:ascii="Cambria Math" w:eastAsiaTheme="minorEastAsia" w:hAnsi="Cambria Math"/>
                  <w:i/>
                  <w:iCs/>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∆r→0</m:t>
              </m:r>
            </m:lim>
          </m:limLow>
          <m:f>
            <m:fPr>
              <m:ctrlPr>
                <w:rPr>
                  <w:rFonts w:ascii="Cambria Math" w:eastAsiaTheme="minorEastAsia" w:hAnsi="Cambria Math"/>
                  <w:i/>
                  <w:iCs/>
                  <w:sz w:val="20"/>
                  <w:szCs w:val="20"/>
                </w:rPr>
              </m:ctrlPr>
            </m:fPr>
            <m:num>
              <m:r>
                <w:rPr>
                  <w:rFonts w:ascii="Cambria Math" w:eastAsiaTheme="minorEastAsia" w:hAnsi="Cambria Math"/>
                  <w:sz w:val="20"/>
                  <w:szCs w:val="20"/>
                </w:rPr>
                <m:t>P[r≤R≤r+∆r]</m:t>
              </m:r>
            </m:num>
            <m:den>
              <m:r>
                <w:rPr>
                  <w:rFonts w:ascii="Cambria Math" w:eastAsiaTheme="minorEastAsia" w:hAnsi="Cambria Math"/>
                  <w:sz w:val="20"/>
                  <w:szCs w:val="20"/>
                </w:rPr>
                <m:t xml:space="preserve">∆r </m:t>
              </m:r>
            </m:den>
          </m:f>
          <m:r>
            <w:rPr>
              <w:rFonts w:ascii="Cambria Math" w:eastAsiaTheme="minorEastAsia" w:hAnsi="Cambria Math"/>
              <w:sz w:val="20"/>
              <w:szCs w:val="20"/>
            </w:rPr>
            <m:t>×</m:t>
          </m:r>
          <m:limLow>
            <m:limLowPr>
              <m:ctrlPr>
                <w:rPr>
                  <w:rFonts w:ascii="Cambria Math" w:eastAsiaTheme="minorEastAsia" w:hAnsi="Cambria Math"/>
                  <w:i/>
                  <w:iCs/>
                  <w:sz w:val="20"/>
                  <w:szCs w:val="20"/>
                </w:rPr>
              </m:ctrlPr>
            </m:limLowPr>
            <m:e>
              <m:r>
                <m:rPr>
                  <m:sty m:val="p"/>
                </m:rPr>
                <w:rPr>
                  <w:rFonts w:ascii="Cambria Math" w:hAnsi="Cambria Math"/>
                  <w:sz w:val="20"/>
                  <w:szCs w:val="20"/>
                </w:rPr>
                <m:t>lim</m:t>
              </m:r>
            </m:e>
            <m:lim>
              <m:r>
                <w:rPr>
                  <w:rFonts w:ascii="Cambria Math" w:eastAsiaTheme="minorEastAsia" w:hAnsi="Cambria Math"/>
                  <w:sz w:val="20"/>
                  <w:szCs w:val="20"/>
                </w:rPr>
                <m:t>∆r→0</m:t>
              </m:r>
            </m:lim>
          </m:limLow>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P[R≥r</m:t>
              </m:r>
            </m:den>
          </m:f>
        </m:oMath>
      </m:oMathPara>
    </w:p>
    <w:p w:rsidR="00E10406" w:rsidRPr="00ED2C43" w:rsidRDefault="00E10406" w:rsidP="00BD7A46">
      <w:pPr>
        <w:rPr>
          <w:rFonts w:asciiTheme="majorHAnsi" w:eastAsiaTheme="minorEastAsia" w:hAnsiTheme="majorHAnsi"/>
          <w:iCs/>
          <w:sz w:val="24"/>
          <w:szCs w:val="24"/>
        </w:rPr>
      </w:pPr>
      <m:oMathPara>
        <m:oMath>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f(r)</m:t>
              </m:r>
            </m:num>
            <m:den>
              <m:r>
                <w:rPr>
                  <w:rFonts w:ascii="Cambria Math" w:eastAsiaTheme="minorEastAsia" w:hAnsi="Cambria Math"/>
                  <w:sz w:val="24"/>
                  <w:szCs w:val="24"/>
                </w:rPr>
                <m:t>s(r)</m:t>
              </m:r>
            </m:den>
          </m:f>
        </m:oMath>
      </m:oMathPara>
    </w:p>
    <w:p w:rsidR="00ED2C43" w:rsidRDefault="00ED2C43" w:rsidP="00BD7A46">
      <w:pPr>
        <w:rPr>
          <w:rFonts w:asciiTheme="majorHAnsi" w:eastAsiaTheme="minorEastAsia" w:hAnsiTheme="majorHAnsi"/>
          <w:iCs/>
          <w:sz w:val="24"/>
          <w:szCs w:val="24"/>
        </w:rPr>
      </w:pPr>
      <w:r w:rsidRPr="00ED2C43">
        <w:rPr>
          <w:rFonts w:asciiTheme="majorHAnsi" w:eastAsiaTheme="minorEastAsia" w:hAnsiTheme="majorHAnsi"/>
          <w:iCs/>
          <w:sz w:val="24"/>
          <w:szCs w:val="24"/>
        </w:rPr>
        <w:lastRenderedPageBreak/>
        <w:t>(x)</w:t>
      </w:r>
      <w:r w:rsidRPr="00602B15">
        <w:rPr>
          <w:rFonts w:asciiTheme="majorHAnsi" w:eastAsiaTheme="minorEastAsia" w:hAnsiTheme="majorHAnsi"/>
          <w:iCs/>
          <w:sz w:val="24"/>
          <w:szCs w:val="24"/>
          <w:u w:val="single"/>
        </w:rPr>
        <w:t>Fisher Information:</w:t>
      </w:r>
      <w:r w:rsidR="00602B15">
        <w:rPr>
          <w:rFonts w:asciiTheme="majorHAnsi" w:eastAsiaTheme="minorEastAsia" w:hAnsiTheme="majorHAnsi"/>
          <w:iCs/>
          <w:sz w:val="24"/>
          <w:szCs w:val="24"/>
          <w:u w:val="single"/>
        </w:rPr>
        <w:t xml:space="preserve"> </w:t>
      </w:r>
      <w:r w:rsidR="00602B15">
        <w:rPr>
          <w:rFonts w:asciiTheme="majorHAnsi" w:eastAsiaTheme="minorEastAsia" w:hAnsiTheme="majorHAnsi"/>
          <w:iCs/>
          <w:sz w:val="24"/>
          <w:szCs w:val="24"/>
        </w:rPr>
        <w:t xml:space="preserve">Fisher information is denoted by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σ</m:t>
            </m:r>
          </m:e>
        </m:d>
      </m:oMath>
      <w:r w:rsidR="00602B15">
        <w:rPr>
          <w:rFonts w:asciiTheme="majorHAnsi" w:eastAsiaTheme="minorEastAsia" w:hAnsiTheme="majorHAnsi"/>
          <w:iCs/>
          <w:sz w:val="24"/>
          <w:szCs w:val="24"/>
        </w:rPr>
        <w:t xml:space="preserve"> and defined by </w:t>
      </w:r>
    </w:p>
    <w:p w:rsidR="00602B15" w:rsidRPr="00602B15" w:rsidRDefault="00602B15" w:rsidP="00602B15">
      <w:pPr>
        <w:jc w:val="center"/>
        <w:rPr>
          <w:rFonts w:asciiTheme="majorHAnsi" w:eastAsiaTheme="minorEastAsia" w:hAnsiTheme="majorHAnsi"/>
          <w:iCs/>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σ</m:t>
              </m:r>
            </m:e>
          </m:d>
          <m:r>
            <w:rPr>
              <w:rFonts w:ascii="Cambria Math" w:hAnsi="Cambria Math"/>
              <w:sz w:val="24"/>
              <w:szCs w:val="24"/>
            </w:rPr>
            <m:t>=E</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r,σ</m:t>
                              </m:r>
                            </m:e>
                          </m:d>
                        </m:e>
                      </m:func>
                    </m:num>
                    <m:den>
                      <m:r>
                        <w:rPr>
                          <w:rFonts w:ascii="Cambria Math" w:hAnsi="Cambria Math"/>
                          <w:sz w:val="24"/>
                          <w:szCs w:val="24"/>
                        </w:rPr>
                        <m:t>∂σ</m:t>
                      </m:r>
                    </m:den>
                  </m:f>
                </m:e>
              </m:d>
            </m:e>
            <m:sup>
              <m:r>
                <w:rPr>
                  <w:rFonts w:ascii="Cambria Math" w:hAnsi="Cambria Math"/>
                  <w:sz w:val="24"/>
                  <w:szCs w:val="24"/>
                </w:rPr>
                <m:t>2</m:t>
              </m:r>
            </m:sup>
          </m:sSup>
        </m:oMath>
      </m:oMathPara>
    </w:p>
    <w:p w:rsidR="00602B15" w:rsidRDefault="00ED2C43" w:rsidP="00602B15">
      <w:pPr>
        <w:jc w:val="center"/>
        <w:rPr>
          <w:rFonts w:asciiTheme="majorHAnsi" w:eastAsiaTheme="minorEastAsia" w:hAnsiTheme="majorHAnsi"/>
          <w:iCs/>
          <w:sz w:val="24"/>
          <w:szCs w:val="24"/>
        </w:rPr>
      </w:pPr>
      <w:r w:rsidRPr="00ED2C43">
        <w:rPr>
          <w:rFonts w:asciiTheme="majorHAnsi" w:eastAsiaTheme="minorEastAsia" w:hAnsiTheme="majorHAnsi"/>
          <w:iCs/>
          <w:sz w:val="24"/>
          <w:szCs w:val="24"/>
        </w:rPr>
        <w:t>(xi)</w:t>
      </w:r>
      <w:r w:rsidRPr="00602B15">
        <w:rPr>
          <w:rFonts w:asciiTheme="majorHAnsi" w:eastAsiaTheme="minorEastAsia" w:hAnsiTheme="majorHAnsi"/>
          <w:iCs/>
          <w:sz w:val="24"/>
          <w:szCs w:val="24"/>
          <w:u w:val="single"/>
        </w:rPr>
        <w:t>Cramer-Rao Lower bound:</w:t>
      </w:r>
      <w:r w:rsidR="00602B15">
        <w:rPr>
          <w:rFonts w:asciiTheme="majorHAnsi" w:eastAsiaTheme="minorEastAsia" w:hAnsiTheme="majorHAnsi"/>
          <w:iCs/>
          <w:sz w:val="24"/>
          <w:szCs w:val="24"/>
        </w:rPr>
        <w:t xml:space="preserve"> From the Cramer- Rao lower bound theorem we know that it is</w:t>
      </w:r>
    </w:p>
    <w:p w:rsidR="00ED2C43" w:rsidRPr="00602B15" w:rsidRDefault="00602B15" w:rsidP="00BD7A46">
      <w:pPr>
        <w:rPr>
          <w:rFonts w:ascii="Cambria Math" w:eastAsiaTheme="minorEastAsia" w:hAnsi="Cambria Math"/>
          <w:sz w:val="32"/>
          <w:szCs w:val="32"/>
        </w:rPr>
      </w:pPr>
      <w:proofErr w:type="gramStart"/>
      <w:r>
        <w:rPr>
          <w:rFonts w:asciiTheme="majorHAnsi" w:eastAsiaTheme="minorEastAsia" w:hAnsiTheme="majorHAnsi"/>
          <w:iCs/>
          <w:sz w:val="24"/>
          <w:szCs w:val="24"/>
        </w:rPr>
        <w:t>defined</w:t>
      </w:r>
      <w:proofErr w:type="gramEnd"/>
      <w:r>
        <w:rPr>
          <w:rFonts w:asciiTheme="majorHAnsi" w:eastAsiaTheme="minorEastAsia" w:hAnsiTheme="majorHAnsi"/>
          <w:iCs/>
          <w:sz w:val="24"/>
          <w:szCs w:val="24"/>
        </w:rPr>
        <w:t xml:space="preserve"> by,</w:t>
      </w:r>
      <m:oMath>
        <m:r>
          <m:rPr>
            <m:sty m:val="p"/>
          </m:rPr>
          <w:rPr>
            <w:rFonts w:ascii="Cambria Math" w:hAnsi="Cambria Math"/>
            <w:sz w:val="32"/>
            <w:szCs w:val="32"/>
          </w:rPr>
          <w:br/>
        </m:r>
      </m:oMath>
      <m:oMathPara>
        <m:oMath>
          <m:r>
            <w:rPr>
              <w:rFonts w:ascii="Cambria Math" w:hAnsi="Cambria Math"/>
              <w:sz w:val="24"/>
              <w:szCs w:val="24"/>
            </w:rPr>
            <m:t>CRLB=</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n×E</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r,σ</m:t>
                                  </m:r>
                                </m:e>
                              </m:d>
                            </m:e>
                          </m:func>
                        </m:num>
                        <m:den>
                          <m:r>
                            <w:rPr>
                              <w:rFonts w:ascii="Cambria Math" w:hAnsi="Cambria Math"/>
                              <w:sz w:val="24"/>
                              <w:szCs w:val="24"/>
                            </w:rPr>
                            <m:t>∂σ</m:t>
                          </m:r>
                        </m:den>
                      </m:f>
                    </m:e>
                  </m:d>
                </m:e>
                <m:sup>
                  <m:r>
                    <w:rPr>
                      <w:rFonts w:ascii="Cambria Math" w:hAnsi="Cambria Math"/>
                      <w:sz w:val="24"/>
                      <w:szCs w:val="24"/>
                    </w:rPr>
                    <m:t>2</m:t>
                  </m:r>
                </m:sup>
              </m:sSup>
              <m:r>
                <m:rPr>
                  <m:sty m:val="p"/>
                </m:rPr>
                <w:rPr>
                  <w:rFonts w:ascii="Cambria Math" w:eastAsiaTheme="minorEastAsia" w:hAnsi="Cambria Math"/>
                  <w:sz w:val="24"/>
                  <w:szCs w:val="24"/>
                </w:rPr>
                <m:t xml:space="preserve">      </m:t>
              </m:r>
            </m:den>
          </m:f>
        </m:oMath>
      </m:oMathPara>
    </w:p>
    <w:p w:rsidR="00ED2C43" w:rsidRDefault="00ED2C43" w:rsidP="00BD7A46">
      <w:pPr>
        <w:rPr>
          <w:rFonts w:asciiTheme="majorHAnsi" w:hAnsiTheme="majorHAnsi" w:cs="Arial"/>
          <w:color w:val="222222"/>
          <w:sz w:val="24"/>
          <w:szCs w:val="24"/>
          <w:shd w:val="clear" w:color="auto" w:fill="FFFFFF"/>
        </w:rPr>
      </w:pPr>
      <w:r w:rsidRPr="00ED2C43">
        <w:rPr>
          <w:rFonts w:asciiTheme="majorHAnsi" w:eastAsiaTheme="minorEastAsia" w:hAnsiTheme="majorHAnsi"/>
          <w:iCs/>
          <w:sz w:val="24"/>
          <w:szCs w:val="24"/>
        </w:rPr>
        <w:t>(xii)</w:t>
      </w:r>
      <w:r w:rsidRPr="00B801F1">
        <w:rPr>
          <w:rFonts w:asciiTheme="majorHAnsi" w:eastAsiaTheme="minorEastAsia" w:hAnsiTheme="majorHAnsi"/>
          <w:iCs/>
          <w:sz w:val="24"/>
          <w:szCs w:val="24"/>
          <w:u w:val="single"/>
        </w:rPr>
        <w:t>Entropy:</w:t>
      </w:r>
      <w:r w:rsidR="00602B15">
        <w:rPr>
          <w:rFonts w:asciiTheme="majorHAnsi" w:eastAsiaTheme="minorEastAsia" w:hAnsiTheme="majorHAnsi"/>
          <w:iCs/>
          <w:sz w:val="24"/>
          <w:szCs w:val="24"/>
        </w:rPr>
        <w:t xml:space="preserve"> Entropy is a measure of </w:t>
      </w:r>
      <w:r w:rsidR="00602B15" w:rsidRPr="00602B15">
        <w:rPr>
          <w:rFonts w:asciiTheme="majorHAnsi" w:eastAsiaTheme="minorEastAsia" w:hAnsiTheme="majorHAnsi"/>
          <w:iCs/>
          <w:sz w:val="24"/>
          <w:szCs w:val="24"/>
        </w:rPr>
        <w:t>l</w:t>
      </w:r>
      <w:r w:rsidR="00602B15" w:rsidRPr="00602B15">
        <w:rPr>
          <w:rFonts w:asciiTheme="majorHAnsi" w:hAnsiTheme="majorHAnsi" w:cs="Arial"/>
          <w:color w:val="222222"/>
          <w:sz w:val="24"/>
          <w:szCs w:val="24"/>
          <w:shd w:val="clear" w:color="auto" w:fill="FFFFFF"/>
        </w:rPr>
        <w:t>ack of order or predictability</w:t>
      </w:r>
      <w:r w:rsidR="00602B15">
        <w:rPr>
          <w:rFonts w:asciiTheme="majorHAnsi" w:hAnsiTheme="majorHAnsi" w:cs="Arial"/>
          <w:color w:val="222222"/>
          <w:sz w:val="24"/>
          <w:szCs w:val="24"/>
          <w:shd w:val="clear" w:color="auto" w:fill="FFFFFF"/>
        </w:rPr>
        <w:t xml:space="preserve"> or uncertainty. It is usually denoted by H(R) and defined by,</w:t>
      </w:r>
    </w:p>
    <w:p w:rsidR="00602B15" w:rsidRPr="00602B15" w:rsidRDefault="00602B15" w:rsidP="00602B15">
      <w:pPr>
        <w:jc w:val="center"/>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-logf(r)</m:t>
              </m:r>
            </m:e>
          </m:d>
        </m:oMath>
      </m:oMathPara>
    </w:p>
    <w:p w:rsidR="00B801F1" w:rsidRDefault="00ED2C43" w:rsidP="00BD7A46">
      <w:pPr>
        <w:rPr>
          <w:rFonts w:asciiTheme="majorHAnsi" w:eastAsiaTheme="minorEastAsia" w:hAnsiTheme="majorHAnsi"/>
          <w:iCs/>
          <w:sz w:val="24"/>
          <w:szCs w:val="24"/>
        </w:rPr>
      </w:pPr>
      <w:r>
        <w:rPr>
          <w:rFonts w:asciiTheme="majorHAnsi" w:eastAsiaTheme="minorEastAsia" w:hAnsiTheme="majorHAnsi"/>
          <w:iCs/>
          <w:sz w:val="24"/>
          <w:szCs w:val="24"/>
        </w:rPr>
        <w:t>(xiii)</w:t>
      </w:r>
      <w:r w:rsidRPr="00B801F1">
        <w:rPr>
          <w:rFonts w:asciiTheme="majorHAnsi" w:eastAsiaTheme="minorEastAsia" w:hAnsiTheme="majorHAnsi"/>
          <w:iCs/>
          <w:sz w:val="24"/>
          <w:szCs w:val="24"/>
          <w:u w:val="single"/>
        </w:rPr>
        <w:t>Moment generating function:</w:t>
      </w:r>
      <w:r w:rsidR="00602B15">
        <w:rPr>
          <w:rFonts w:asciiTheme="majorHAnsi" w:eastAsiaTheme="minorEastAsia" w:hAnsiTheme="majorHAnsi"/>
          <w:iCs/>
          <w:sz w:val="24"/>
          <w:szCs w:val="24"/>
        </w:rPr>
        <w:t xml:space="preserve"> If R is a </w:t>
      </w:r>
      <w:r w:rsidR="00B801F1">
        <w:rPr>
          <w:rFonts w:asciiTheme="majorHAnsi" w:eastAsiaTheme="minorEastAsia" w:hAnsiTheme="majorHAnsi"/>
          <w:iCs/>
          <w:sz w:val="24"/>
          <w:szCs w:val="24"/>
        </w:rPr>
        <w:t xml:space="preserve">continuous </w:t>
      </w:r>
      <w:r w:rsidR="00602B15">
        <w:rPr>
          <w:rFonts w:asciiTheme="majorHAnsi" w:eastAsiaTheme="minorEastAsia" w:hAnsiTheme="majorHAnsi"/>
          <w:iCs/>
          <w:sz w:val="24"/>
          <w:szCs w:val="24"/>
        </w:rPr>
        <w:t>random variable then the moment generating function about origin denoted by</w:t>
      </w:r>
      <w:r w:rsidR="00B801F1">
        <w:rPr>
          <w:rFonts w:asciiTheme="majorHAnsi" w:eastAsiaTheme="minorEastAsia" w:hAnsiTheme="majorHAnsi"/>
          <w:iCs/>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00B801F1" w:rsidRPr="00B801F1">
        <w:rPr>
          <w:rFonts w:asciiTheme="majorHAnsi" w:eastAsiaTheme="minorEastAsia" w:hAnsiTheme="majorHAnsi"/>
          <w:sz w:val="24"/>
          <w:szCs w:val="24"/>
        </w:rPr>
        <w:t>and defined by</w:t>
      </w:r>
    </w:p>
    <w:p w:rsidR="00ED2C43" w:rsidRPr="00B801F1" w:rsidRDefault="00855705" w:rsidP="00B801F1">
      <w:pPr>
        <w:jc w:val="center"/>
        <w:rPr>
          <w:rFonts w:asciiTheme="majorHAnsi" w:eastAsiaTheme="minorEastAsia" w:hAnsiTheme="majorHAnsi"/>
          <w:iCs/>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tR</m:t>
                  </m:r>
                </m:sup>
              </m:sSup>
            </m:e>
          </m:d>
          <m:r>
            <w:rPr>
              <w:rFonts w:ascii="Cambria Math"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tr</m:t>
                  </m:r>
                </m:sup>
              </m:sSup>
              <m:r>
                <w:rPr>
                  <w:rFonts w:ascii="Cambria Math" w:eastAsiaTheme="minorEastAsia" w:hAnsi="Cambria Math"/>
                  <w:sz w:val="24"/>
                  <w:szCs w:val="24"/>
                </w:rPr>
                <m:t>f(r)dr</m:t>
              </m:r>
            </m:e>
          </m:nary>
        </m:oMath>
      </m:oMathPara>
    </w:p>
    <w:p w:rsidR="00B801F1" w:rsidRDefault="00ED2C43" w:rsidP="00B801F1">
      <w:pPr>
        <w:rPr>
          <w:rFonts w:asciiTheme="majorHAnsi" w:eastAsiaTheme="minorEastAsia" w:hAnsiTheme="majorHAnsi"/>
          <w:iCs/>
          <w:sz w:val="24"/>
          <w:szCs w:val="24"/>
        </w:rPr>
      </w:pPr>
      <w:r>
        <w:rPr>
          <w:rFonts w:asciiTheme="majorHAnsi" w:eastAsiaTheme="minorEastAsia" w:hAnsiTheme="majorHAnsi"/>
          <w:iCs/>
          <w:sz w:val="24"/>
          <w:szCs w:val="24"/>
        </w:rPr>
        <w:t>(</w:t>
      </w:r>
      <w:proofErr w:type="spellStart"/>
      <w:proofErr w:type="gramStart"/>
      <w:r>
        <w:rPr>
          <w:rFonts w:asciiTheme="majorHAnsi" w:eastAsiaTheme="minorEastAsia" w:hAnsiTheme="majorHAnsi"/>
          <w:iCs/>
          <w:sz w:val="24"/>
          <w:szCs w:val="24"/>
        </w:rPr>
        <w:t>ixv</w:t>
      </w:r>
      <w:proofErr w:type="spellEnd"/>
      <w:proofErr w:type="gramEnd"/>
      <w:r>
        <w:rPr>
          <w:rFonts w:asciiTheme="majorHAnsi" w:eastAsiaTheme="minorEastAsia" w:hAnsiTheme="majorHAnsi"/>
          <w:iCs/>
          <w:sz w:val="24"/>
          <w:szCs w:val="24"/>
        </w:rPr>
        <w:t>)</w:t>
      </w:r>
      <w:r w:rsidRPr="00B801F1">
        <w:rPr>
          <w:rFonts w:asciiTheme="majorHAnsi" w:eastAsiaTheme="minorEastAsia" w:hAnsiTheme="majorHAnsi"/>
          <w:iCs/>
          <w:sz w:val="24"/>
          <w:szCs w:val="24"/>
          <w:u w:val="single"/>
        </w:rPr>
        <w:t>Characteristics function:</w:t>
      </w:r>
      <w:r w:rsidR="00B801F1" w:rsidRPr="00B801F1">
        <w:rPr>
          <w:rFonts w:asciiTheme="majorHAnsi" w:eastAsiaTheme="minorEastAsia" w:hAnsiTheme="majorHAnsi"/>
          <w:iCs/>
          <w:sz w:val="24"/>
          <w:szCs w:val="24"/>
        </w:rPr>
        <w:t xml:space="preserve"> </w:t>
      </w:r>
      <w:r w:rsidR="00B801F1">
        <w:rPr>
          <w:rFonts w:asciiTheme="majorHAnsi" w:eastAsiaTheme="minorEastAsia" w:hAnsiTheme="majorHAnsi"/>
          <w:iCs/>
          <w:sz w:val="24"/>
          <w:szCs w:val="24"/>
        </w:rPr>
        <w:t xml:space="preserve">If R is a continuous random variable then the Characteristics function about origin denoted by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00B801F1" w:rsidRPr="00B801F1">
        <w:rPr>
          <w:rFonts w:asciiTheme="majorHAnsi" w:eastAsiaTheme="minorEastAsia" w:hAnsiTheme="majorHAnsi"/>
          <w:sz w:val="24"/>
          <w:szCs w:val="24"/>
        </w:rPr>
        <w:t>and defined by</w:t>
      </w:r>
    </w:p>
    <w:p w:rsidR="00B801F1" w:rsidRPr="00B801F1" w:rsidRDefault="00855705" w:rsidP="00B801F1">
      <w:pPr>
        <w:jc w:val="center"/>
        <w:rPr>
          <w:rFonts w:asciiTheme="majorHAnsi" w:eastAsiaTheme="minorEastAsia" w:hAnsiTheme="majorHAnsi"/>
          <w:iCs/>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itR</m:t>
                  </m:r>
                </m:sup>
              </m:sSup>
            </m:e>
          </m:d>
          <m:r>
            <w:rPr>
              <w:rFonts w:ascii="Cambria Math"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itr</m:t>
                  </m:r>
                </m:sup>
              </m:sSup>
              <m:r>
                <w:rPr>
                  <w:rFonts w:ascii="Cambria Math" w:eastAsiaTheme="minorEastAsia" w:hAnsi="Cambria Math"/>
                  <w:sz w:val="24"/>
                  <w:szCs w:val="24"/>
                </w:rPr>
                <m:t>f(r)dr</m:t>
              </m:r>
            </m:e>
          </m:nary>
        </m:oMath>
      </m:oMathPara>
    </w:p>
    <w:p w:rsidR="00ED2C43" w:rsidRDefault="00B801F1" w:rsidP="00BD7A46">
      <w:pPr>
        <w:rPr>
          <w:rFonts w:asciiTheme="majorHAnsi" w:eastAsiaTheme="minorEastAsia" w:hAnsiTheme="majorHAnsi"/>
          <w:iCs/>
          <w:sz w:val="24"/>
          <w:szCs w:val="24"/>
        </w:rPr>
      </w:pPr>
      <w:r>
        <w:rPr>
          <w:rFonts w:asciiTheme="majorHAnsi" w:eastAsiaTheme="minorEastAsia" w:hAnsiTheme="majorHAnsi"/>
          <w:iCs/>
          <w:sz w:val="24"/>
          <w:szCs w:val="24"/>
        </w:rPr>
        <w:t>We also use statistical software R to plot the graph of the distribution and MS excel to estimate the scale parameter of the distribution.</w:t>
      </w:r>
    </w:p>
    <w:p w:rsidR="00ED2C43" w:rsidRDefault="00ED2C43" w:rsidP="00BD7A46">
      <w:pPr>
        <w:rPr>
          <w:rFonts w:asciiTheme="majorHAnsi" w:eastAsiaTheme="minorEastAsia" w:hAnsiTheme="majorHAnsi"/>
          <w:b/>
          <w:iCs/>
          <w:sz w:val="28"/>
          <w:szCs w:val="28"/>
        </w:rPr>
      </w:pPr>
      <w:r w:rsidRPr="00ED2C43">
        <w:rPr>
          <w:rFonts w:asciiTheme="majorHAnsi" w:eastAsiaTheme="minorEastAsia" w:hAnsiTheme="majorHAnsi"/>
          <w:b/>
          <w:iCs/>
          <w:sz w:val="28"/>
          <w:szCs w:val="28"/>
        </w:rPr>
        <w:t xml:space="preserve">Preliminary results: </w:t>
      </w:r>
    </w:p>
    <w:p w:rsidR="00ED2C43" w:rsidRPr="00ED2C43" w:rsidRDefault="00ED2C43" w:rsidP="00ED2C43">
      <w:pPr>
        <w:rPr>
          <w:rStyle w:val="fontstyle01"/>
          <w:rFonts w:asciiTheme="minorHAnsi" w:hAnsiTheme="minorHAnsi"/>
          <w:i w:val="0"/>
        </w:rPr>
      </w:pPr>
      <w:r>
        <w:rPr>
          <w:rFonts w:asciiTheme="majorHAnsi" w:eastAsiaTheme="minorEastAsia" w:hAnsiTheme="majorHAnsi"/>
          <w:iCs/>
          <w:sz w:val="24"/>
          <w:szCs w:val="24"/>
        </w:rPr>
        <w:t>(</w:t>
      </w:r>
      <w:proofErr w:type="spellStart"/>
      <w:r>
        <w:rPr>
          <w:rFonts w:asciiTheme="majorHAnsi" w:eastAsiaTheme="minorEastAsia" w:hAnsiTheme="majorHAnsi"/>
          <w:iCs/>
          <w:sz w:val="24"/>
          <w:szCs w:val="24"/>
        </w:rPr>
        <w:t>i</w:t>
      </w:r>
      <w:proofErr w:type="spellEnd"/>
      <w:proofErr w:type="gramStart"/>
      <w:r>
        <w:rPr>
          <w:rFonts w:asciiTheme="majorHAnsi" w:eastAsiaTheme="minorEastAsia" w:hAnsiTheme="majorHAnsi"/>
          <w:iCs/>
          <w:sz w:val="24"/>
          <w:szCs w:val="24"/>
        </w:rPr>
        <w:t>)</w:t>
      </w:r>
      <w:r w:rsidRPr="00ED2C43">
        <w:rPr>
          <w:rFonts w:asciiTheme="majorHAnsi" w:eastAsiaTheme="minorEastAsia" w:hAnsiTheme="majorHAnsi"/>
          <w:iCs/>
          <w:sz w:val="24"/>
          <w:szCs w:val="24"/>
        </w:rPr>
        <w:t>we</w:t>
      </w:r>
      <w:proofErr w:type="gramEnd"/>
      <w:r w:rsidRPr="00ED2C43">
        <w:rPr>
          <w:rFonts w:asciiTheme="majorHAnsi" w:eastAsiaTheme="minorEastAsia" w:hAnsiTheme="majorHAnsi"/>
          <w:iCs/>
          <w:sz w:val="24"/>
          <w:szCs w:val="24"/>
        </w:rPr>
        <w:t xml:space="preserve"> know that, </w:t>
      </w:r>
      <w:r w:rsidRPr="00ED2C43">
        <w:rPr>
          <w:sz w:val="24"/>
          <w:szCs w:val="24"/>
        </w:rPr>
        <w:t xml:space="preserve">The Maxwell distribution with scale parameter </w:t>
      </w:r>
      <w:r w:rsidRPr="00ED2C43">
        <w:rPr>
          <w:rStyle w:val="fontstyle01"/>
          <w:rFonts w:asciiTheme="minorHAnsi" w:hAnsiTheme="minorHAnsi"/>
          <w:color w:val="auto"/>
        </w:rPr>
        <w:t xml:space="preserve">σ </w:t>
      </w:r>
      <w:r w:rsidRPr="00ED2C43">
        <w:rPr>
          <w:rStyle w:val="fontstyle01"/>
          <w:rFonts w:asciiTheme="minorHAnsi" w:hAnsiTheme="minorHAnsi"/>
          <w:i w:val="0"/>
          <w:color w:val="auto"/>
        </w:rPr>
        <w:t>has the following probability density function (pdf)</w:t>
      </w:r>
    </w:p>
    <w:p w:rsidR="00ED2C43" w:rsidRDefault="00ED2C43" w:rsidP="00ED2C43">
      <w:pPr>
        <w:jc w:val="center"/>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π</m:t>
                </m:r>
              </m:den>
            </m:f>
          </m:e>
        </m:ra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-3</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up>
        </m:sSup>
      </m:oMath>
      <w:r w:rsidRPr="00ED2C43">
        <w:rPr>
          <w:rFonts w:eastAsiaTheme="minorEastAsia"/>
          <w:sz w:val="24"/>
          <w:szCs w:val="24"/>
        </w:rPr>
        <w:t xml:space="preserve"> ; r&gt;0</w:t>
      </w:r>
    </w:p>
    <w:p w:rsidR="00ED2C43" w:rsidRDefault="00ED2C43" w:rsidP="00ED2C43">
      <w:pPr>
        <w:rPr>
          <w:rStyle w:val="fontstyle01"/>
          <w:rFonts w:asciiTheme="minorHAnsi" w:hAnsiTheme="minorHAnsi"/>
          <w:i w:val="0"/>
        </w:rPr>
      </w:pPr>
      <w:r>
        <w:rPr>
          <w:rFonts w:eastAsiaTheme="minorEastAsia"/>
          <w:sz w:val="24"/>
          <w:szCs w:val="24"/>
        </w:rPr>
        <w:t xml:space="preserve">So, </w:t>
      </w:r>
      <w:r>
        <w:rPr>
          <w:sz w:val="24"/>
          <w:szCs w:val="24"/>
        </w:rPr>
        <w:t xml:space="preserve">the </w:t>
      </w:r>
      <w:r w:rsidRPr="00ED2C43">
        <w:rPr>
          <w:rStyle w:val="fontstyle01"/>
          <w:rFonts w:asciiTheme="minorHAnsi" w:hAnsiTheme="minorHAnsi"/>
          <w:i w:val="0"/>
        </w:rPr>
        <w:t>probability density function (pdf)</w:t>
      </w:r>
      <w:r>
        <w:rPr>
          <w:rStyle w:val="fontstyle01"/>
          <w:rFonts w:asciiTheme="minorHAnsi" w:hAnsiTheme="minorHAnsi"/>
          <w:i w:val="0"/>
        </w:rPr>
        <w:t xml:space="preserve"> of the inverse Maxwell distribution is given by</w:t>
      </w:r>
    </w:p>
    <w:p w:rsidR="00ED2C43" w:rsidRPr="00ED2C43" w:rsidRDefault="00ED2C43" w:rsidP="00ED2C43">
      <w:pPr>
        <w:rPr>
          <w:rFonts w:eastAsiaTheme="minorEastAsia"/>
          <w:sz w:val="24"/>
          <w:szCs w:val="24"/>
        </w:rPr>
      </w:pPr>
      <m:oMathPara>
        <m:oMath>
          <m:r>
            <m:rPr>
              <m:sty m:val="p"/>
            </m:rPr>
            <w:rPr>
              <w:rStyle w:val="fontstyle01"/>
              <w:rFonts w:ascii="Cambria Math" w:hAnsi="Cambria Math"/>
            </w:rPr>
            <m:t>f</m:t>
          </m:r>
          <m:d>
            <m:dPr>
              <m:ctrlPr>
                <w:rPr>
                  <w:rStyle w:val="fontstyle01"/>
                  <w:rFonts w:ascii="Cambria Math" w:hAnsi="Cambria Math"/>
                  <w:i w:val="0"/>
                  <w:iCs w:val="0"/>
                </w:rPr>
              </m:ctrlPr>
            </m:dPr>
            <m:e>
              <m:r>
                <m:rPr>
                  <m:sty m:val="p"/>
                </m:rPr>
                <w:rPr>
                  <w:rStyle w:val="fontstyle01"/>
                  <w:rFonts w:ascii="Cambria Math" w:hAnsi="Cambria Math"/>
                </w:rPr>
                <m:t>r</m:t>
              </m:r>
            </m:e>
          </m:d>
          <m:r>
            <m:rPr>
              <m:sty m:val="p"/>
            </m:rPr>
            <w:rPr>
              <w:rStyle w:val="fontstyle01"/>
              <w:rFonts w:ascii="Cambria Math" w:hAnsi="Cambria Math"/>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π</m:t>
                  </m:r>
                </m:den>
              </m:f>
            </m:e>
          </m:ra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-3</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-1/2</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σ</m:t>
                  </m:r>
                </m:e>
                <m:sup>
                  <m:r>
                    <w:rPr>
                      <w:rFonts w:ascii="Cambria Math" w:hAnsi="Cambria Math"/>
                      <w:sz w:val="24"/>
                      <w:szCs w:val="24"/>
                    </w:rPr>
                    <m:t>2</m:t>
                  </m:r>
                </m:sup>
              </m:sSup>
            </m:sup>
          </m:sSup>
        </m:oMath>
      </m:oMathPara>
    </w:p>
    <w:p w:rsidR="00ED2C43" w:rsidRDefault="00ED2C43" w:rsidP="00ED2C43">
      <w:pPr>
        <w:rPr>
          <w:rStyle w:val="fontstyle01"/>
          <w:rFonts w:asciiTheme="minorHAnsi" w:hAnsiTheme="minorHAnsi"/>
          <w:i w:val="0"/>
          <w:color w:val="auto"/>
        </w:rPr>
      </w:pPr>
      <w:r>
        <w:rPr>
          <w:rFonts w:eastAsiaTheme="minorEastAsia"/>
          <w:sz w:val="24"/>
          <w:szCs w:val="24"/>
        </w:rPr>
        <w:t>(ii)</w:t>
      </w:r>
      <w:r w:rsidRPr="00ED2C43">
        <w:rPr>
          <w:rFonts w:asciiTheme="majorHAnsi" w:eastAsiaTheme="minorEastAsia" w:hAnsiTheme="majorHAnsi"/>
          <w:iCs/>
          <w:sz w:val="24"/>
          <w:szCs w:val="24"/>
        </w:rPr>
        <w:t xml:space="preserve"> </w:t>
      </w:r>
      <w:proofErr w:type="gramStart"/>
      <w:r w:rsidRPr="00ED2C43">
        <w:rPr>
          <w:rFonts w:asciiTheme="majorHAnsi" w:eastAsiaTheme="minorEastAsia" w:hAnsiTheme="majorHAnsi"/>
          <w:iCs/>
          <w:sz w:val="24"/>
          <w:szCs w:val="24"/>
        </w:rPr>
        <w:t>we</w:t>
      </w:r>
      <w:proofErr w:type="gramEnd"/>
      <w:r w:rsidRPr="00ED2C43">
        <w:rPr>
          <w:rFonts w:asciiTheme="majorHAnsi" w:eastAsiaTheme="minorEastAsia" w:hAnsiTheme="majorHAnsi"/>
          <w:iCs/>
          <w:sz w:val="24"/>
          <w:szCs w:val="24"/>
        </w:rPr>
        <w:t xml:space="preserve"> know that, </w:t>
      </w:r>
      <w:r w:rsidRPr="00ED2C43">
        <w:rPr>
          <w:sz w:val="24"/>
          <w:szCs w:val="24"/>
        </w:rPr>
        <w:t xml:space="preserve">The Maxwell distribution with scale parameter </w:t>
      </w:r>
      <w:r w:rsidRPr="00ED2C43">
        <w:rPr>
          <w:rStyle w:val="fontstyle01"/>
          <w:rFonts w:asciiTheme="minorHAnsi" w:hAnsiTheme="minorHAnsi"/>
          <w:color w:val="auto"/>
        </w:rPr>
        <w:t xml:space="preserve">σ </w:t>
      </w:r>
      <w:r w:rsidRPr="00ED2C43">
        <w:rPr>
          <w:rStyle w:val="fontstyle01"/>
          <w:rFonts w:asciiTheme="minorHAnsi" w:hAnsiTheme="minorHAnsi"/>
          <w:i w:val="0"/>
          <w:color w:val="auto"/>
        </w:rPr>
        <w:t xml:space="preserve">has the following </w:t>
      </w:r>
      <w:r>
        <w:rPr>
          <w:rStyle w:val="fontstyle01"/>
          <w:rFonts w:asciiTheme="minorHAnsi" w:hAnsiTheme="minorHAnsi"/>
          <w:i w:val="0"/>
          <w:color w:val="auto"/>
        </w:rPr>
        <w:t>cumulative distribution function</w:t>
      </w:r>
      <w:r w:rsidR="00A02357">
        <w:rPr>
          <w:rStyle w:val="fontstyle01"/>
          <w:rFonts w:asciiTheme="minorHAnsi" w:hAnsiTheme="minorHAnsi"/>
          <w:i w:val="0"/>
          <w:color w:val="auto"/>
        </w:rPr>
        <w:t>(</w:t>
      </w:r>
      <w:proofErr w:type="spellStart"/>
      <w:r w:rsidR="00A02357">
        <w:rPr>
          <w:rStyle w:val="fontstyle01"/>
          <w:rFonts w:asciiTheme="minorHAnsi" w:hAnsiTheme="minorHAnsi"/>
          <w:i w:val="0"/>
          <w:color w:val="auto"/>
        </w:rPr>
        <w:t>cdf</w:t>
      </w:r>
      <w:proofErr w:type="spellEnd"/>
      <w:r w:rsidR="00A02357">
        <w:rPr>
          <w:rStyle w:val="fontstyle01"/>
          <w:rFonts w:asciiTheme="minorHAnsi" w:hAnsiTheme="minorHAnsi"/>
          <w:i w:val="0"/>
          <w:color w:val="auto"/>
        </w:rPr>
        <w:t>)</w:t>
      </w:r>
    </w:p>
    <w:p w:rsidR="00ED2C43" w:rsidRPr="00A02357" w:rsidRDefault="00ED2C43" w:rsidP="00ED2C43">
      <w:pPr>
        <w:rPr>
          <w:rFonts w:eastAsiaTheme="minorEastAsia"/>
          <w:sz w:val="24"/>
          <w:szCs w:val="24"/>
        </w:rPr>
      </w:pPr>
      <m:oMathPara>
        <m:oMath>
          <m:r>
            <w:rPr>
              <w:rFonts w:ascii="Cambria Math" w:eastAsiaTheme="minorEastAsia" w:hAnsi="Cambria Math"/>
              <w:sz w:val="24"/>
              <w:szCs w:val="24"/>
            </w:rPr>
            <w:lastRenderedPageBreak/>
            <m:t>F</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π</m:t>
                  </m:r>
                </m:e>
              </m:rad>
            </m:den>
          </m:f>
          <m:r>
            <m:rPr>
              <m:sty m:val="p"/>
            </m:rPr>
            <w:rPr>
              <w:rStyle w:val="fontstyle01"/>
              <w:rFonts w:ascii="Cambria Math" w:eastAsiaTheme="minorEastAsia" w:hAnsi="Cambria Math"/>
              <w:color w:val="auto"/>
            </w:rPr>
            <m:t>γ</m:t>
          </m:r>
          <m:d>
            <m:dPr>
              <m:ctrlPr>
                <w:rPr>
                  <w:rStyle w:val="fontstyle01"/>
                  <w:rFonts w:ascii="Cambria Math" w:eastAsiaTheme="minorEastAsia" w:hAnsi="Cambria Math"/>
                  <w:i w:val="0"/>
                  <w:iCs w:val="0"/>
                  <w:color w:val="auto"/>
                </w:rPr>
              </m:ctrlPr>
            </m:dPr>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3</m:t>
                  </m:r>
                </m:num>
                <m:den>
                  <m:r>
                    <m:rPr>
                      <m:sty m:val="p"/>
                    </m:rPr>
                    <w:rPr>
                      <w:rStyle w:val="fontstyle01"/>
                      <w:rFonts w:ascii="Cambria Math" w:eastAsiaTheme="minorEastAsia" w:hAnsi="Cambria Math"/>
                      <w:color w:val="auto"/>
                    </w:rPr>
                    <m:t>2</m:t>
                  </m:r>
                </m:den>
              </m:f>
              <m:r>
                <m:rPr>
                  <m:sty m:val="p"/>
                </m:rPr>
                <w:rPr>
                  <w:rStyle w:val="fontstyle01"/>
                  <w:rFonts w:ascii="Cambria Math" w:eastAsiaTheme="minorEastAsia" w:hAnsi="Cambria Math"/>
                  <w:color w:val="auto"/>
                </w:rPr>
                <m:t>,</m:t>
              </m:r>
              <m:f>
                <m:fPr>
                  <m:ctrlPr>
                    <w:rPr>
                      <w:rStyle w:val="fontstyle01"/>
                      <w:rFonts w:ascii="Cambria Math" w:eastAsiaTheme="minorEastAsia" w:hAnsi="Cambria Math"/>
                      <w:i w:val="0"/>
                      <w:iCs w:val="0"/>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m:rPr>
                      <m:sty m:val="p"/>
                    </m:rPr>
                    <w:rPr>
                      <w:rStyle w:val="fontstyle01"/>
                      <w:rFonts w:ascii="Cambria Math" w:eastAsiaTheme="minorEastAsia" w:hAnsi="Cambria Math"/>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oMath>
      </m:oMathPara>
    </w:p>
    <w:p w:rsidR="00A02357" w:rsidRDefault="00A02357" w:rsidP="00A02357">
      <w:pPr>
        <w:rPr>
          <w:rStyle w:val="fontstyle01"/>
          <w:rFonts w:asciiTheme="minorHAnsi" w:hAnsiTheme="minorHAnsi"/>
          <w:i w:val="0"/>
        </w:rPr>
      </w:pPr>
      <w:r>
        <w:rPr>
          <w:rFonts w:eastAsiaTheme="minorEastAsia"/>
          <w:sz w:val="24"/>
          <w:szCs w:val="24"/>
        </w:rPr>
        <w:t xml:space="preserve">So, </w:t>
      </w:r>
      <w:r>
        <w:rPr>
          <w:sz w:val="24"/>
          <w:szCs w:val="24"/>
        </w:rPr>
        <w:t>the</w:t>
      </w:r>
      <w:r w:rsidRPr="00A02357">
        <w:rPr>
          <w:rStyle w:val="fontstyle01"/>
          <w:rFonts w:asciiTheme="minorHAnsi" w:hAnsiTheme="minorHAnsi"/>
          <w:i w:val="0"/>
          <w:color w:val="auto"/>
        </w:rPr>
        <w:t xml:space="preserve"> </w:t>
      </w:r>
      <w:r>
        <w:rPr>
          <w:rStyle w:val="fontstyle01"/>
          <w:rFonts w:asciiTheme="minorHAnsi" w:hAnsiTheme="minorHAnsi"/>
          <w:i w:val="0"/>
          <w:color w:val="auto"/>
        </w:rPr>
        <w:t xml:space="preserve">cumulative distribution </w:t>
      </w:r>
      <w:proofErr w:type="gramStart"/>
      <w:r>
        <w:rPr>
          <w:rStyle w:val="fontstyle01"/>
          <w:rFonts w:asciiTheme="minorHAnsi" w:hAnsiTheme="minorHAnsi"/>
          <w:i w:val="0"/>
          <w:color w:val="auto"/>
        </w:rPr>
        <w:t>function(</w:t>
      </w:r>
      <w:proofErr w:type="spellStart"/>
      <w:proofErr w:type="gramEnd"/>
      <w:r>
        <w:rPr>
          <w:rStyle w:val="fontstyle01"/>
          <w:rFonts w:asciiTheme="minorHAnsi" w:hAnsiTheme="minorHAnsi"/>
          <w:i w:val="0"/>
          <w:color w:val="auto"/>
        </w:rPr>
        <w:t>cdf</w:t>
      </w:r>
      <w:proofErr w:type="spellEnd"/>
      <w:r>
        <w:rPr>
          <w:rStyle w:val="fontstyle01"/>
          <w:rFonts w:asciiTheme="minorHAnsi" w:hAnsiTheme="minorHAnsi"/>
          <w:i w:val="0"/>
          <w:color w:val="auto"/>
        </w:rPr>
        <w:t>)</w:t>
      </w:r>
      <w:r>
        <w:rPr>
          <w:sz w:val="24"/>
          <w:szCs w:val="24"/>
        </w:rPr>
        <w:t xml:space="preserve"> </w:t>
      </w:r>
      <w:r>
        <w:rPr>
          <w:rStyle w:val="fontstyle01"/>
          <w:rFonts w:asciiTheme="minorHAnsi" w:hAnsiTheme="minorHAnsi"/>
          <w:i w:val="0"/>
        </w:rPr>
        <w:t>of the inverse Maxwell distribution is given by</w:t>
      </w:r>
    </w:p>
    <w:p w:rsidR="00A02357" w:rsidRPr="00A02357" w:rsidRDefault="00855705" w:rsidP="00A02357">
      <w:pPr>
        <w:rPr>
          <w:rStyle w:val="fontstyle01"/>
          <w:rFonts w:asciiTheme="minorHAnsi" w:eastAsiaTheme="minorEastAsia" w:hAnsiTheme="minorHAnsi"/>
          <w:i w:val="0"/>
          <w:iCs w:val="0"/>
          <w:color w:val="auto"/>
        </w:rPr>
      </w:pPr>
      <m:oMathPara>
        <m:oMath>
          <m:sSub>
            <m:sSubPr>
              <m:ctrlPr>
                <w:rPr>
                  <w:rStyle w:val="fontstyle01"/>
                  <w:rFonts w:ascii="Cambria Math" w:eastAsiaTheme="minorEastAsia" w:hAnsi="Cambria Math"/>
                  <w:i w:val="0"/>
                  <w:iCs w:val="0"/>
                  <w:color w:val="auto"/>
                </w:rPr>
              </m:ctrlPr>
            </m:sSubPr>
            <m:e>
              <m:r>
                <m:rPr>
                  <m:sty m:val="p"/>
                </m:rPr>
                <w:rPr>
                  <w:rStyle w:val="fontstyle01"/>
                  <w:rFonts w:ascii="Cambria Math" w:eastAsiaTheme="minorEastAsia" w:hAnsi="Cambria Math"/>
                  <w:color w:val="auto"/>
                </w:rPr>
                <m:t>F</m:t>
              </m:r>
            </m:e>
            <m:sub>
              <m:r>
                <m:rPr>
                  <m:sty m:val="p"/>
                </m:rPr>
                <w:rPr>
                  <w:rStyle w:val="fontstyle01"/>
                  <w:rFonts w:ascii="Cambria Math" w:eastAsiaTheme="minorEastAsia" w:hAnsi="Cambria Math"/>
                  <w:color w:val="auto"/>
                </w:rPr>
                <m:t>R</m:t>
              </m:r>
            </m:sub>
          </m:sSub>
          <m:d>
            <m:dPr>
              <m:ctrlPr>
                <w:rPr>
                  <w:rStyle w:val="fontstyle01"/>
                  <w:rFonts w:ascii="Cambria Math" w:eastAsiaTheme="minorEastAsia" w:hAnsi="Cambria Math"/>
                  <w:i w:val="0"/>
                  <w:iCs w:val="0"/>
                  <w:color w:val="auto"/>
                </w:rPr>
              </m:ctrlPr>
            </m:dPr>
            <m:e>
              <m:r>
                <m:rPr>
                  <m:sty m:val="p"/>
                </m:rPr>
                <w:rPr>
                  <w:rStyle w:val="fontstyle01"/>
                  <w:rFonts w:ascii="Cambria Math" w:eastAsiaTheme="minorEastAsia" w:hAnsi="Cambria Math"/>
                  <w:color w:val="auto"/>
                </w:rPr>
                <m:t>r</m:t>
              </m:r>
            </m:e>
          </m:d>
          <m:r>
            <m:rPr>
              <m:sty m:val="p"/>
            </m:rPr>
            <w:rPr>
              <w:rStyle w:val="fontstyle01"/>
              <w:rFonts w:ascii="Cambria Math" w:eastAsiaTheme="minorEastAsia" w:hAnsi="Cambria Math"/>
              <w:color w:val="auto"/>
            </w:rPr>
            <m:t>=</m:t>
          </m:r>
          <m:rad>
            <m:radPr>
              <m:degHide m:val="1"/>
              <m:ctrlPr>
                <w:rPr>
                  <w:rStyle w:val="fontstyle01"/>
                  <w:rFonts w:ascii="Cambria Math" w:eastAsiaTheme="minorEastAsia" w:hAnsi="Cambria Math"/>
                  <w:i w:val="0"/>
                  <w:iCs w:val="0"/>
                  <w:color w:val="auto"/>
                </w:rPr>
              </m:ctrlPr>
            </m:radPr>
            <m:deg/>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2</m:t>
                  </m:r>
                </m:num>
                <m:den>
                  <m:r>
                    <m:rPr>
                      <m:sty m:val="p"/>
                    </m:rPr>
                    <w:rPr>
                      <w:rStyle w:val="fontstyle01"/>
                      <w:rFonts w:ascii="Cambria Math" w:eastAsiaTheme="minorEastAsia" w:hAnsi="Cambria Math"/>
                      <w:color w:val="auto"/>
                    </w:rPr>
                    <m:t>π</m:t>
                  </m:r>
                </m:den>
              </m:f>
            </m:e>
          </m:rad>
          <m:d>
            <m:dPr>
              <m:begChr m:val="["/>
              <m:endChr m:val="]"/>
              <m:ctrlPr>
                <w:rPr>
                  <w:rStyle w:val="fontstyle01"/>
                  <w:rFonts w:ascii="Cambria Math" w:eastAsiaTheme="minorEastAsia" w:hAnsi="Cambria Math"/>
                  <w:i w:val="0"/>
                  <w:iCs w:val="0"/>
                  <w:color w:val="auto"/>
                </w:rPr>
              </m:ctrlPr>
            </m:dPr>
            <m:e>
              <m:r>
                <m:rPr>
                  <m:sty m:val="p"/>
                </m:rPr>
                <w:rPr>
                  <w:rStyle w:val="fontstyle01"/>
                  <w:rFonts w:ascii="Cambria Math" w:eastAsiaTheme="minorEastAsia" w:hAnsi="Cambria Math"/>
                  <w:color w:val="auto"/>
                </w:rPr>
                <m:t>1-γ</m:t>
              </m:r>
              <m:d>
                <m:dPr>
                  <m:ctrlPr>
                    <w:rPr>
                      <w:rStyle w:val="fontstyle01"/>
                      <w:rFonts w:ascii="Cambria Math" w:eastAsiaTheme="minorEastAsia" w:hAnsi="Cambria Math"/>
                      <w:i w:val="0"/>
                      <w:iCs w:val="0"/>
                      <w:color w:val="auto"/>
                    </w:rPr>
                  </m:ctrlPr>
                </m:dPr>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3</m:t>
                      </m:r>
                    </m:num>
                    <m:den>
                      <m:r>
                        <m:rPr>
                          <m:sty m:val="p"/>
                        </m:rPr>
                        <w:rPr>
                          <w:rStyle w:val="fontstyle01"/>
                          <w:rFonts w:ascii="Cambria Math" w:eastAsiaTheme="minorEastAsia" w:hAnsi="Cambria Math"/>
                          <w:color w:val="auto"/>
                        </w:rPr>
                        <m:t>2</m:t>
                      </m:r>
                    </m:den>
                  </m:f>
                  <m:r>
                    <m:rPr>
                      <m:sty m:val="p"/>
                    </m:rPr>
                    <w:rPr>
                      <w:rStyle w:val="fontstyle01"/>
                      <w:rFonts w:ascii="Cambria Math" w:eastAsiaTheme="minorEastAsia" w:hAnsi="Cambria Math"/>
                      <w:color w:val="auto"/>
                    </w:rPr>
                    <m:t>,</m:t>
                  </m:r>
                  <m:f>
                    <m:fPr>
                      <m:ctrlPr>
                        <w:rPr>
                          <w:rStyle w:val="fontstyle01"/>
                          <w:rFonts w:ascii="Cambria Math" w:eastAsiaTheme="minorEastAsia" w:hAnsi="Cambria Math"/>
                          <w:i w:val="0"/>
                          <w:iCs w:val="0"/>
                        </w:rPr>
                      </m:ctrlPr>
                    </m:fPr>
                    <m:num>
                      <m:r>
                        <m:rPr>
                          <m:sty m:val="p"/>
                        </m:rPr>
                        <w:rPr>
                          <w:rStyle w:val="fontstyle01"/>
                          <w:rFonts w:ascii="Cambria Math" w:eastAsiaTheme="minorEastAsia" w:hAnsi="Cambria Math"/>
                        </w:rPr>
                        <m:t>1</m:t>
                      </m:r>
                    </m:num>
                    <m:den>
                      <m:r>
                        <m:rPr>
                          <m:sty m:val="p"/>
                        </m:rPr>
                        <w:rPr>
                          <w:rStyle w:val="fontstyle01"/>
                          <w:rFonts w:ascii="Cambria Math" w:eastAsiaTheme="minorEastAsia" w:hAnsi="Cambria Math"/>
                        </w:rPr>
                        <m:t>2</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σ</m:t>
                          </m:r>
                        </m:e>
                        <m:sup>
                          <m:r>
                            <w:rPr>
                              <w:rFonts w:ascii="Cambria Math" w:hAnsi="Cambria Math"/>
                              <w:sz w:val="24"/>
                              <w:szCs w:val="24"/>
                            </w:rPr>
                            <m:t>2</m:t>
                          </m:r>
                        </m:sup>
                      </m:sSup>
                    </m:den>
                  </m:f>
                </m:e>
              </m:d>
            </m:e>
          </m:d>
        </m:oMath>
      </m:oMathPara>
    </w:p>
    <w:p w:rsidR="00A02357" w:rsidRPr="00A02357" w:rsidRDefault="00A02357" w:rsidP="00A02357">
      <w:pPr>
        <w:rPr>
          <w:sz w:val="24"/>
          <w:szCs w:val="24"/>
        </w:rPr>
      </w:pPr>
      <w:r>
        <w:rPr>
          <w:rStyle w:val="fontstyle01"/>
          <w:rFonts w:asciiTheme="minorHAnsi" w:eastAsiaTheme="minorEastAsia" w:hAnsiTheme="minorHAnsi"/>
          <w:i w:val="0"/>
          <w:iCs w:val="0"/>
          <w:color w:val="auto"/>
        </w:rPr>
        <w:t>(iii)</w:t>
      </w:r>
      <w:r w:rsidRPr="00A02357">
        <w:rPr>
          <w:rStyle w:val="fontstyle01"/>
          <w:rFonts w:asciiTheme="minorHAnsi" w:eastAsiaTheme="minorEastAsia" w:hAnsiTheme="minorHAnsi"/>
          <w:i w:val="0"/>
          <w:iCs w:val="0"/>
          <w:color w:val="auto"/>
        </w:rPr>
        <w:t xml:space="preserve">The </w:t>
      </w:r>
      <w:r w:rsidRPr="00A02357">
        <w:rPr>
          <w:sz w:val="24"/>
          <w:szCs w:val="24"/>
        </w:rPr>
        <w:t>Survival function</w:t>
      </w:r>
      <w:r w:rsidRPr="00A02357">
        <w:rPr>
          <w:rStyle w:val="fontstyle01"/>
          <w:rFonts w:asciiTheme="minorHAnsi" w:eastAsiaTheme="minorEastAsia" w:hAnsiTheme="minorHAnsi"/>
          <w:i w:val="0"/>
          <w:iCs w:val="0"/>
          <w:color w:val="auto"/>
        </w:rPr>
        <w:t xml:space="preserve"> of the Inverse Maxwell distribution is</w:t>
      </w:r>
    </w:p>
    <w:p w:rsidR="00A02357" w:rsidRPr="00A02357" w:rsidRDefault="00A02357" w:rsidP="00A02357">
      <w:pPr>
        <w:rPr>
          <w:rFonts w:eastAsiaTheme="minorEastAsia"/>
          <w:sz w:val="24"/>
          <w:szCs w:val="24"/>
        </w:rPr>
      </w:pPr>
      <m:oMathPara>
        <m:oMathParaPr>
          <m:jc m:val="center"/>
        </m:oMathParaP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(r)</m:t>
          </m:r>
        </m:oMath>
      </m:oMathPara>
    </w:p>
    <w:p w:rsidR="00A02357" w:rsidRPr="00A02357" w:rsidRDefault="00A02357" w:rsidP="00A02357">
      <w:pPr>
        <w:jc w:val="center"/>
        <w:rPr>
          <w:rStyle w:val="fontstyle01"/>
          <w:rFonts w:asciiTheme="minorHAnsi" w:eastAsiaTheme="minorEastAsia" w:hAnsiTheme="minorHAnsi"/>
          <w:i w:val="0"/>
          <w:iCs w:val="0"/>
          <w:color w:val="auto"/>
        </w:rPr>
      </w:pPr>
      <m:oMathPara>
        <m:oMath>
          <m:r>
            <w:rPr>
              <w:rFonts w:ascii="Cambria Math" w:eastAsiaTheme="minorEastAsia" w:hAnsi="Cambria Math"/>
              <w:sz w:val="24"/>
              <w:szCs w:val="24"/>
            </w:rPr>
            <m:t>=1-</m:t>
          </m:r>
          <m:rad>
            <m:radPr>
              <m:degHide m:val="1"/>
              <m:ctrlPr>
                <w:rPr>
                  <w:rStyle w:val="fontstyle01"/>
                  <w:rFonts w:ascii="Cambria Math" w:eastAsiaTheme="minorEastAsia" w:hAnsi="Cambria Math"/>
                  <w:i w:val="0"/>
                  <w:iCs w:val="0"/>
                  <w:color w:val="auto"/>
                </w:rPr>
              </m:ctrlPr>
            </m:radPr>
            <m:deg/>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2</m:t>
                  </m:r>
                </m:num>
                <m:den>
                  <m:r>
                    <m:rPr>
                      <m:sty m:val="p"/>
                    </m:rPr>
                    <w:rPr>
                      <w:rStyle w:val="fontstyle01"/>
                      <w:rFonts w:ascii="Cambria Math" w:eastAsiaTheme="minorEastAsia" w:hAnsi="Cambria Math"/>
                      <w:color w:val="auto"/>
                    </w:rPr>
                    <m:t>π</m:t>
                  </m:r>
                </m:den>
              </m:f>
            </m:e>
          </m:rad>
          <m:d>
            <m:dPr>
              <m:begChr m:val="["/>
              <m:endChr m:val="]"/>
              <m:ctrlPr>
                <w:rPr>
                  <w:rStyle w:val="fontstyle01"/>
                  <w:rFonts w:ascii="Cambria Math" w:eastAsiaTheme="minorEastAsia" w:hAnsi="Cambria Math"/>
                  <w:i w:val="0"/>
                  <w:iCs w:val="0"/>
                  <w:color w:val="auto"/>
                </w:rPr>
              </m:ctrlPr>
            </m:dPr>
            <m:e>
              <m:r>
                <m:rPr>
                  <m:sty m:val="p"/>
                </m:rPr>
                <w:rPr>
                  <w:rStyle w:val="fontstyle01"/>
                  <w:rFonts w:ascii="Cambria Math" w:eastAsiaTheme="minorEastAsia" w:hAnsi="Cambria Math"/>
                  <w:color w:val="auto"/>
                </w:rPr>
                <m:t>1-γ</m:t>
              </m:r>
              <m:d>
                <m:dPr>
                  <m:ctrlPr>
                    <w:rPr>
                      <w:rStyle w:val="fontstyle01"/>
                      <w:rFonts w:ascii="Cambria Math" w:eastAsiaTheme="minorEastAsia" w:hAnsi="Cambria Math"/>
                      <w:i w:val="0"/>
                      <w:iCs w:val="0"/>
                      <w:color w:val="auto"/>
                    </w:rPr>
                  </m:ctrlPr>
                </m:dPr>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3</m:t>
                      </m:r>
                    </m:num>
                    <m:den>
                      <m:r>
                        <m:rPr>
                          <m:sty m:val="p"/>
                        </m:rPr>
                        <w:rPr>
                          <w:rStyle w:val="fontstyle01"/>
                          <w:rFonts w:ascii="Cambria Math" w:eastAsiaTheme="minorEastAsia" w:hAnsi="Cambria Math"/>
                          <w:color w:val="auto"/>
                        </w:rPr>
                        <m:t>2</m:t>
                      </m:r>
                    </m:den>
                  </m:f>
                  <m:r>
                    <m:rPr>
                      <m:sty m:val="p"/>
                    </m:rPr>
                    <w:rPr>
                      <w:rStyle w:val="fontstyle01"/>
                      <w:rFonts w:ascii="Cambria Math" w:eastAsiaTheme="minorEastAsia" w:hAnsi="Cambria Math"/>
                      <w:color w:val="auto"/>
                    </w:rPr>
                    <m:t>,</m:t>
                  </m:r>
                  <m:f>
                    <m:fPr>
                      <m:ctrlPr>
                        <w:rPr>
                          <w:rStyle w:val="fontstyle01"/>
                          <w:rFonts w:ascii="Cambria Math" w:eastAsiaTheme="minorEastAsia" w:hAnsi="Cambria Math"/>
                          <w:i w:val="0"/>
                          <w:iCs w:val="0"/>
                        </w:rPr>
                      </m:ctrlPr>
                    </m:fPr>
                    <m:num>
                      <m:r>
                        <m:rPr>
                          <m:sty m:val="p"/>
                        </m:rPr>
                        <w:rPr>
                          <w:rStyle w:val="fontstyle01"/>
                          <w:rFonts w:ascii="Cambria Math" w:eastAsiaTheme="minorEastAsia" w:hAnsi="Cambria Math"/>
                        </w:rPr>
                        <m:t>1</m:t>
                      </m:r>
                    </m:num>
                    <m:den>
                      <m:r>
                        <m:rPr>
                          <m:sty m:val="p"/>
                        </m:rPr>
                        <w:rPr>
                          <w:rStyle w:val="fontstyle01"/>
                          <w:rFonts w:ascii="Cambria Math" w:eastAsiaTheme="minorEastAsia" w:hAnsi="Cambria Math"/>
                        </w:rPr>
                        <m:t>2</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σ</m:t>
                          </m:r>
                        </m:e>
                        <m:sup>
                          <m:r>
                            <w:rPr>
                              <w:rFonts w:ascii="Cambria Math" w:hAnsi="Cambria Math"/>
                              <w:sz w:val="24"/>
                              <w:szCs w:val="24"/>
                            </w:rPr>
                            <m:t>2</m:t>
                          </m:r>
                        </m:sup>
                      </m:sSup>
                    </m:den>
                  </m:f>
                </m:e>
              </m:d>
            </m:e>
          </m:d>
        </m:oMath>
      </m:oMathPara>
    </w:p>
    <w:p w:rsidR="00A02357" w:rsidRPr="00A02357" w:rsidRDefault="00A02357" w:rsidP="00A02357">
      <w:pPr>
        <w:rPr>
          <w:rStyle w:val="fontstyle01"/>
          <w:rFonts w:eastAsiaTheme="minorEastAsia"/>
          <w:i w:val="0"/>
          <w:iCs w:val="0"/>
          <w:color w:val="auto"/>
        </w:rPr>
      </w:pPr>
    </w:p>
    <w:p w:rsidR="00A02357" w:rsidRPr="00A02357" w:rsidRDefault="00A02357" w:rsidP="00A02357">
      <w:pPr>
        <w:rPr>
          <w:rStyle w:val="fontstyle01"/>
          <w:rFonts w:asciiTheme="minorHAnsi" w:hAnsiTheme="minorHAnsi"/>
          <w:i w:val="0"/>
          <w:iCs w:val="0"/>
          <w:color w:val="auto"/>
        </w:rPr>
      </w:pPr>
      <w:proofErr w:type="gramStart"/>
      <w:r>
        <w:rPr>
          <w:rStyle w:val="fontstyle01"/>
          <w:rFonts w:asciiTheme="minorHAnsi" w:eastAsiaTheme="minorEastAsia" w:hAnsiTheme="minorHAnsi"/>
          <w:i w:val="0"/>
          <w:iCs w:val="0"/>
          <w:color w:val="auto"/>
        </w:rPr>
        <w:t>(iv)</w:t>
      </w:r>
      <w:proofErr w:type="gramEnd"/>
      <w:r w:rsidRPr="00A02357">
        <w:rPr>
          <w:rStyle w:val="fontstyle01"/>
          <w:rFonts w:asciiTheme="minorHAnsi" w:eastAsiaTheme="minorEastAsia" w:hAnsiTheme="minorHAnsi"/>
          <w:i w:val="0"/>
          <w:iCs w:val="0"/>
          <w:color w:val="auto"/>
        </w:rPr>
        <w:t xml:space="preserve">The </w:t>
      </w:r>
      <w:r w:rsidRPr="00A02357">
        <w:rPr>
          <w:rStyle w:val="fontstyle01"/>
          <w:rFonts w:eastAsiaTheme="minorEastAsia"/>
          <w:i w:val="0"/>
          <w:iCs w:val="0"/>
          <w:color w:val="auto"/>
        </w:rPr>
        <w:t>Hazard function</w:t>
      </w:r>
      <w:r w:rsidRPr="00A02357">
        <w:rPr>
          <w:rStyle w:val="fontstyle01"/>
          <w:rFonts w:asciiTheme="minorHAnsi" w:eastAsiaTheme="minorEastAsia" w:hAnsiTheme="minorHAnsi"/>
          <w:i w:val="0"/>
          <w:iCs w:val="0"/>
          <w:color w:val="auto"/>
        </w:rPr>
        <w:t xml:space="preserve"> of the Inverse Maxwell distribution is</w:t>
      </w:r>
    </w:p>
    <w:p w:rsidR="00A02357" w:rsidRPr="00A02357" w:rsidRDefault="00A02357" w:rsidP="00A02357">
      <w:pPr>
        <w:jc w:val="center"/>
        <w:rPr>
          <w:rFonts w:eastAsiaTheme="minorEastAsia"/>
          <w:sz w:val="24"/>
          <w:szCs w:val="24"/>
        </w:rPr>
      </w:pPr>
      <m:oMathPara>
        <m:oMathParaPr>
          <m:jc m:val="center"/>
        </m:oMathParaP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f(r)</m:t>
              </m:r>
            </m:num>
            <m:den>
              <m:r>
                <w:rPr>
                  <w:rFonts w:ascii="Cambria Math" w:eastAsiaTheme="minorEastAsia" w:hAnsi="Cambria Math"/>
                  <w:sz w:val="24"/>
                  <w:szCs w:val="24"/>
                </w:rPr>
                <m:t>s(r)</m:t>
              </m:r>
            </m:den>
          </m:f>
        </m:oMath>
      </m:oMathPara>
    </w:p>
    <w:p w:rsidR="00A02357" w:rsidRPr="00A02357" w:rsidRDefault="00A02357" w:rsidP="00A02357">
      <w:pPr>
        <w:jc w:val="center"/>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π</m:t>
                      </m:r>
                    </m:den>
                  </m:f>
                </m:e>
              </m:ra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-3</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-1/2</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σ</m:t>
                      </m:r>
                    </m:e>
                    <m:sup>
                      <m:r>
                        <w:rPr>
                          <w:rFonts w:ascii="Cambria Math" w:hAnsi="Cambria Math"/>
                          <w:sz w:val="24"/>
                          <w:szCs w:val="24"/>
                        </w:rPr>
                        <m:t>2</m:t>
                      </m:r>
                    </m:sup>
                  </m:sSup>
                </m:sup>
              </m:sSup>
            </m:num>
            <m:den>
              <m:r>
                <w:rPr>
                  <w:rFonts w:ascii="Cambria Math" w:eastAsiaTheme="minorEastAsia" w:hAnsi="Cambria Math"/>
                  <w:sz w:val="24"/>
                  <w:szCs w:val="24"/>
                </w:rPr>
                <m:t>1-</m:t>
              </m:r>
              <m:rad>
                <m:radPr>
                  <m:degHide m:val="1"/>
                  <m:ctrlPr>
                    <w:rPr>
                      <w:rStyle w:val="fontstyle01"/>
                      <w:rFonts w:ascii="Cambria Math" w:eastAsiaTheme="minorEastAsia" w:hAnsi="Cambria Math"/>
                      <w:i w:val="0"/>
                      <w:iCs w:val="0"/>
                      <w:color w:val="auto"/>
                    </w:rPr>
                  </m:ctrlPr>
                </m:radPr>
                <m:deg/>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2</m:t>
                      </m:r>
                    </m:num>
                    <m:den>
                      <m:r>
                        <m:rPr>
                          <m:sty m:val="p"/>
                        </m:rPr>
                        <w:rPr>
                          <w:rStyle w:val="fontstyle01"/>
                          <w:rFonts w:ascii="Cambria Math" w:eastAsiaTheme="minorEastAsia" w:hAnsi="Cambria Math"/>
                          <w:color w:val="auto"/>
                        </w:rPr>
                        <m:t>π</m:t>
                      </m:r>
                    </m:den>
                  </m:f>
                </m:e>
              </m:rad>
              <m:d>
                <m:dPr>
                  <m:begChr m:val="["/>
                  <m:endChr m:val="]"/>
                  <m:ctrlPr>
                    <w:rPr>
                      <w:rStyle w:val="fontstyle01"/>
                      <w:rFonts w:ascii="Cambria Math" w:eastAsiaTheme="minorEastAsia" w:hAnsi="Cambria Math"/>
                      <w:i w:val="0"/>
                      <w:iCs w:val="0"/>
                      <w:color w:val="auto"/>
                    </w:rPr>
                  </m:ctrlPr>
                </m:dPr>
                <m:e>
                  <m:r>
                    <m:rPr>
                      <m:sty m:val="p"/>
                    </m:rPr>
                    <w:rPr>
                      <w:rStyle w:val="fontstyle01"/>
                      <w:rFonts w:ascii="Cambria Math" w:eastAsiaTheme="minorEastAsia" w:hAnsi="Cambria Math"/>
                      <w:color w:val="auto"/>
                    </w:rPr>
                    <m:t>1-γ</m:t>
                  </m:r>
                  <m:d>
                    <m:dPr>
                      <m:ctrlPr>
                        <w:rPr>
                          <w:rStyle w:val="fontstyle01"/>
                          <w:rFonts w:ascii="Cambria Math" w:eastAsiaTheme="minorEastAsia" w:hAnsi="Cambria Math"/>
                          <w:i w:val="0"/>
                          <w:iCs w:val="0"/>
                          <w:color w:val="auto"/>
                        </w:rPr>
                      </m:ctrlPr>
                    </m:dPr>
                    <m:e>
                      <m:f>
                        <m:fPr>
                          <m:ctrlPr>
                            <w:rPr>
                              <w:rStyle w:val="fontstyle01"/>
                              <w:rFonts w:ascii="Cambria Math" w:eastAsiaTheme="minorEastAsia" w:hAnsi="Cambria Math"/>
                              <w:i w:val="0"/>
                              <w:iCs w:val="0"/>
                              <w:color w:val="auto"/>
                            </w:rPr>
                          </m:ctrlPr>
                        </m:fPr>
                        <m:num>
                          <m:r>
                            <m:rPr>
                              <m:sty m:val="p"/>
                            </m:rPr>
                            <w:rPr>
                              <w:rStyle w:val="fontstyle01"/>
                              <w:rFonts w:ascii="Cambria Math" w:eastAsiaTheme="minorEastAsia" w:hAnsi="Cambria Math"/>
                              <w:color w:val="auto"/>
                            </w:rPr>
                            <m:t>3</m:t>
                          </m:r>
                        </m:num>
                        <m:den>
                          <m:r>
                            <m:rPr>
                              <m:sty m:val="p"/>
                            </m:rPr>
                            <w:rPr>
                              <w:rStyle w:val="fontstyle01"/>
                              <w:rFonts w:ascii="Cambria Math" w:eastAsiaTheme="minorEastAsia" w:hAnsi="Cambria Math"/>
                              <w:color w:val="auto"/>
                            </w:rPr>
                            <m:t>2</m:t>
                          </m:r>
                        </m:den>
                      </m:f>
                      <m:r>
                        <m:rPr>
                          <m:sty m:val="p"/>
                        </m:rPr>
                        <w:rPr>
                          <w:rStyle w:val="fontstyle01"/>
                          <w:rFonts w:ascii="Cambria Math" w:eastAsiaTheme="minorEastAsia" w:hAnsi="Cambria Math"/>
                          <w:color w:val="auto"/>
                        </w:rPr>
                        <m:t>,</m:t>
                      </m:r>
                      <m:f>
                        <m:fPr>
                          <m:ctrlPr>
                            <w:rPr>
                              <w:rStyle w:val="fontstyle01"/>
                              <w:rFonts w:ascii="Cambria Math" w:eastAsiaTheme="minorEastAsia" w:hAnsi="Cambria Math"/>
                              <w:i w:val="0"/>
                              <w:iCs w:val="0"/>
                            </w:rPr>
                          </m:ctrlPr>
                        </m:fPr>
                        <m:num>
                          <m:r>
                            <m:rPr>
                              <m:sty m:val="p"/>
                            </m:rPr>
                            <w:rPr>
                              <w:rStyle w:val="fontstyle01"/>
                              <w:rFonts w:ascii="Cambria Math" w:eastAsiaTheme="minorEastAsia" w:hAnsi="Cambria Math"/>
                            </w:rPr>
                            <m:t>1</m:t>
                          </m:r>
                        </m:num>
                        <m:den>
                          <m:r>
                            <m:rPr>
                              <m:sty m:val="p"/>
                            </m:rPr>
                            <w:rPr>
                              <w:rStyle w:val="fontstyle01"/>
                              <w:rFonts w:ascii="Cambria Math" w:eastAsiaTheme="minorEastAsia" w:hAnsi="Cambria Math"/>
                            </w:rPr>
                            <m:t>2</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σ</m:t>
                              </m:r>
                            </m:e>
                            <m:sup>
                              <m:r>
                                <w:rPr>
                                  <w:rFonts w:ascii="Cambria Math" w:hAnsi="Cambria Math"/>
                                  <w:sz w:val="24"/>
                                  <w:szCs w:val="24"/>
                                </w:rPr>
                                <m:t>2</m:t>
                              </m:r>
                            </m:sup>
                          </m:sSup>
                        </m:den>
                      </m:f>
                    </m:e>
                  </m:d>
                </m:e>
              </m:d>
            </m:den>
          </m:f>
        </m:oMath>
      </m:oMathPara>
    </w:p>
    <w:p w:rsidR="00A02357" w:rsidRDefault="00A02357" w:rsidP="00A02357">
      <w:pPr>
        <w:rPr>
          <w:rStyle w:val="fontstyle01"/>
          <w:rFonts w:asciiTheme="minorHAnsi" w:hAnsiTheme="minorHAnsi"/>
          <w:i w:val="0"/>
        </w:rPr>
      </w:pPr>
    </w:p>
    <w:p w:rsidR="00ED2C43" w:rsidRPr="00A02357" w:rsidRDefault="00ED2C43" w:rsidP="00ED2C43">
      <w:pPr>
        <w:rPr>
          <w:rFonts w:asciiTheme="majorHAnsi" w:eastAsiaTheme="minorEastAsia" w:hAnsiTheme="majorHAnsi"/>
          <w:iCs/>
          <w:sz w:val="28"/>
          <w:szCs w:val="28"/>
        </w:rPr>
      </w:pPr>
    </w:p>
    <w:p w:rsidR="00AF6E26" w:rsidRDefault="00A02357" w:rsidP="0075035B">
      <w:pPr>
        <w:jc w:val="both"/>
        <w:rPr>
          <w:rStyle w:val="fontstyle21"/>
          <w:rFonts w:asciiTheme="majorHAnsi" w:hAnsiTheme="majorHAnsi"/>
          <w:b/>
          <w:bCs/>
          <w:sz w:val="28"/>
          <w:szCs w:val="28"/>
        </w:rPr>
      </w:pPr>
      <w:r w:rsidRPr="00A02357">
        <w:rPr>
          <w:rStyle w:val="fontstyle21"/>
          <w:rFonts w:asciiTheme="majorHAnsi" w:hAnsiTheme="majorHAnsi"/>
          <w:b/>
          <w:bCs/>
          <w:sz w:val="28"/>
          <w:szCs w:val="28"/>
        </w:rPr>
        <w:t>Possible applications:</w:t>
      </w:r>
    </w:p>
    <w:p w:rsidR="00A02357" w:rsidRDefault="00B801F1" w:rsidP="0075035B">
      <w:pPr>
        <w:jc w:val="both"/>
        <w:rPr>
          <w:rStyle w:val="fontstyle21"/>
          <w:rFonts w:asciiTheme="majorHAnsi" w:hAnsiTheme="majorHAnsi"/>
          <w:b/>
          <w:bCs/>
          <w:sz w:val="28"/>
          <w:szCs w:val="28"/>
        </w:rPr>
      </w:pPr>
      <w:r w:rsidRPr="00B801F1">
        <w:rPr>
          <w:rFonts w:asciiTheme="majorHAnsi" w:hAnsiTheme="majorHAnsi"/>
          <w:color w:val="000000"/>
          <w:sz w:val="24"/>
          <w:szCs w:val="24"/>
        </w:rPr>
        <w:t>In a vertical boring machine Manufacturing Company, the lifetimes of all the</w:t>
      </w:r>
      <w:r w:rsidRPr="00B801F1">
        <w:rPr>
          <w:rFonts w:asciiTheme="majorHAnsi" w:hAnsiTheme="majorHAnsi"/>
          <w:color w:val="000000"/>
        </w:rPr>
        <w:br/>
      </w:r>
      <w:r w:rsidRPr="00B801F1">
        <w:rPr>
          <w:rFonts w:asciiTheme="majorHAnsi" w:hAnsiTheme="majorHAnsi"/>
          <w:color w:val="000000"/>
          <w:sz w:val="24"/>
          <w:szCs w:val="24"/>
        </w:rPr>
        <w:t>vertical boring machines produced by manufacturer may be considered as a population.</w:t>
      </w:r>
      <w:r>
        <w:rPr>
          <w:rFonts w:asciiTheme="majorHAnsi" w:hAnsiTheme="majorHAnsi"/>
          <w:color w:val="000000"/>
          <w:sz w:val="24"/>
          <w:szCs w:val="24"/>
        </w:rPr>
        <w:t xml:space="preserve"> We know that this data follows Maxwell distribution which is a positively skewed distribution and so the inverse Maxwell distribution is al</w:t>
      </w:r>
      <w:r w:rsidR="006E3CAE">
        <w:rPr>
          <w:rFonts w:asciiTheme="majorHAnsi" w:hAnsiTheme="majorHAnsi"/>
          <w:color w:val="000000"/>
          <w:sz w:val="24"/>
          <w:szCs w:val="24"/>
        </w:rPr>
        <w:t>so positively skewed.</w:t>
      </w:r>
      <w:r>
        <w:rPr>
          <w:rFonts w:asciiTheme="majorHAnsi" w:hAnsiTheme="majorHAnsi"/>
          <w:color w:val="000000"/>
          <w:sz w:val="24"/>
          <w:szCs w:val="24"/>
        </w:rPr>
        <w:t xml:space="preserve"> </w:t>
      </w:r>
      <w:r w:rsidR="00B1425C">
        <w:rPr>
          <w:rFonts w:asciiTheme="majorHAnsi" w:hAnsiTheme="majorHAnsi"/>
          <w:color w:val="000000"/>
          <w:sz w:val="24"/>
          <w:szCs w:val="24"/>
        </w:rPr>
        <w:t>For this we hope that this will also follow inverse Maxwell distribution.</w:t>
      </w:r>
    </w:p>
    <w:p w:rsidR="00A02357" w:rsidRPr="00A02357" w:rsidRDefault="00A02357" w:rsidP="0075035B">
      <w:pPr>
        <w:jc w:val="both"/>
        <w:rPr>
          <w:rStyle w:val="fontstyle21"/>
          <w:rFonts w:asciiTheme="majorHAnsi" w:hAnsiTheme="majorHAnsi"/>
          <w:b/>
          <w:bCs/>
          <w:sz w:val="28"/>
          <w:szCs w:val="28"/>
        </w:rPr>
      </w:pPr>
      <w:r w:rsidRPr="00A02357">
        <w:rPr>
          <w:rStyle w:val="fontstyle21"/>
          <w:rFonts w:asciiTheme="majorHAnsi" w:hAnsiTheme="majorHAnsi"/>
          <w:b/>
          <w:bCs/>
          <w:sz w:val="28"/>
          <w:szCs w:val="28"/>
        </w:rPr>
        <w:t>References:</w:t>
      </w:r>
    </w:p>
    <w:p w:rsidR="00B545DC" w:rsidRPr="006E3CAE" w:rsidRDefault="006E3CAE" w:rsidP="006E3CAE">
      <w:pPr>
        <w:jc w:val="both"/>
        <w:rPr>
          <w:rStyle w:val="fontstyle21"/>
          <w:rFonts w:asciiTheme="majorHAnsi" w:hAnsiTheme="majorHAnsi"/>
        </w:rPr>
      </w:pPr>
      <w:r w:rsidRPr="006E3CAE">
        <w:rPr>
          <w:rFonts w:asciiTheme="majorHAnsi" w:hAnsiTheme="majorHAnsi"/>
          <w:color w:val="000000"/>
          <w:sz w:val="24"/>
          <w:szCs w:val="24"/>
        </w:rPr>
        <w:t>[1] P. M. Morse, Thermal Physics, 2nd, Ed., New York: W. A. Benjamin, Inc., 1969.</w:t>
      </w:r>
      <w:r w:rsidRPr="006E3CAE">
        <w:rPr>
          <w:rFonts w:asciiTheme="majorHAnsi" w:hAnsiTheme="majorHAnsi"/>
          <w:color w:val="000000"/>
          <w:sz w:val="24"/>
          <w:szCs w:val="24"/>
        </w:rPr>
        <w:br/>
        <w:t xml:space="preserve">[2] S. M. A. </w:t>
      </w:r>
      <w:proofErr w:type="spellStart"/>
      <w:r w:rsidRPr="006E3CAE">
        <w:rPr>
          <w:rFonts w:asciiTheme="majorHAnsi" w:hAnsiTheme="majorHAnsi"/>
          <w:color w:val="000000"/>
          <w:sz w:val="24"/>
          <w:szCs w:val="24"/>
        </w:rPr>
        <w:t>Kazmi</w:t>
      </w:r>
      <w:proofErr w:type="spellEnd"/>
      <w:r w:rsidRPr="006E3CAE">
        <w:rPr>
          <w:rFonts w:asciiTheme="majorHAnsi" w:hAnsiTheme="majorHAnsi"/>
          <w:color w:val="000000"/>
          <w:sz w:val="24"/>
          <w:szCs w:val="24"/>
        </w:rPr>
        <w:t xml:space="preserve">, M. </w:t>
      </w:r>
      <w:proofErr w:type="spellStart"/>
      <w:r w:rsidRPr="006E3CAE">
        <w:rPr>
          <w:rFonts w:asciiTheme="majorHAnsi" w:hAnsiTheme="majorHAnsi"/>
          <w:color w:val="000000"/>
          <w:sz w:val="24"/>
          <w:szCs w:val="24"/>
        </w:rPr>
        <w:t>Aslam</w:t>
      </w:r>
      <w:proofErr w:type="spellEnd"/>
      <w:r w:rsidRPr="006E3CAE">
        <w:rPr>
          <w:rFonts w:asciiTheme="majorHAnsi" w:hAnsiTheme="majorHAnsi"/>
          <w:color w:val="000000"/>
          <w:sz w:val="24"/>
          <w:szCs w:val="24"/>
        </w:rPr>
        <w:t xml:space="preserve"> and S. Ali, "A Note on the Maximum Likelihood</w:t>
      </w:r>
      <w:r w:rsidRPr="006E3CAE">
        <w:rPr>
          <w:rFonts w:asciiTheme="majorHAnsi" w:hAnsiTheme="majorHAnsi"/>
          <w:color w:val="000000"/>
          <w:sz w:val="24"/>
          <w:szCs w:val="24"/>
        </w:rPr>
        <w:br/>
        <w:t>Estimators for the Mixture of Maxwell Distributions Using Type-I Censored</w:t>
      </w:r>
      <w:r w:rsidRPr="006E3CAE">
        <w:rPr>
          <w:rFonts w:asciiTheme="majorHAnsi" w:hAnsiTheme="majorHAnsi"/>
          <w:color w:val="000000"/>
          <w:sz w:val="24"/>
          <w:szCs w:val="24"/>
        </w:rPr>
        <w:br/>
        <w:t xml:space="preserve">Scheme," </w:t>
      </w:r>
      <w:r w:rsidRPr="006E3CAE">
        <w:rPr>
          <w:rFonts w:asciiTheme="majorHAnsi" w:hAnsiTheme="majorHAnsi"/>
          <w:i/>
          <w:iCs/>
          <w:color w:val="000000"/>
          <w:sz w:val="24"/>
          <w:szCs w:val="24"/>
        </w:rPr>
        <w:t xml:space="preserve">The Open Statistics and Probability Journal, </w:t>
      </w:r>
      <w:r w:rsidRPr="006E3CAE">
        <w:rPr>
          <w:rFonts w:asciiTheme="majorHAnsi" w:hAnsiTheme="majorHAnsi"/>
          <w:color w:val="000000"/>
          <w:sz w:val="24"/>
          <w:szCs w:val="24"/>
        </w:rPr>
        <w:t>pp. 31-35, 2011.</w:t>
      </w:r>
      <w:r w:rsidRPr="006E3CAE">
        <w:rPr>
          <w:rFonts w:asciiTheme="majorHAnsi" w:hAnsiTheme="majorHAnsi"/>
          <w:color w:val="000000"/>
          <w:sz w:val="24"/>
          <w:szCs w:val="24"/>
        </w:rPr>
        <w:br/>
        <w:t xml:space="preserve">[3] S. K. </w:t>
      </w:r>
      <w:proofErr w:type="spellStart"/>
      <w:r w:rsidRPr="006E3CAE">
        <w:rPr>
          <w:rFonts w:asciiTheme="majorHAnsi" w:hAnsiTheme="majorHAnsi"/>
          <w:color w:val="000000"/>
          <w:sz w:val="24"/>
          <w:szCs w:val="24"/>
        </w:rPr>
        <w:t>Tomer</w:t>
      </w:r>
      <w:proofErr w:type="spellEnd"/>
      <w:r w:rsidRPr="006E3CAE">
        <w:rPr>
          <w:rFonts w:asciiTheme="majorHAnsi" w:hAnsiTheme="majorHAnsi"/>
          <w:color w:val="000000"/>
          <w:sz w:val="24"/>
          <w:szCs w:val="24"/>
        </w:rPr>
        <w:t xml:space="preserve"> and M. </w:t>
      </w:r>
      <w:proofErr w:type="spellStart"/>
      <w:r w:rsidRPr="006E3CAE">
        <w:rPr>
          <w:rFonts w:asciiTheme="majorHAnsi" w:hAnsiTheme="majorHAnsi"/>
          <w:color w:val="000000"/>
          <w:sz w:val="24"/>
          <w:szCs w:val="24"/>
        </w:rPr>
        <w:t>Panwar</w:t>
      </w:r>
      <w:proofErr w:type="spellEnd"/>
      <w:r w:rsidRPr="006E3CAE">
        <w:rPr>
          <w:rFonts w:asciiTheme="majorHAnsi" w:hAnsiTheme="majorHAnsi"/>
          <w:color w:val="000000"/>
          <w:sz w:val="24"/>
          <w:szCs w:val="24"/>
        </w:rPr>
        <w:t>, "Estimation procedures for Maxwell distribution</w:t>
      </w:r>
      <w:r w:rsidR="00D45BBA">
        <w:rPr>
          <w:rFonts w:asciiTheme="majorHAnsi" w:hAnsiTheme="majorHAnsi"/>
          <w:color w:val="000000"/>
          <w:sz w:val="24"/>
          <w:szCs w:val="24"/>
        </w:rPr>
        <w:t xml:space="preserve"> </w:t>
      </w:r>
      <w:r w:rsidRPr="006E3CAE">
        <w:rPr>
          <w:rFonts w:asciiTheme="majorHAnsi" w:hAnsiTheme="majorHAnsi"/>
          <w:color w:val="000000"/>
          <w:sz w:val="24"/>
          <w:szCs w:val="24"/>
        </w:rPr>
        <w:t xml:space="preserve">under type-I </w:t>
      </w:r>
      <w:r w:rsidRPr="006E3CAE">
        <w:rPr>
          <w:rFonts w:asciiTheme="majorHAnsi" w:hAnsiTheme="majorHAnsi"/>
          <w:color w:val="000000"/>
          <w:sz w:val="24"/>
          <w:szCs w:val="24"/>
        </w:rPr>
        <w:lastRenderedPageBreak/>
        <w:t xml:space="preserve">progressive hybrid censoring scheme," </w:t>
      </w:r>
      <w:r w:rsidRPr="006E3CAE">
        <w:rPr>
          <w:rFonts w:asciiTheme="majorHAnsi" w:hAnsiTheme="majorHAnsi"/>
          <w:i/>
          <w:iCs/>
          <w:color w:val="000000"/>
          <w:sz w:val="24"/>
          <w:szCs w:val="24"/>
        </w:rPr>
        <w:t>Journal of Statistical</w:t>
      </w:r>
      <w:r w:rsidRPr="006E3CAE">
        <w:rPr>
          <w:rFonts w:asciiTheme="majorHAnsi" w:hAnsiTheme="majorHAnsi"/>
          <w:i/>
          <w:iCs/>
          <w:color w:val="000000"/>
          <w:sz w:val="24"/>
          <w:szCs w:val="24"/>
        </w:rPr>
        <w:br/>
        <w:t xml:space="preserve">Computation and Simulation, </w:t>
      </w:r>
      <w:r w:rsidRPr="006E3CAE">
        <w:rPr>
          <w:rFonts w:asciiTheme="majorHAnsi" w:hAnsiTheme="majorHAnsi"/>
          <w:color w:val="000000"/>
          <w:sz w:val="24"/>
          <w:szCs w:val="24"/>
        </w:rPr>
        <w:t>vol. 85, no. 2, p. 339–356, 2015.</w:t>
      </w:r>
      <w:r w:rsidRPr="006E3CAE">
        <w:rPr>
          <w:rFonts w:asciiTheme="majorHAnsi" w:hAnsiTheme="majorHAnsi"/>
          <w:color w:val="000000"/>
          <w:sz w:val="24"/>
          <w:szCs w:val="24"/>
        </w:rPr>
        <w:br/>
        <w:t>[4] H. Krishna and M. Malik, "Reliability estimation in Maxwell distribution with</w:t>
      </w:r>
      <w:r w:rsidRPr="006E3CAE">
        <w:rPr>
          <w:rFonts w:asciiTheme="majorHAnsi" w:hAnsiTheme="majorHAnsi"/>
          <w:color w:val="000000"/>
          <w:sz w:val="24"/>
          <w:szCs w:val="24"/>
        </w:rPr>
        <w:br/>
        <w:t xml:space="preserve">progressively Type-II censored data," </w:t>
      </w:r>
      <w:r w:rsidRPr="006E3CAE">
        <w:rPr>
          <w:rFonts w:asciiTheme="majorHAnsi" w:hAnsiTheme="majorHAnsi"/>
          <w:i/>
          <w:iCs/>
          <w:color w:val="000000"/>
          <w:sz w:val="24"/>
          <w:szCs w:val="24"/>
        </w:rPr>
        <w:t>Journal of Statistical Computation and</w:t>
      </w:r>
      <w:r w:rsidRPr="006E3CAE">
        <w:rPr>
          <w:rFonts w:asciiTheme="majorHAnsi" w:hAnsiTheme="majorHAnsi"/>
          <w:i/>
          <w:iCs/>
          <w:color w:val="000000"/>
          <w:sz w:val="24"/>
          <w:szCs w:val="24"/>
        </w:rPr>
        <w:br/>
        <w:t xml:space="preserve">Simulation, </w:t>
      </w:r>
      <w:r w:rsidRPr="006E3CAE">
        <w:rPr>
          <w:rFonts w:asciiTheme="majorHAnsi" w:hAnsiTheme="majorHAnsi"/>
          <w:color w:val="000000"/>
          <w:sz w:val="24"/>
          <w:szCs w:val="24"/>
        </w:rPr>
        <w:t>vol. 82, no. 4, p. 623–641, 2012.</w:t>
      </w:r>
      <w:r w:rsidRPr="006E3CAE">
        <w:rPr>
          <w:rFonts w:asciiTheme="majorHAnsi" w:hAnsiTheme="majorHAnsi"/>
          <w:color w:val="000000"/>
          <w:sz w:val="24"/>
          <w:szCs w:val="24"/>
        </w:rPr>
        <w:br/>
        <w:t xml:space="preserve">[5] R. K. </w:t>
      </w:r>
      <w:proofErr w:type="spellStart"/>
      <w:r w:rsidRPr="006E3CAE">
        <w:rPr>
          <w:rFonts w:asciiTheme="majorHAnsi" w:hAnsiTheme="majorHAnsi"/>
          <w:color w:val="000000"/>
          <w:sz w:val="24"/>
          <w:szCs w:val="24"/>
        </w:rPr>
        <w:t>Tyagi</w:t>
      </w:r>
      <w:proofErr w:type="spellEnd"/>
      <w:r w:rsidRPr="006E3CAE">
        <w:rPr>
          <w:rFonts w:asciiTheme="majorHAnsi" w:hAnsiTheme="majorHAnsi"/>
          <w:color w:val="000000"/>
          <w:sz w:val="24"/>
          <w:szCs w:val="24"/>
        </w:rPr>
        <w:t xml:space="preserve"> and S. K. Bhattacharya, "Bayes estimation of the Maxwell’s velocity</w:t>
      </w:r>
      <w:r w:rsidRPr="006E3CAE">
        <w:rPr>
          <w:rFonts w:asciiTheme="majorHAnsi" w:hAnsiTheme="majorHAnsi"/>
          <w:color w:val="000000"/>
          <w:sz w:val="24"/>
          <w:szCs w:val="24"/>
        </w:rPr>
        <w:br/>
        <w:t xml:space="preserve">distribution function," </w:t>
      </w:r>
      <w:proofErr w:type="spellStart"/>
      <w:r w:rsidRPr="006E3CAE">
        <w:rPr>
          <w:rFonts w:asciiTheme="majorHAnsi" w:hAnsiTheme="majorHAnsi"/>
          <w:i/>
          <w:iCs/>
          <w:color w:val="000000"/>
          <w:sz w:val="24"/>
          <w:szCs w:val="24"/>
        </w:rPr>
        <w:t>Statistica</w:t>
      </w:r>
      <w:proofErr w:type="spellEnd"/>
      <w:r w:rsidRPr="006E3CAE">
        <w:rPr>
          <w:rFonts w:asciiTheme="majorHAnsi" w:hAnsiTheme="majorHAnsi"/>
          <w:i/>
          <w:iCs/>
          <w:color w:val="000000"/>
          <w:sz w:val="24"/>
          <w:szCs w:val="24"/>
        </w:rPr>
        <w:t xml:space="preserve">, </w:t>
      </w:r>
      <w:r w:rsidRPr="006E3CAE">
        <w:rPr>
          <w:rFonts w:asciiTheme="majorHAnsi" w:hAnsiTheme="majorHAnsi"/>
          <w:color w:val="000000"/>
          <w:sz w:val="24"/>
          <w:szCs w:val="24"/>
        </w:rPr>
        <w:t>vol. 29, no. 4, p. 563–567, 1989.</w:t>
      </w:r>
    </w:p>
    <w:p w:rsidR="00B545DC" w:rsidRDefault="00D53F5F" w:rsidP="00D53F5F">
      <w:pPr>
        <w:jc w:val="both"/>
        <w:rPr>
          <w:rFonts w:asciiTheme="majorHAnsi" w:hAnsiTheme="majorHAnsi"/>
          <w:i/>
          <w:iCs/>
          <w:color w:val="000000"/>
          <w:sz w:val="24"/>
          <w:szCs w:val="24"/>
        </w:rPr>
      </w:pPr>
      <w:r>
        <w:rPr>
          <w:rFonts w:ascii="CIDFont+F12" w:hAnsi="CIDFont+F12"/>
          <w:color w:val="000000"/>
          <w:sz w:val="20"/>
          <w:szCs w:val="20"/>
        </w:rPr>
        <w:t>[</w:t>
      </w:r>
      <w:r w:rsidRPr="00D53F5F">
        <w:rPr>
          <w:rFonts w:asciiTheme="majorHAnsi" w:hAnsiTheme="majorHAnsi"/>
          <w:color w:val="000000"/>
          <w:sz w:val="20"/>
          <w:szCs w:val="20"/>
        </w:rPr>
        <w:t xml:space="preserve">6] </w:t>
      </w:r>
      <w:r w:rsidRPr="00D53F5F">
        <w:rPr>
          <w:rFonts w:asciiTheme="majorHAnsi" w:hAnsiTheme="majorHAnsi"/>
          <w:color w:val="000000"/>
          <w:sz w:val="24"/>
          <w:szCs w:val="24"/>
        </w:rPr>
        <w:t xml:space="preserve">Islam, S.M.S. </w:t>
      </w:r>
      <w:r w:rsidRPr="00D53F5F">
        <w:rPr>
          <w:rFonts w:asciiTheme="majorHAnsi" w:hAnsiTheme="majorHAnsi"/>
          <w:i/>
          <w:iCs/>
          <w:color w:val="000000"/>
          <w:sz w:val="24"/>
          <w:szCs w:val="24"/>
        </w:rPr>
        <w:t xml:space="preserve">et.al. </w:t>
      </w:r>
      <w:r w:rsidRPr="00D53F5F">
        <w:rPr>
          <w:rFonts w:asciiTheme="majorHAnsi" w:hAnsiTheme="majorHAnsi"/>
          <w:color w:val="000000"/>
          <w:sz w:val="24"/>
          <w:szCs w:val="24"/>
        </w:rPr>
        <w:t>(2015), Mobile phone use and willingness to pay for SMS</w:t>
      </w:r>
      <w:r w:rsidRPr="00D53F5F">
        <w:rPr>
          <w:rFonts w:asciiTheme="majorHAnsi" w:hAnsiTheme="majorHAnsi"/>
          <w:color w:val="000000"/>
        </w:rPr>
        <w:br/>
      </w:r>
      <w:r w:rsidRPr="00D53F5F">
        <w:rPr>
          <w:rFonts w:asciiTheme="majorHAnsi" w:hAnsiTheme="majorHAnsi"/>
          <w:color w:val="000000"/>
          <w:sz w:val="24"/>
          <w:szCs w:val="24"/>
        </w:rPr>
        <w:t xml:space="preserve">for diabetes in Bangladesh, Journal of Public Health, Springer </w:t>
      </w:r>
      <w:proofErr w:type="spellStart"/>
      <w:r w:rsidRPr="00D53F5F">
        <w:rPr>
          <w:rFonts w:asciiTheme="majorHAnsi" w:hAnsiTheme="majorHAnsi"/>
          <w:color w:val="000000"/>
          <w:sz w:val="24"/>
          <w:szCs w:val="24"/>
        </w:rPr>
        <w:t>Verlag</w:t>
      </w:r>
      <w:proofErr w:type="spellEnd"/>
      <w:r w:rsidRPr="00D53F5F">
        <w:rPr>
          <w:rFonts w:asciiTheme="majorHAnsi" w:hAnsiTheme="majorHAnsi"/>
          <w:color w:val="000000"/>
          <w:sz w:val="24"/>
          <w:szCs w:val="24"/>
        </w:rPr>
        <w:t>.</w:t>
      </w:r>
      <w:r w:rsidRPr="00D53F5F">
        <w:rPr>
          <w:rFonts w:asciiTheme="majorHAnsi" w:hAnsiTheme="majorHAnsi"/>
          <w:color w:val="000000"/>
        </w:rPr>
        <w:br/>
      </w:r>
      <w:r w:rsidRPr="00D53F5F">
        <w:rPr>
          <w:rFonts w:asciiTheme="majorHAnsi" w:hAnsiTheme="majorHAnsi"/>
          <w:color w:val="000000"/>
          <w:sz w:val="24"/>
          <w:szCs w:val="24"/>
        </w:rPr>
        <w:t>(</w:t>
      </w:r>
      <w:proofErr w:type="gramStart"/>
      <w:r w:rsidRPr="00D53F5F">
        <w:rPr>
          <w:rFonts w:asciiTheme="majorHAnsi" w:hAnsiTheme="majorHAnsi"/>
          <w:i/>
          <w:iCs/>
          <w:color w:val="000000"/>
          <w:sz w:val="24"/>
          <w:szCs w:val="24"/>
        </w:rPr>
        <w:t>acknowledged</w:t>
      </w:r>
      <w:proofErr w:type="gramEnd"/>
      <w:r w:rsidRPr="00D53F5F">
        <w:rPr>
          <w:rFonts w:asciiTheme="majorHAnsi" w:hAnsiTheme="majorHAnsi"/>
          <w:i/>
          <w:iCs/>
          <w:color w:val="000000"/>
          <w:sz w:val="24"/>
          <w:szCs w:val="24"/>
        </w:rPr>
        <w:t>)</w:t>
      </w:r>
    </w:p>
    <w:p w:rsidR="00D53F5F" w:rsidRDefault="00D53F5F" w:rsidP="00D53F5F">
      <w:pPr>
        <w:jc w:val="both"/>
        <w:rPr>
          <w:rStyle w:val="Hyperlink"/>
          <w:rFonts w:asciiTheme="majorHAnsi" w:hAnsiTheme="majorHAnsi"/>
          <w:sz w:val="24"/>
          <w:szCs w:val="24"/>
        </w:rPr>
      </w:pPr>
      <w:r>
        <w:rPr>
          <w:rFonts w:asciiTheme="majorHAnsi" w:hAnsiTheme="majorHAnsi"/>
          <w:iCs/>
          <w:color w:val="000000"/>
          <w:sz w:val="24"/>
          <w:szCs w:val="24"/>
        </w:rPr>
        <w:t xml:space="preserve">[7] </w:t>
      </w:r>
      <w:hyperlink r:id="rId10" w:anchor="History" w:history="1">
        <w:r w:rsidRPr="003473B1">
          <w:rPr>
            <w:rStyle w:val="Hyperlink"/>
            <w:rFonts w:asciiTheme="majorHAnsi" w:hAnsiTheme="majorHAnsi"/>
            <w:sz w:val="24"/>
            <w:szCs w:val="24"/>
          </w:rPr>
          <w:t>https://en.wikipedia.org/wiki/Inverse_Gaussian_distribution#History</w:t>
        </w:r>
      </w:hyperlink>
    </w:p>
    <w:p w:rsidR="00D53F5F" w:rsidRDefault="00D53F5F" w:rsidP="00D53F5F">
      <w:pPr>
        <w:rPr>
          <w:rStyle w:val="Hyperlink"/>
          <w:rFonts w:asciiTheme="majorHAnsi" w:hAnsiTheme="majorHAnsi"/>
          <w:sz w:val="24"/>
          <w:szCs w:val="24"/>
        </w:rPr>
      </w:pPr>
      <w:r w:rsidRPr="00D53F5F">
        <w:rPr>
          <w:rStyle w:val="Hyperlink"/>
          <w:rFonts w:asciiTheme="majorHAnsi" w:hAnsiTheme="majorHAnsi"/>
          <w:color w:val="auto"/>
          <w:sz w:val="24"/>
          <w:szCs w:val="24"/>
          <w:u w:val="none"/>
        </w:rPr>
        <w:t>[8]</w:t>
      </w:r>
      <w:r w:rsidRPr="00D53F5F">
        <w:rPr>
          <w:rFonts w:asciiTheme="majorHAnsi" w:hAnsiTheme="majorHAnsi"/>
          <w:sz w:val="24"/>
          <w:szCs w:val="24"/>
        </w:rPr>
        <w:t xml:space="preserve"> </w:t>
      </w:r>
      <w:hyperlink r:id="rId11" w:history="1">
        <w:r w:rsidRPr="003473B1">
          <w:rPr>
            <w:rStyle w:val="Hyperlink"/>
            <w:rFonts w:asciiTheme="majorHAnsi" w:hAnsiTheme="majorHAnsi"/>
            <w:sz w:val="24"/>
            <w:szCs w:val="24"/>
          </w:rPr>
          <w:t>https://en.wikipedia.org/wiki/Inverse_distribution</w:t>
        </w:r>
      </w:hyperlink>
    </w:p>
    <w:p w:rsidR="00D53F5F" w:rsidRDefault="00D53F5F" w:rsidP="00D53F5F">
      <w:pPr>
        <w:rPr>
          <w:rFonts w:asciiTheme="majorHAnsi" w:hAnsiTheme="majorHAnsi"/>
          <w:bCs/>
          <w:color w:val="000000"/>
          <w:sz w:val="24"/>
          <w:szCs w:val="24"/>
        </w:rPr>
      </w:pPr>
      <w:r w:rsidRPr="00D53F5F">
        <w:rPr>
          <w:rStyle w:val="Hyperlink"/>
          <w:rFonts w:asciiTheme="majorHAnsi" w:hAnsiTheme="majorHAnsi"/>
          <w:color w:val="auto"/>
          <w:sz w:val="24"/>
          <w:szCs w:val="24"/>
          <w:u w:val="none"/>
        </w:rPr>
        <w:t>[9]</w:t>
      </w:r>
      <w:r w:rsidRPr="00D53F5F">
        <w:rPr>
          <w:rStyle w:val="fontstyle21"/>
          <w:rFonts w:asciiTheme="majorHAnsi" w:hAnsiTheme="majorHAnsi"/>
        </w:rPr>
        <w:t xml:space="preserve"> </w:t>
      </w:r>
      <w:proofErr w:type="spellStart"/>
      <w:r w:rsidRPr="003473B1">
        <w:rPr>
          <w:rStyle w:val="fontstyle01"/>
          <w:rFonts w:asciiTheme="majorHAnsi" w:hAnsiTheme="majorHAnsi"/>
        </w:rPr>
        <w:t>Kusum</w:t>
      </w:r>
      <w:proofErr w:type="spellEnd"/>
      <w:r w:rsidRPr="003473B1">
        <w:rPr>
          <w:rStyle w:val="fontstyle01"/>
          <w:rFonts w:asciiTheme="majorHAnsi" w:hAnsiTheme="majorHAnsi"/>
        </w:rPr>
        <w:t xml:space="preserve"> </w:t>
      </w:r>
      <w:proofErr w:type="spellStart"/>
      <w:r w:rsidRPr="003473B1">
        <w:rPr>
          <w:rStyle w:val="fontstyle01"/>
          <w:rFonts w:asciiTheme="majorHAnsi" w:hAnsiTheme="majorHAnsi"/>
        </w:rPr>
        <w:t>Lata</w:t>
      </w:r>
      <w:proofErr w:type="spellEnd"/>
      <w:r w:rsidRPr="003473B1">
        <w:rPr>
          <w:rStyle w:val="fontstyle01"/>
          <w:rFonts w:asciiTheme="majorHAnsi" w:hAnsiTheme="majorHAnsi"/>
        </w:rPr>
        <w:t xml:space="preserve"> Singh and R.S. Srivastava</w:t>
      </w:r>
      <w:r>
        <w:rPr>
          <w:rStyle w:val="fontstyle01"/>
          <w:rFonts w:asciiTheme="majorHAnsi" w:hAnsiTheme="majorHAnsi"/>
        </w:rPr>
        <w:t>,”</w:t>
      </w:r>
      <w:r w:rsidRPr="00D53F5F">
        <w:rPr>
          <w:rStyle w:val="fontstyle21"/>
          <w:rFonts w:asciiTheme="majorHAnsi" w:hAnsiTheme="majorHAnsi"/>
        </w:rPr>
        <w:t xml:space="preserve"> </w:t>
      </w:r>
      <w:r w:rsidRPr="003473B1">
        <w:rPr>
          <w:rStyle w:val="fontstyle01"/>
          <w:rFonts w:asciiTheme="majorHAnsi" w:hAnsiTheme="majorHAnsi"/>
        </w:rPr>
        <w:t>Inverse Maxwell Distribution as a Survival Model, Genesis and Parameter</w:t>
      </w:r>
      <w:r>
        <w:rPr>
          <w:rFonts w:asciiTheme="majorHAnsi" w:hAnsiTheme="majorHAnsi"/>
          <w:b/>
          <w:bCs/>
          <w:color w:val="000000"/>
          <w:sz w:val="24"/>
          <w:szCs w:val="24"/>
        </w:rPr>
        <w:t xml:space="preserve"> </w:t>
      </w:r>
      <w:r w:rsidRPr="003473B1">
        <w:rPr>
          <w:rStyle w:val="fontstyle01"/>
          <w:rFonts w:asciiTheme="majorHAnsi" w:hAnsiTheme="majorHAnsi"/>
        </w:rPr>
        <w:t>Estimation</w:t>
      </w:r>
      <w:r>
        <w:rPr>
          <w:rStyle w:val="fontstyle01"/>
          <w:rFonts w:asciiTheme="majorHAnsi" w:hAnsiTheme="majorHAnsi"/>
        </w:rPr>
        <w:t>”</w:t>
      </w:r>
      <w:r w:rsidRPr="00D53F5F">
        <w:rPr>
          <w:rStyle w:val="fontstyle01"/>
        </w:rPr>
        <w:t xml:space="preserve"> </w:t>
      </w:r>
      <w:r w:rsidRPr="00D53F5F">
        <w:rPr>
          <w:rFonts w:asciiTheme="majorHAnsi" w:hAnsiTheme="majorHAnsi"/>
          <w:i/>
          <w:iCs/>
          <w:color w:val="000000"/>
          <w:sz w:val="24"/>
          <w:szCs w:val="24"/>
        </w:rPr>
        <w:t>Research Journal of Mathematical and Statistical Sciences</w:t>
      </w:r>
      <w:r w:rsidRPr="00D53F5F">
        <w:rPr>
          <w:rFonts w:asciiTheme="majorHAnsi" w:hAnsiTheme="majorHAnsi"/>
          <w:color w:val="000000"/>
          <w:sz w:val="24"/>
          <w:szCs w:val="24"/>
        </w:rPr>
        <w:br/>
        <w:t xml:space="preserve">Vol. </w:t>
      </w:r>
      <w:r>
        <w:rPr>
          <w:rFonts w:asciiTheme="majorHAnsi" w:hAnsiTheme="majorHAnsi"/>
          <w:color w:val="000000"/>
          <w:sz w:val="24"/>
          <w:szCs w:val="24"/>
        </w:rPr>
        <w:t>2</w:t>
      </w:r>
      <w:r>
        <w:rPr>
          <w:rFonts w:asciiTheme="majorHAnsi" w:hAnsiTheme="majorHAnsi"/>
          <w:bCs/>
          <w:color w:val="000000"/>
          <w:sz w:val="24"/>
          <w:szCs w:val="24"/>
        </w:rPr>
        <w:t>(7)</w:t>
      </w:r>
      <w:r w:rsidRPr="00D53F5F">
        <w:rPr>
          <w:rFonts w:asciiTheme="majorHAnsi" w:hAnsiTheme="majorHAnsi"/>
          <w:b/>
          <w:bCs/>
          <w:color w:val="000000"/>
          <w:sz w:val="24"/>
          <w:szCs w:val="24"/>
        </w:rPr>
        <w:t xml:space="preserve"> </w:t>
      </w:r>
      <w:r w:rsidRPr="00D53F5F">
        <w:rPr>
          <w:rFonts w:asciiTheme="majorHAnsi" w:hAnsiTheme="majorHAnsi"/>
          <w:color w:val="000000"/>
          <w:sz w:val="24"/>
          <w:szCs w:val="24"/>
        </w:rPr>
        <w:t xml:space="preserve">23-28, July </w:t>
      </w:r>
      <w:r w:rsidRPr="00D53F5F">
        <w:rPr>
          <w:rFonts w:asciiTheme="majorHAnsi" w:hAnsiTheme="majorHAnsi"/>
          <w:bCs/>
          <w:color w:val="000000"/>
          <w:sz w:val="24"/>
          <w:szCs w:val="24"/>
        </w:rPr>
        <w:t>(2014)</w:t>
      </w:r>
      <w:r>
        <w:rPr>
          <w:rFonts w:asciiTheme="majorHAnsi" w:hAnsiTheme="majorHAnsi"/>
          <w:bCs/>
          <w:color w:val="000000"/>
          <w:sz w:val="24"/>
          <w:szCs w:val="24"/>
        </w:rPr>
        <w:t>.</w:t>
      </w:r>
    </w:p>
    <w:p w:rsidR="00D53F5F" w:rsidRPr="00D53F5F" w:rsidRDefault="00D53F5F" w:rsidP="00D53F5F">
      <w:pPr>
        <w:rPr>
          <w:rFonts w:asciiTheme="majorHAnsi" w:hAnsiTheme="majorHAnsi"/>
          <w:sz w:val="24"/>
          <w:szCs w:val="24"/>
        </w:rPr>
      </w:pPr>
      <w:r>
        <w:rPr>
          <w:rFonts w:asciiTheme="majorHAnsi" w:hAnsiTheme="majorHAnsi"/>
          <w:bCs/>
          <w:color w:val="000000"/>
          <w:sz w:val="24"/>
          <w:szCs w:val="24"/>
        </w:rPr>
        <w:t>[10]</w:t>
      </w:r>
      <w:r w:rsidRPr="00D53F5F">
        <w:rPr>
          <w:rStyle w:val="fontstyle01"/>
          <w:rFonts w:asciiTheme="majorHAnsi" w:hAnsiTheme="majorHAnsi"/>
        </w:rPr>
        <w:t xml:space="preserve"> </w:t>
      </w:r>
      <w:proofErr w:type="spellStart"/>
      <w:r w:rsidRPr="003473B1">
        <w:rPr>
          <w:rStyle w:val="fontstyle01"/>
          <w:rFonts w:asciiTheme="majorHAnsi" w:hAnsiTheme="majorHAnsi"/>
        </w:rPr>
        <w:t>Kusum</w:t>
      </w:r>
      <w:proofErr w:type="spellEnd"/>
      <w:r w:rsidRPr="003473B1">
        <w:rPr>
          <w:rStyle w:val="fontstyle01"/>
          <w:rFonts w:asciiTheme="majorHAnsi" w:hAnsiTheme="majorHAnsi"/>
        </w:rPr>
        <w:t xml:space="preserve"> </w:t>
      </w:r>
      <w:proofErr w:type="spellStart"/>
      <w:r w:rsidRPr="003473B1">
        <w:rPr>
          <w:rStyle w:val="fontstyle01"/>
          <w:rFonts w:asciiTheme="majorHAnsi" w:hAnsiTheme="majorHAnsi"/>
        </w:rPr>
        <w:t>Lata</w:t>
      </w:r>
      <w:proofErr w:type="spellEnd"/>
      <w:r w:rsidRPr="003473B1">
        <w:rPr>
          <w:rStyle w:val="fontstyle01"/>
          <w:rFonts w:asciiTheme="majorHAnsi" w:hAnsiTheme="majorHAnsi"/>
        </w:rPr>
        <w:t xml:space="preserve"> Singh and R.S. Srivastava</w:t>
      </w:r>
      <w:r>
        <w:rPr>
          <w:rStyle w:val="fontstyle01"/>
          <w:rFonts w:asciiTheme="majorHAnsi" w:hAnsiTheme="majorHAnsi"/>
        </w:rPr>
        <w:t>,”</w:t>
      </w:r>
      <w:r w:rsidRPr="00D53F5F">
        <w:rPr>
          <w:rFonts w:asciiTheme="majorHAnsi" w:hAnsiTheme="majorHAnsi"/>
          <w:color w:val="000000"/>
          <w:sz w:val="24"/>
          <w:szCs w:val="24"/>
        </w:rPr>
        <w:t xml:space="preserve"> </w:t>
      </w:r>
      <w:r w:rsidRPr="003473B1">
        <w:rPr>
          <w:rFonts w:asciiTheme="majorHAnsi" w:hAnsiTheme="majorHAnsi"/>
          <w:color w:val="000000"/>
          <w:sz w:val="24"/>
          <w:szCs w:val="24"/>
        </w:rPr>
        <w:t>Bayesian Estimation of Parameter of Inverse</w:t>
      </w:r>
      <w:r w:rsidRPr="003473B1">
        <w:rPr>
          <w:rFonts w:asciiTheme="majorHAnsi" w:hAnsiTheme="majorHAnsi"/>
          <w:color w:val="000000"/>
          <w:sz w:val="24"/>
          <w:szCs w:val="24"/>
        </w:rPr>
        <w:br/>
        <w:t>Maxwell Distribution via Size-Biased Sampling</w:t>
      </w:r>
      <w:r w:rsidR="00D45BBA">
        <w:rPr>
          <w:rFonts w:asciiTheme="majorHAnsi" w:hAnsiTheme="majorHAnsi"/>
          <w:color w:val="000000"/>
          <w:sz w:val="24"/>
          <w:szCs w:val="24"/>
        </w:rPr>
        <w:t>”</w:t>
      </w:r>
      <w:r w:rsidR="00D45BBA" w:rsidRPr="00D45BBA">
        <w:rPr>
          <w:rStyle w:val="fontstyle01"/>
        </w:rPr>
        <w:t xml:space="preserve"> </w:t>
      </w:r>
      <w:r w:rsidR="00D45BBA" w:rsidRPr="00D45BBA">
        <w:rPr>
          <w:rFonts w:asciiTheme="majorHAnsi" w:hAnsiTheme="majorHAnsi"/>
          <w:color w:val="000000"/>
          <w:sz w:val="24"/>
          <w:szCs w:val="24"/>
        </w:rPr>
        <w:t xml:space="preserve">International Journal of </w:t>
      </w:r>
      <w:proofErr w:type="spellStart"/>
      <w:r w:rsidR="00D45BBA" w:rsidRPr="00D45BBA">
        <w:rPr>
          <w:rFonts w:asciiTheme="majorHAnsi" w:hAnsiTheme="majorHAnsi"/>
          <w:color w:val="000000"/>
          <w:sz w:val="24"/>
          <w:szCs w:val="24"/>
        </w:rPr>
        <w:t>Statistika</w:t>
      </w:r>
      <w:proofErr w:type="spellEnd"/>
      <w:r w:rsidR="00D45BBA" w:rsidRPr="00D45BBA">
        <w:rPr>
          <w:rFonts w:asciiTheme="majorHAnsi" w:hAnsiTheme="majorHAnsi"/>
          <w:color w:val="000000"/>
          <w:sz w:val="24"/>
          <w:szCs w:val="24"/>
        </w:rPr>
        <w:t xml:space="preserve"> and </w:t>
      </w:r>
      <w:proofErr w:type="spellStart"/>
      <w:r w:rsidR="00D45BBA" w:rsidRPr="00D45BBA">
        <w:rPr>
          <w:rFonts w:asciiTheme="majorHAnsi" w:hAnsiTheme="majorHAnsi"/>
          <w:color w:val="000000"/>
          <w:sz w:val="24"/>
          <w:szCs w:val="24"/>
        </w:rPr>
        <w:t>Mathematika</w:t>
      </w:r>
      <w:proofErr w:type="spellEnd"/>
      <w:r w:rsidR="00D45BBA" w:rsidRPr="00D45BBA">
        <w:rPr>
          <w:rFonts w:asciiTheme="majorHAnsi" w:hAnsiTheme="majorHAnsi"/>
          <w:color w:val="000000"/>
          <w:sz w:val="24"/>
          <w:szCs w:val="24"/>
        </w:rPr>
        <w:t xml:space="preserve">, ISSN: 2277- 2790 E-ISSN: 2249-8605, Volume 10, Issue 3, 2014 </w:t>
      </w:r>
      <w:proofErr w:type="spellStart"/>
      <w:r w:rsidR="00D45BBA" w:rsidRPr="00D45BBA">
        <w:rPr>
          <w:rFonts w:asciiTheme="majorHAnsi" w:hAnsiTheme="majorHAnsi"/>
          <w:color w:val="000000"/>
          <w:sz w:val="24"/>
          <w:szCs w:val="24"/>
        </w:rPr>
        <w:t>pp</w:t>
      </w:r>
      <w:proofErr w:type="spellEnd"/>
      <w:r w:rsidR="00D45BBA" w:rsidRPr="00D45BBA">
        <w:rPr>
          <w:rFonts w:asciiTheme="majorHAnsi" w:hAnsiTheme="majorHAnsi"/>
          <w:color w:val="000000"/>
          <w:sz w:val="24"/>
          <w:szCs w:val="24"/>
        </w:rPr>
        <w:t xml:space="preserve"> 52-55</w:t>
      </w:r>
      <w:r w:rsidR="00D45BBA">
        <w:rPr>
          <w:rFonts w:asciiTheme="majorHAnsi" w:hAnsiTheme="majorHAnsi"/>
          <w:color w:val="000000"/>
          <w:sz w:val="24"/>
          <w:szCs w:val="24"/>
        </w:rPr>
        <w:t>.</w:t>
      </w:r>
    </w:p>
    <w:p w:rsidR="00D53F5F" w:rsidRPr="00D53F5F" w:rsidRDefault="00D53F5F" w:rsidP="00D53F5F">
      <w:pPr>
        <w:jc w:val="both"/>
        <w:rPr>
          <w:rFonts w:asciiTheme="majorHAnsi" w:hAnsiTheme="majorHAnsi"/>
          <w:sz w:val="32"/>
          <w:szCs w:val="32"/>
        </w:rPr>
      </w:pPr>
    </w:p>
    <w:sectPr w:rsidR="00D53F5F" w:rsidRPr="00D5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IDFont+F5">
    <w:altName w:val="Times New Roman"/>
    <w:panose1 w:val="00000000000000000000"/>
    <w:charset w:val="00"/>
    <w:family w:val="roman"/>
    <w:notTrueType/>
    <w:pitch w:val="default"/>
  </w:font>
  <w:font w:name="CIDFont+F2">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IDFont+F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4C29"/>
    <w:multiLevelType w:val="hybridMultilevel"/>
    <w:tmpl w:val="715C49F4"/>
    <w:lvl w:ilvl="0" w:tplc="DBF25D80">
      <w:start w:val="1"/>
      <w:numFmt w:val="lowerRoman"/>
      <w:lvlText w:val="(%1)"/>
      <w:lvlJc w:val="left"/>
      <w:pPr>
        <w:ind w:left="1080" w:hanging="720"/>
      </w:pPr>
      <w:rPr>
        <w:rFonts w:asciiTheme="majorHAnsi" w:eastAsiaTheme="min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E1C3D"/>
    <w:multiLevelType w:val="hybridMultilevel"/>
    <w:tmpl w:val="71F4150E"/>
    <w:lvl w:ilvl="0" w:tplc="D22A2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AA"/>
    <w:rsid w:val="000B4548"/>
    <w:rsid w:val="000D09E6"/>
    <w:rsid w:val="001B16A7"/>
    <w:rsid w:val="003D6459"/>
    <w:rsid w:val="004C1A93"/>
    <w:rsid w:val="00573393"/>
    <w:rsid w:val="00602B15"/>
    <w:rsid w:val="006310E1"/>
    <w:rsid w:val="00670713"/>
    <w:rsid w:val="006A0C90"/>
    <w:rsid w:val="006E3CAE"/>
    <w:rsid w:val="007106FB"/>
    <w:rsid w:val="0075035B"/>
    <w:rsid w:val="00855705"/>
    <w:rsid w:val="008E2D19"/>
    <w:rsid w:val="00A02357"/>
    <w:rsid w:val="00AA3F3B"/>
    <w:rsid w:val="00AF6E26"/>
    <w:rsid w:val="00B1425C"/>
    <w:rsid w:val="00B46748"/>
    <w:rsid w:val="00B545DC"/>
    <w:rsid w:val="00B801F1"/>
    <w:rsid w:val="00BD7A46"/>
    <w:rsid w:val="00C11A5A"/>
    <w:rsid w:val="00C57E91"/>
    <w:rsid w:val="00D45BBA"/>
    <w:rsid w:val="00D53F5F"/>
    <w:rsid w:val="00D7119E"/>
    <w:rsid w:val="00DB0E5E"/>
    <w:rsid w:val="00E10406"/>
    <w:rsid w:val="00EB41DD"/>
    <w:rsid w:val="00ED2C43"/>
    <w:rsid w:val="00F8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0ED2-50CA-40EC-8C5B-64F5AFED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7DAA"/>
    <w:rPr>
      <w:rFonts w:ascii="CIDFont+F5" w:hAnsi="CIDFont+F5" w:hint="default"/>
      <w:b w:val="0"/>
      <w:bCs w:val="0"/>
      <w:i/>
      <w:iCs/>
      <w:color w:val="000000"/>
      <w:sz w:val="24"/>
      <w:szCs w:val="24"/>
    </w:rPr>
  </w:style>
  <w:style w:type="character" w:customStyle="1" w:styleId="fontstyle21">
    <w:name w:val="fontstyle21"/>
    <w:basedOn w:val="DefaultParagraphFont"/>
    <w:rsid w:val="00F87DAA"/>
    <w:rPr>
      <w:rFonts w:ascii="CIDFont+F2" w:hAnsi="CIDFont+F2" w:hint="default"/>
      <w:b w:val="0"/>
      <w:bCs w:val="0"/>
      <w:i w:val="0"/>
      <w:iCs w:val="0"/>
      <w:color w:val="000000"/>
      <w:sz w:val="24"/>
      <w:szCs w:val="24"/>
    </w:rPr>
  </w:style>
  <w:style w:type="character" w:styleId="Hyperlink">
    <w:name w:val="Hyperlink"/>
    <w:basedOn w:val="DefaultParagraphFont"/>
    <w:uiPriority w:val="99"/>
    <w:semiHidden/>
    <w:unhideWhenUsed/>
    <w:rsid w:val="00C57E91"/>
    <w:rPr>
      <w:color w:val="0000FF"/>
      <w:u w:val="single"/>
    </w:rPr>
  </w:style>
  <w:style w:type="character" w:customStyle="1" w:styleId="toctext">
    <w:name w:val="toctext"/>
    <w:basedOn w:val="DefaultParagraphFont"/>
    <w:rsid w:val="0075035B"/>
  </w:style>
  <w:style w:type="character" w:styleId="PlaceholderText">
    <w:name w:val="Placeholder Text"/>
    <w:basedOn w:val="DefaultParagraphFont"/>
    <w:uiPriority w:val="99"/>
    <w:semiHidden/>
    <w:rsid w:val="007106FB"/>
    <w:rPr>
      <w:color w:val="808080"/>
    </w:rPr>
  </w:style>
  <w:style w:type="paragraph" w:styleId="ListParagraph">
    <w:name w:val="List Paragraph"/>
    <w:basedOn w:val="Normal"/>
    <w:uiPriority w:val="34"/>
    <w:qFormat/>
    <w:rsid w:val="007106FB"/>
    <w:pPr>
      <w:ind w:left="720"/>
      <w:contextualSpacing/>
    </w:pPr>
  </w:style>
  <w:style w:type="character" w:customStyle="1" w:styleId="fontstyle11">
    <w:name w:val="fontstyle11"/>
    <w:basedOn w:val="DefaultParagraphFont"/>
    <w:rsid w:val="00ED2C43"/>
    <w:rPr>
      <w:rFonts w:ascii="RMTMI" w:hAnsi="RMTMI" w:hint="default"/>
      <w:b w:val="0"/>
      <w:bCs w:val="0"/>
      <w:i/>
      <w:iCs/>
      <w:color w:val="231F20"/>
      <w:sz w:val="20"/>
      <w:szCs w:val="20"/>
    </w:rPr>
  </w:style>
  <w:style w:type="character" w:customStyle="1" w:styleId="fontstyle31">
    <w:name w:val="fontstyle31"/>
    <w:basedOn w:val="DefaultParagraphFont"/>
    <w:rsid w:val="00ED2C43"/>
    <w:rPr>
      <w:rFonts w:ascii="MTSY" w:hAnsi="MTSY" w:hint="default"/>
      <w:b w:val="0"/>
      <w:bCs w:val="0"/>
      <w:i w:val="0"/>
      <w:iCs w:val="0"/>
      <w:color w:val="231F20"/>
      <w:sz w:val="20"/>
      <w:szCs w:val="20"/>
    </w:rPr>
  </w:style>
  <w:style w:type="character" w:customStyle="1" w:styleId="fontstyle41">
    <w:name w:val="fontstyle41"/>
    <w:basedOn w:val="DefaultParagraphFont"/>
    <w:rsid w:val="00ED2C43"/>
    <w:rPr>
      <w:rFonts w:ascii="MinionPro-Regular" w:hAnsi="MinionPro-Regular"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7910">
      <w:bodyDiv w:val="1"/>
      <w:marLeft w:val="0"/>
      <w:marRight w:val="0"/>
      <w:marTop w:val="0"/>
      <w:marBottom w:val="0"/>
      <w:divBdr>
        <w:top w:val="none" w:sz="0" w:space="0" w:color="auto"/>
        <w:left w:val="none" w:sz="0" w:space="0" w:color="auto"/>
        <w:bottom w:val="none" w:sz="0" w:space="0" w:color="auto"/>
        <w:right w:val="none" w:sz="0" w:space="0" w:color="auto"/>
      </w:divBdr>
    </w:div>
    <w:div w:id="773980192">
      <w:bodyDiv w:val="1"/>
      <w:marLeft w:val="0"/>
      <w:marRight w:val="0"/>
      <w:marTop w:val="0"/>
      <w:marBottom w:val="0"/>
      <w:divBdr>
        <w:top w:val="none" w:sz="0" w:space="0" w:color="auto"/>
        <w:left w:val="none" w:sz="0" w:space="0" w:color="auto"/>
        <w:bottom w:val="none" w:sz="0" w:space="0" w:color="auto"/>
        <w:right w:val="none" w:sz="0" w:space="0" w:color="auto"/>
      </w:divBdr>
    </w:div>
    <w:div w:id="1063600358">
      <w:bodyDiv w:val="1"/>
      <w:marLeft w:val="0"/>
      <w:marRight w:val="0"/>
      <w:marTop w:val="0"/>
      <w:marBottom w:val="0"/>
      <w:divBdr>
        <w:top w:val="none" w:sz="0" w:space="0" w:color="auto"/>
        <w:left w:val="none" w:sz="0" w:space="0" w:color="auto"/>
        <w:bottom w:val="none" w:sz="0" w:space="0" w:color="auto"/>
        <w:right w:val="none" w:sz="0" w:space="0" w:color="auto"/>
      </w:divBdr>
    </w:div>
    <w:div w:id="1174681745">
      <w:bodyDiv w:val="1"/>
      <w:marLeft w:val="0"/>
      <w:marRight w:val="0"/>
      <w:marTop w:val="0"/>
      <w:marBottom w:val="0"/>
      <w:divBdr>
        <w:top w:val="none" w:sz="0" w:space="0" w:color="auto"/>
        <w:left w:val="none" w:sz="0" w:space="0" w:color="auto"/>
        <w:bottom w:val="none" w:sz="0" w:space="0" w:color="auto"/>
        <w:right w:val="none" w:sz="0" w:space="0" w:color="auto"/>
      </w:divBdr>
    </w:div>
    <w:div w:id="1214927458">
      <w:bodyDiv w:val="1"/>
      <w:marLeft w:val="0"/>
      <w:marRight w:val="0"/>
      <w:marTop w:val="0"/>
      <w:marBottom w:val="0"/>
      <w:divBdr>
        <w:top w:val="none" w:sz="0" w:space="0" w:color="auto"/>
        <w:left w:val="none" w:sz="0" w:space="0" w:color="auto"/>
        <w:bottom w:val="none" w:sz="0" w:space="0" w:color="auto"/>
        <w:right w:val="none" w:sz="0" w:space="0" w:color="auto"/>
      </w:divBdr>
    </w:div>
    <w:div w:id="1307852494">
      <w:bodyDiv w:val="1"/>
      <w:marLeft w:val="0"/>
      <w:marRight w:val="0"/>
      <w:marTop w:val="0"/>
      <w:marBottom w:val="0"/>
      <w:divBdr>
        <w:top w:val="none" w:sz="0" w:space="0" w:color="auto"/>
        <w:left w:val="none" w:sz="0" w:space="0" w:color="auto"/>
        <w:bottom w:val="none" w:sz="0" w:space="0" w:color="auto"/>
        <w:right w:val="none" w:sz="0" w:space="0" w:color="auto"/>
      </w:divBdr>
    </w:div>
    <w:div w:id="1700858349">
      <w:bodyDiv w:val="1"/>
      <w:marLeft w:val="0"/>
      <w:marRight w:val="0"/>
      <w:marTop w:val="0"/>
      <w:marBottom w:val="0"/>
      <w:divBdr>
        <w:top w:val="none" w:sz="0" w:space="0" w:color="auto"/>
        <w:left w:val="none" w:sz="0" w:space="0" w:color="auto"/>
        <w:bottom w:val="none" w:sz="0" w:space="0" w:color="auto"/>
        <w:right w:val="none" w:sz="0" w:space="0" w:color="auto"/>
      </w:divBdr>
    </w:div>
    <w:div w:id="1970738623">
      <w:bodyDiv w:val="1"/>
      <w:marLeft w:val="0"/>
      <w:marRight w:val="0"/>
      <w:marTop w:val="0"/>
      <w:marBottom w:val="0"/>
      <w:divBdr>
        <w:top w:val="none" w:sz="0" w:space="0" w:color="auto"/>
        <w:left w:val="none" w:sz="0" w:space="0" w:color="auto"/>
        <w:bottom w:val="none" w:sz="0" w:space="0" w:color="auto"/>
        <w:right w:val="none" w:sz="0" w:space="0" w:color="auto"/>
      </w:divBdr>
    </w:div>
    <w:div w:id="199479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erior_distribu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rior_distribu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yesian_inference" TargetMode="External"/><Relationship Id="rId11" Type="http://schemas.openxmlformats.org/officeDocument/2006/relationships/hyperlink" Target="https://en.wikipedia.org/wiki/Inverse_distribution" TargetMode="External"/><Relationship Id="rId5" Type="http://schemas.openxmlformats.org/officeDocument/2006/relationships/webSettings" Target="webSettings.xml"/><Relationship Id="rId10" Type="http://schemas.openxmlformats.org/officeDocument/2006/relationships/hyperlink" Target="https://en.wikipedia.org/wiki/Inverse_Gaussian_distribution" TargetMode="External"/><Relationship Id="rId4" Type="http://schemas.openxmlformats.org/officeDocument/2006/relationships/settings" Target="settings.xml"/><Relationship Id="rId9" Type="http://schemas.openxmlformats.org/officeDocument/2006/relationships/hyperlink" Target="https://en.wikipedia.org/wiki/Scale_para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PMM69</b:Tag>
    <b:SourceType>Book</b:SourceType>
    <b:Guid>{705CD788-CB3D-4035-B5AD-F3AA22E389DD}</b:Guid>
    <b:Author>
      <b:Author>
        <b:NameList>
          <b:Person>
            <b:Last>P.M. Morse</b:Last>
          </b:Person>
        </b:NameList>
      </b:Author>
    </b:Author>
    <b:Title>Thermal Physics</b:Title>
    <b:Year>1969</b:Year>
    <b:City>Ner work</b:City>
    <b:RefOrder>1</b:RefOrder>
  </b:Source>
  <b:Source>
    <b:Tag>Bha89</b:Tag>
    <b:SourceType>JournalArticle</b:SourceType>
    <b:Guid>{63288595-A70A-421A-B1DE-CF6FFBFA0C73}</b:Guid>
    <b:Author>
      <b:Author>
        <b:NameList>
          <b:Person>
            <b:Last>Bhattacharya</b:Last>
            <b:First>R.</b:First>
            <b:Middle>K. Tyagi and S. K.</b:Middle>
          </b:Person>
        </b:NameList>
      </b:Author>
    </b:Author>
    <b:Year>1989</b:Year>
    <b:Pages>563–567</b:Pages>
    <b:RefOrder>5</b:RefOrder>
  </b:Source>
  <b:Source>
    <b:Tag>HKr12</b:Tag>
    <b:SourceType>JournalArticle</b:SourceType>
    <b:Guid>{EBE0B879-B27C-4E65-94C4-D0308CCD807A}</b:Guid>
    <b:Author>
      <b:Author>
        <b:NameList>
          <b:Person>
            <b:Last>Malik</b:Last>
            <b:First>H.</b:First>
            <b:Middle>Krishna and M.</b:Middle>
          </b:Person>
        </b:NameList>
      </b:Author>
    </b:Author>
    <b:Year>2012</b:Year>
    <b:Pages>623–641</b:Pages>
    <b:RefOrder>2</b:RefOrder>
  </b:Source>
  <b:Source>
    <b:Tag>SKT15</b:Tag>
    <b:SourceType>JournalArticle</b:SourceType>
    <b:Guid>{22B2A34C-9500-4B0D-9B90-499E08C7FD06}</b:Guid>
    <b:Author>
      <b:Author>
        <b:NameList>
          <b:Person>
            <b:Last>Panwar</b:Last>
            <b:First>S.</b:First>
            <b:Middle>K. Tomer and M.</b:Middle>
          </b:Person>
        </b:NameList>
      </b:Author>
    </b:Author>
    <b:Year>2015</b:Year>
    <b:Pages>339–356</b:Pages>
    <b:RefOrder>3</b:RefOrder>
  </b:Source>
  <b:Source>
    <b:Tag>SMA11</b:Tag>
    <b:SourceType>JournalArticle</b:SourceType>
    <b:Guid>{49921762-A0FC-4921-BF39-3A4D9004749F}</b:Guid>
    <b:Author>
      <b:Author>
        <b:NameList>
          <b:Person>
            <b:Last>S. M. A. Kazmi</b:Last>
            <b:First>M.</b:First>
            <b:Middle>Aslam and S. Ali</b:Middle>
          </b:Person>
        </b:NameList>
      </b:Author>
    </b:Author>
    <b:Year>2011</b:Year>
    <b:Pages>31-35</b:Pages>
    <b:RefOrder>4</b:RefOrder>
  </b:Source>
  <b:Source>
    <b:Tag>Isl15</b:Tag>
    <b:SourceType>JournalArticle</b:SourceType>
    <b:Guid>{44A58B9E-2951-46E6-87DD-AE8DCA21AEF9}</b:Guid>
    <b:Author>
      <b:Author>
        <b:NameList>
          <b:Person>
            <b:Last>Islam</b:Last>
            <b:First>S.M.S</b:First>
          </b:Person>
        </b:NameList>
      </b:Author>
    </b:Author>
    <b:Year>2015</b:Year>
    <b:RefOrder>6</b:RefOrder>
  </b:Source>
  <b:Source>
    <b:Tag>Kus14</b:Tag>
    <b:SourceType>JournalArticle</b:SourceType>
    <b:Guid>{09971B33-05B8-4C13-A1BD-EDF4041E1293}</b:Guid>
    <b:Title>Inverse Maxwell Distribution as a Survival Model, Genesis and Parameter</b:Title>
    <b:Pages>23-28</b:Pages>
    <b:Year>2014</b:Year>
    <b:Author>
      <b:Author>
        <b:NameList>
          <b:Person>
            <b:Last>Kusum Lata Singh</b:Last>
            <b:First>R.S.</b:First>
            <b:Middle>Srivastava</b:Middle>
          </b:Person>
        </b:NameList>
      </b:Author>
    </b:Author>
    <b:JournalName>Research Journal of Mathematical and Statistical Sciences</b:JournalName>
    <b:RefOrder>7</b:RefOrder>
  </b:Source>
  <b:Source>
    <b:Tag>Kus141</b:Tag>
    <b:SourceType>JournalArticle</b:SourceType>
    <b:Guid>{CF61DEA8-E996-40C2-9F99-AEFF797254DA}</b:Guid>
    <b:Author>
      <b:Author>
        <b:NameList>
          <b:Person>
            <b:Last>Kusum Lata Singh</b:Last>
            <b:First>R.S.</b:First>
            <b:Middle>Srivastava</b:Middle>
          </b:Person>
        </b:NameList>
      </b:Author>
    </b:Author>
    <b:Title>Estimation of the Parameter in the Size-Biased</b:Title>
    <b:JournalName>International Journal of Statistika and Mathematika</b:JournalName>
    <b:Year>2014</b:Year>
    <b:Pages>52-55</b:Pages>
    <b:RefOrder>8</b:RefOrder>
  </b:Source>
</b:Sources>
</file>

<file path=customXml/itemProps1.xml><?xml version="1.0" encoding="utf-8"?>
<ds:datastoreItem xmlns:ds="http://schemas.openxmlformats.org/officeDocument/2006/customXml" ds:itemID="{AA448014-697F-4B3D-9745-F2097499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8</cp:revision>
  <dcterms:created xsi:type="dcterms:W3CDTF">2017-07-26T12:24:00Z</dcterms:created>
  <dcterms:modified xsi:type="dcterms:W3CDTF">2017-07-27T07:14:00Z</dcterms:modified>
</cp:coreProperties>
</file>