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405A" w14:textId="77777777" w:rsidR="008503E2" w:rsidRDefault="008503E2" w:rsidP="008503E2">
      <w:r w:rsidRPr="008503E2">
        <w:rPr>
          <w:highlight w:val="green"/>
        </w:rPr>
        <w:t>(BT1718</w:t>
      </w:r>
    </w:p>
    <w:p w14:paraId="2A9F9496" w14:textId="77777777" w:rsidR="008503E2" w:rsidRDefault="008503E2" w:rsidP="008503E2">
      <w:r>
        <w:t>(Figure 1)</w:t>
      </w:r>
    </w:p>
    <w:p w14:paraId="47141ACE" w14:textId="77777777" w:rsidR="008503E2" w:rsidRDefault="008503E2" w:rsidP="008503E2">
      <w:r>
        <w:t>(Figure 3a–b)</w:t>
      </w:r>
    </w:p>
    <w:p w14:paraId="69552248" w14:textId="77777777" w:rsidR="008503E2" w:rsidRDefault="008503E2" w:rsidP="008503E2">
      <w:r w:rsidRPr="008503E2">
        <w:rPr>
          <w:highlight w:val="green"/>
        </w:rPr>
        <w:t>(</w:t>
      </w:r>
      <w:proofErr w:type="spellStart"/>
      <w:r w:rsidRPr="008503E2">
        <w:rPr>
          <w:highlight w:val="green"/>
        </w:rPr>
        <w:t>HADCAz</w:t>
      </w:r>
      <w:proofErr w:type="spellEnd"/>
      <w:r w:rsidRPr="008503E2">
        <w:rPr>
          <w:highlight w:val="green"/>
        </w:rPr>
        <w:t>)</w:t>
      </w:r>
    </w:p>
    <w:p w14:paraId="02110F02" w14:textId="77777777" w:rsidR="008503E2" w:rsidRDefault="008503E2" w:rsidP="008503E2">
      <w:r>
        <w:t>(Scheme</w:t>
      </w:r>
    </w:p>
    <w:p w14:paraId="637973F3" w14:textId="77777777" w:rsidR="008503E2" w:rsidRDefault="008503E2" w:rsidP="008503E2">
      <w:r>
        <w:t>1</w:t>
      </w:r>
    </w:p>
    <w:p w14:paraId="45622246" w14:textId="77777777" w:rsidR="008503E2" w:rsidRDefault="008503E2" w:rsidP="008503E2">
      <w:r>
        <w:t>10</w:t>
      </w:r>
    </w:p>
    <w:p w14:paraId="60C99E9C" w14:textId="77777777" w:rsidR="008503E2" w:rsidRDefault="008503E2" w:rsidP="008503E2">
      <w:r>
        <w:t>12</w:t>
      </w:r>
    </w:p>
    <w:p w14:paraId="31D6B5F1" w14:textId="77777777" w:rsidR="008503E2" w:rsidRDefault="008503E2" w:rsidP="008503E2">
      <w:r>
        <w:t>13</w:t>
      </w:r>
    </w:p>
    <w:p w14:paraId="150EAE47" w14:textId="77777777" w:rsidR="008503E2" w:rsidRDefault="008503E2" w:rsidP="008503E2">
      <w:r>
        <w:t>14-15SFTI-1</w:t>
      </w:r>
    </w:p>
    <w:p w14:paraId="6F409775" w14:textId="77777777" w:rsidR="008503E2" w:rsidRDefault="008503E2" w:rsidP="008503E2">
      <w:r>
        <w:t>15</w:t>
      </w:r>
    </w:p>
    <w:p w14:paraId="1BFF5027" w14:textId="77777777" w:rsidR="008503E2" w:rsidRDefault="008503E2" w:rsidP="008503E2">
      <w:r>
        <w:t>15SFTI</w:t>
      </w:r>
    </w:p>
    <w:p w14:paraId="2CB2AA55" w14:textId="77777777" w:rsidR="008503E2" w:rsidRDefault="008503E2" w:rsidP="008503E2">
      <w:r>
        <w:t>16Figure</w:t>
      </w:r>
    </w:p>
    <w:p w14:paraId="5D3D4144" w14:textId="77777777" w:rsidR="008503E2" w:rsidRDefault="008503E2" w:rsidP="008503E2">
      <w:r>
        <w:t>16Figure 3</w:t>
      </w:r>
    </w:p>
    <w:p w14:paraId="11FDA4FF" w14:textId="77777777" w:rsidR="008503E2" w:rsidRDefault="008503E2" w:rsidP="008503E2">
      <w:r>
        <w:t>183</w:t>
      </w:r>
    </w:p>
    <w:p w14:paraId="4AAF9591" w14:textId="77777777" w:rsidR="008503E2" w:rsidRDefault="008503E2" w:rsidP="008503E2">
      <w:r>
        <w:t>19Initially</w:t>
      </w:r>
    </w:p>
    <w:p w14:paraId="4D09A7BA" w14:textId="77777777" w:rsidR="008503E2" w:rsidRDefault="008503E2" w:rsidP="008503E2">
      <w:r>
        <w:t>2</w:t>
      </w:r>
    </w:p>
    <w:p w14:paraId="0674726D" w14:textId="77777777" w:rsidR="008503E2" w:rsidRDefault="008503E2" w:rsidP="008503E2">
      <w:r>
        <w:t>20</w:t>
      </w:r>
    </w:p>
    <w:p w14:paraId="3C5669A2" w14:textId="77777777" w:rsidR="008503E2" w:rsidRDefault="008503E2" w:rsidP="008503E2">
      <w:r>
        <w:t>2009</w:t>
      </w:r>
    </w:p>
    <w:p w14:paraId="5A1F41DE" w14:textId="77777777" w:rsidR="008503E2" w:rsidRDefault="008503E2" w:rsidP="008503E2">
      <w:r>
        <w:t>2021</w:t>
      </w:r>
    </w:p>
    <w:p w14:paraId="7C2ECF91" w14:textId="77777777" w:rsidR="008503E2" w:rsidRDefault="008503E2" w:rsidP="008503E2">
      <w:r>
        <w:t>21Scheme</w:t>
      </w:r>
    </w:p>
    <w:p w14:paraId="2ADDD96D" w14:textId="77777777" w:rsidR="008503E2" w:rsidRDefault="008503E2" w:rsidP="008503E2">
      <w:r>
        <w:t>22</w:t>
      </w:r>
    </w:p>
    <w:p w14:paraId="1BEAE5DE" w14:textId="77777777" w:rsidR="008503E2" w:rsidRDefault="008503E2" w:rsidP="008503E2">
      <w:r>
        <w:t>22Scheme</w:t>
      </w:r>
    </w:p>
    <w:p w14:paraId="1D814320" w14:textId="77777777" w:rsidR="008503E2" w:rsidRDefault="008503E2" w:rsidP="008503E2">
      <w:r>
        <w:t>25Scheme</w:t>
      </w:r>
    </w:p>
    <w:p w14:paraId="02F8F56D" w14:textId="77777777" w:rsidR="008503E2" w:rsidRDefault="008503E2" w:rsidP="008503E2">
      <w:r>
        <w:t>26Ullrich</w:t>
      </w:r>
    </w:p>
    <w:p w14:paraId="23EBFF10" w14:textId="77777777" w:rsidR="008503E2" w:rsidRDefault="008503E2" w:rsidP="008503E2">
      <w:r>
        <w:t>27</w:t>
      </w:r>
    </w:p>
    <w:p w14:paraId="2FA4BF97" w14:textId="77777777" w:rsidR="008503E2" w:rsidRDefault="008503E2" w:rsidP="008503E2">
      <w:r>
        <w:t>29</w:t>
      </w:r>
    </w:p>
    <w:p w14:paraId="5E56C5DE" w14:textId="77777777" w:rsidR="008503E2" w:rsidRDefault="008503E2" w:rsidP="008503E2">
      <w:r>
        <w:t>3</w:t>
      </w:r>
    </w:p>
    <w:p w14:paraId="41F1B076" w14:textId="77777777" w:rsidR="008503E2" w:rsidRDefault="008503E2" w:rsidP="008503E2">
      <w:r>
        <w:t>31</w:t>
      </w:r>
    </w:p>
    <w:p w14:paraId="700B7E66" w14:textId="77777777" w:rsidR="008503E2" w:rsidRDefault="008503E2" w:rsidP="008503E2">
      <w:r>
        <w:t>38</w:t>
      </w:r>
    </w:p>
    <w:p w14:paraId="03FCFF9A" w14:textId="77777777" w:rsidR="008503E2" w:rsidRDefault="008503E2" w:rsidP="008503E2">
      <w:r>
        <w:t>39</w:t>
      </w:r>
    </w:p>
    <w:p w14:paraId="1BE663D4" w14:textId="77777777" w:rsidR="008503E2" w:rsidRDefault="008503E2" w:rsidP="008503E2">
      <w:r>
        <w:lastRenderedPageBreak/>
        <w:t>3a</w:t>
      </w:r>
    </w:p>
    <w:p w14:paraId="70908E49" w14:textId="77777777" w:rsidR="008503E2" w:rsidRDefault="008503E2" w:rsidP="008503E2">
      <w:r>
        <w:t>4</w:t>
      </w:r>
    </w:p>
    <w:p w14:paraId="74AF714A" w14:textId="77777777" w:rsidR="008503E2" w:rsidRDefault="008503E2" w:rsidP="008503E2">
      <w:r>
        <w:t>41</w:t>
      </w:r>
    </w:p>
    <w:p w14:paraId="099A1DF2" w14:textId="77777777" w:rsidR="008503E2" w:rsidRDefault="008503E2" w:rsidP="008503E2">
      <w:r>
        <w:t>6</w:t>
      </w:r>
    </w:p>
    <w:p w14:paraId="787B7C57" w14:textId="77777777" w:rsidR="008503E2" w:rsidRDefault="008503E2" w:rsidP="008503E2">
      <w:r>
        <w:t>8</w:t>
      </w:r>
    </w:p>
    <w:p w14:paraId="345E14FC" w14:textId="77777777" w:rsidR="008503E2" w:rsidRDefault="008503E2" w:rsidP="008503E2">
      <w:r>
        <w:t>9</w:t>
      </w:r>
    </w:p>
    <w:p w14:paraId="1857D94C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BT1718</w:t>
      </w:r>
    </w:p>
    <w:p w14:paraId="7D37F29A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BT5528</w:t>
      </w:r>
    </w:p>
    <w:p w14:paraId="6662EE69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BT800936</w:t>
      </w:r>
    </w:p>
    <w:p w14:paraId="7C6124B5" w14:textId="77777777" w:rsidR="008503E2" w:rsidRDefault="008503E2" w:rsidP="008503E2">
      <w:r w:rsidRPr="008503E2">
        <w:rPr>
          <w:highlight w:val="green"/>
        </w:rPr>
        <w:t>BTT</w:t>
      </w:r>
    </w:p>
    <w:p w14:paraId="35CA298B" w14:textId="77777777" w:rsidR="008503E2" w:rsidRDefault="008503E2" w:rsidP="008503E2">
      <w:r>
        <w:t>Chemistry3</w:t>
      </w:r>
    </w:p>
    <w:p w14:paraId="27A881A7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DFBP</w:t>
      </w:r>
    </w:p>
    <w:p w14:paraId="0682BA70" w14:textId="77777777" w:rsidR="008503E2" w:rsidRDefault="008503E2" w:rsidP="008503E2">
      <w:proofErr w:type="spellStart"/>
      <w:r w:rsidRPr="008503E2">
        <w:rPr>
          <w:highlight w:val="green"/>
        </w:rPr>
        <w:t>HADCAz</w:t>
      </w:r>
      <w:proofErr w:type="spellEnd"/>
    </w:p>
    <w:p w14:paraId="60371B33" w14:textId="77777777" w:rsidR="008503E2" w:rsidRDefault="008503E2" w:rsidP="008503E2">
      <w:r>
        <w:t>II</w:t>
      </w:r>
    </w:p>
    <w:p w14:paraId="3D1B5C6D" w14:textId="77777777" w:rsidR="008503E2" w:rsidRDefault="008503E2" w:rsidP="008503E2">
      <w:r w:rsidRPr="008503E2">
        <w:rPr>
          <w:highlight w:val="green"/>
        </w:rPr>
        <w:t>MK</w:t>
      </w:r>
    </w:p>
    <w:p w14:paraId="5DB5A6D3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mRNA</w:t>
      </w:r>
    </w:p>
    <w:p w14:paraId="1CCDD5B4" w14:textId="77777777" w:rsidR="008503E2" w:rsidRDefault="008503E2" w:rsidP="008503E2">
      <w:r w:rsidRPr="008503E2">
        <w:rPr>
          <w:highlight w:val="green"/>
        </w:rPr>
        <w:t>PCSK9</w:t>
      </w:r>
    </w:p>
    <w:p w14:paraId="1F8C2732" w14:textId="77777777" w:rsidR="008503E2" w:rsidRDefault="008503E2" w:rsidP="008503E2">
      <w:proofErr w:type="spellStart"/>
      <w:r>
        <w:t>peptidesPeptide</w:t>
      </w:r>
      <w:proofErr w:type="spellEnd"/>
      <w:r>
        <w:t>-</w:t>
      </w:r>
      <w:proofErr w:type="gramStart"/>
      <w:r>
        <w:t>derived</w:t>
      </w:r>
      <w:proofErr w:type="gramEnd"/>
    </w:p>
    <w:p w14:paraId="5EC8639B" w14:textId="77777777" w:rsidR="008503E2" w:rsidRDefault="008503E2" w:rsidP="008503E2">
      <w:r w:rsidRPr="008503E2">
        <w:rPr>
          <w:highlight w:val="green"/>
        </w:rPr>
        <w:t>pH</w:t>
      </w:r>
    </w:p>
    <w:p w14:paraId="48A22539" w14:textId="77777777" w:rsidR="008503E2" w:rsidRDefault="008503E2" w:rsidP="008503E2">
      <w:r w:rsidRPr="008503E2">
        <w:rPr>
          <w:highlight w:val="green"/>
        </w:rPr>
        <w:t>PubMed2</w:t>
      </w:r>
    </w:p>
    <w:p w14:paraId="0F7AD579" w14:textId="77777777" w:rsidR="008503E2" w:rsidRDefault="008503E2" w:rsidP="008503E2">
      <w:r>
        <w:t>reaction33</w:t>
      </w:r>
    </w:p>
    <w:p w14:paraId="765C4DA8" w14:textId="77777777" w:rsidR="008503E2" w:rsidRDefault="008503E2" w:rsidP="008503E2">
      <w:r>
        <w:t>ribosomal6</w:t>
      </w:r>
    </w:p>
    <w:p w14:paraId="4E1C29E8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SFTI</w:t>
      </w:r>
    </w:p>
    <w:p w14:paraId="29807722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SPPS</w:t>
      </w:r>
    </w:p>
    <w:p w14:paraId="406722A0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TAAB</w:t>
      </w:r>
    </w:p>
    <w:p w14:paraId="4FA834B5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TATA</w:t>
      </w:r>
    </w:p>
    <w:p w14:paraId="02FAE2C4" w14:textId="77777777" w:rsidR="008503E2" w:rsidRPr="008503E2" w:rsidRDefault="008503E2" w:rsidP="008503E2">
      <w:pPr>
        <w:rPr>
          <w:highlight w:val="green"/>
        </w:rPr>
      </w:pPr>
      <w:r w:rsidRPr="008503E2">
        <w:rPr>
          <w:highlight w:val="green"/>
        </w:rPr>
        <w:t>TBAB</w:t>
      </w:r>
    </w:p>
    <w:p w14:paraId="640E692E" w14:textId="6DDA38F7" w:rsidR="00C51B04" w:rsidRDefault="008503E2" w:rsidP="008503E2">
      <w:r w:rsidRPr="008503E2">
        <w:rPr>
          <w:highlight w:val="green"/>
        </w:rPr>
        <w:t>TBMB</w:t>
      </w:r>
    </w:p>
    <w:sectPr w:rsidR="00C5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3F"/>
    <w:rsid w:val="000E076E"/>
    <w:rsid w:val="002E61F0"/>
    <w:rsid w:val="008503E2"/>
    <w:rsid w:val="009C3683"/>
    <w:rsid w:val="00A60832"/>
    <w:rsid w:val="00C51B04"/>
    <w:rsid w:val="00DA7B55"/>
    <w:rsid w:val="00E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CC7C7-4F40-4591-9128-102550C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Ullrich</dc:creator>
  <cp:keywords/>
  <dc:description/>
  <cp:lastModifiedBy>Sven Ullrich</cp:lastModifiedBy>
  <cp:revision>2</cp:revision>
  <dcterms:created xsi:type="dcterms:W3CDTF">2023-03-08T22:44:00Z</dcterms:created>
  <dcterms:modified xsi:type="dcterms:W3CDTF">2023-03-08T22:45:00Z</dcterms:modified>
</cp:coreProperties>
</file>