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735e02b35ffab7239b3987a071009128a31939c"/>
    <w:p>
      <w:pPr>
        <w:pStyle w:val="Heading1"/>
      </w:pPr>
      <w:r>
        <w:t xml:space="preserve">Slide Deck Blueprint — Finaya Email Campaign Presentation</w:t>
      </w:r>
    </w:p>
    <w:bookmarkStart w:id="9" w:name="for-tanims-video-walkthrough-to-nick"/>
    <w:p>
      <w:pPr>
        <w:pStyle w:val="Heading2"/>
      </w:pPr>
      <w:r>
        <w:t xml:space="preserve">For Tanim’s Video Walkthrough to Nick</w:t>
      </w:r>
    </w:p>
    <w:p>
      <w:pPr>
        <w:pStyle w:val="FirstParagraph"/>
      </w:pPr>
      <w:r>
        <w:rPr>
          <w:i/>
          <w:iCs/>
        </w:rPr>
        <w:t xml:space="preserve">Last updated: October 2, 2026</w:t>
      </w:r>
      <w:r>
        <w:t xml:space="preserve"> </w:t>
      </w:r>
      <w:r>
        <w:rPr>
          <w:i/>
          <w:iCs/>
        </w:rPr>
        <w:t xml:space="preserve">Purpose: Tanim records a screen-share video walking Nick through these slides to present the full campaign strategy</w:t>
      </w:r>
    </w:p>
    <w:p>
      <w:r>
        <w:pict>
          <v:rect style="width:0;height:1.5pt" o:hralign="center" o:hrstd="t" o:hr="t"/>
        </w:pict>
      </w:r>
    </w:p>
    <w:bookmarkEnd w:id="9"/>
    <w:bookmarkStart w:id="10" w:name="design-notes-for-slides"/>
    <w:p>
      <w:pPr>
        <w:pStyle w:val="Heading2"/>
      </w:pPr>
      <w:r>
        <w:t xml:space="preserve">Design Notes for Slides</w:t>
      </w:r>
    </w:p>
    <w:p>
      <w:pPr>
        <w:pStyle w:val="FirstParagraph"/>
      </w:pPr>
      <w:r>
        <w:rPr>
          <w:b/>
          <w:bCs/>
        </w:rPr>
        <w:t xml:space="preserve">Color palette:</w:t>
      </w:r>
      <w:r>
        <w:t xml:space="preserve"> </w:t>
      </w:r>
      <w:r>
        <w:t xml:space="preserve">- Primary: Deep navy</w:t>
      </w:r>
      <w:r>
        <w:t xml:space="preserve"> </w:t>
      </w:r>
      <w:r>
        <w:rPr>
          <w:rStyle w:val="VerbatimChar"/>
        </w:rPr>
        <w:t xml:space="preserve">#1a1f3c</w:t>
      </w:r>
      <w:r>
        <w:t xml:space="preserve"> </w:t>
      </w:r>
      <w:r>
        <w:t xml:space="preserve">- Accent: Bright blue</w:t>
      </w:r>
      <w:r>
        <w:t xml:space="preserve"> </w:t>
      </w:r>
      <w:r>
        <w:rPr>
          <w:rStyle w:val="VerbatimChar"/>
        </w:rPr>
        <w:t xml:space="preserve">#2563eb</w:t>
      </w:r>
      <w:r>
        <w:t xml:space="preserve"> </w:t>
      </w:r>
      <w:r>
        <w:t xml:space="preserve">- Highlight: Warm gold</w:t>
      </w:r>
      <w:r>
        <w:t xml:space="preserve"> </w:t>
      </w:r>
      <w:r>
        <w:rPr>
          <w:rStyle w:val="VerbatimChar"/>
        </w:rPr>
        <w:t xml:space="preserve">#f59e0b</w:t>
      </w:r>
      <w:r>
        <w:t xml:space="preserve"> </w:t>
      </w:r>
      <w:r>
        <w:t xml:space="preserve">- Background: Off-white</w:t>
      </w:r>
      <w:r>
        <w:t xml:space="preserve"> </w:t>
      </w:r>
      <w:r>
        <w:rPr>
          <w:rStyle w:val="VerbatimChar"/>
        </w:rPr>
        <w:t xml:space="preserve">#f8fafc</w:t>
      </w:r>
      <w:r>
        <w:t xml:space="preserve"> </w:t>
      </w:r>
      <w:r>
        <w:t xml:space="preserve">or dark</w:t>
      </w:r>
      <w:r>
        <w:t xml:space="preserve"> </w:t>
      </w:r>
      <w:r>
        <w:rPr>
          <w:rStyle w:val="VerbatimChar"/>
        </w:rPr>
        <w:t xml:space="preserve">#0f172a</w:t>
      </w:r>
      <w:r>
        <w:t xml:space="preserve"> </w:t>
      </w:r>
      <w:r>
        <w:t xml:space="preserve">- Text: White on dark slides,</w:t>
      </w:r>
      <w:r>
        <w:t xml:space="preserve"> </w:t>
      </w:r>
      <w:r>
        <w:rPr>
          <w:rStyle w:val="VerbatimChar"/>
        </w:rPr>
        <w:t xml:space="preserve">#111827</w:t>
      </w:r>
      <w:r>
        <w:t xml:space="preserve"> </w:t>
      </w:r>
      <w:r>
        <w:t xml:space="preserve">on light slides</w:t>
      </w:r>
    </w:p>
    <w:p>
      <w:pPr>
        <w:pStyle w:val="BodyText"/>
      </w:pPr>
      <w:r>
        <w:rPr>
          <w:b/>
          <w:bCs/>
        </w:rPr>
        <w:t xml:space="preserve">Font:</w:t>
      </w:r>
      <w:r>
        <w:t xml:space="preserve"> </w:t>
      </w:r>
      <w:r>
        <w:t xml:space="preserve">Inter or Outfit (Google Fonts)</w:t>
      </w:r>
    </w:p>
    <w:p>
      <w:pPr>
        <w:pStyle w:val="BodyText"/>
      </w:pPr>
      <w:r>
        <w:rPr>
          <w:b/>
          <w:bCs/>
        </w:rPr>
        <w:t xml:space="preserve">Slide style:</w:t>
      </w:r>
      <w:r>
        <w:t xml:space="preserve"> </w:t>
      </w:r>
      <w:r>
        <w:t xml:space="preserve">Dark header slides + light content slides. Each phase gets its own color-coded section break.</w:t>
      </w:r>
    </w:p>
    <w:p>
      <w:pPr>
        <w:pStyle w:val="BodyText"/>
      </w:pPr>
      <w:r>
        <w:rPr>
          <w:b/>
          <w:bCs/>
        </w:rPr>
        <w:t xml:space="preserve">Recommended tool:</w:t>
      </w:r>
      <w:r>
        <w:t xml:space="preserve"> </w:t>
      </w:r>
      <w:r>
        <w:t xml:space="preserve">Google Slides, Canva (Present &amp; Record), or Gamma.app (AI-assisted slides)</w:t>
      </w:r>
    </w:p>
    <w:p>
      <w:r>
        <w:pict>
          <v:rect style="width:0;height:1.5pt" o:hralign="center" o:hrstd="t" o:hr="t"/>
        </w:pict>
      </w:r>
    </w:p>
    <w:p>
      <w:r>
        <w:pict>
          <v:rect style="width:0;height:1.5pt" o:hralign="center" o:hrstd="t" o:hr="t"/>
        </w:pict>
      </w:r>
    </w:p>
    <w:bookmarkEnd w:id="10"/>
    <w:bookmarkStart w:id="11" w:name="slide-1-title-slide"/>
    <w:p>
      <w:pPr>
        <w:pStyle w:val="Heading2"/>
      </w:pPr>
      <w:r>
        <w:t xml:space="preserve">SLIDE 1 — Title Slide</w:t>
      </w:r>
    </w:p>
    <w:p>
      <w:pPr>
        <w:pStyle w:val="FirstParagraph"/>
      </w:pPr>
      <w:r>
        <w:rPr>
          <w:b/>
          <w:bCs/>
        </w:rPr>
        <w:t xml:space="preserve">Title:</w:t>
      </w:r>
      <w:r>
        <w:t xml:space="preserve"> </w:t>
      </w:r>
      <w:r>
        <w:t xml:space="preserve">Finaya Home Loans</w:t>
      </w:r>
      <w:r>
        <w:t xml:space="preserve"> </w:t>
      </w:r>
      <w:r>
        <w:rPr>
          <w:b/>
          <w:bCs/>
        </w:rPr>
        <w:t xml:space="preserve">Subtitle:</w:t>
      </w:r>
      <w:r>
        <w:t xml:space="preserve"> </w:t>
      </w:r>
      <w:r>
        <w:t xml:space="preserve">A Complete Digital Growth &amp; Email Campaign System</w:t>
      </w:r>
      <w:r>
        <w:t xml:space="preserve"> </w:t>
      </w:r>
      <w:r>
        <w:rPr>
          <w:b/>
          <w:bCs/>
        </w:rPr>
        <w:t xml:space="preserve">Line 3:</w:t>
      </w:r>
      <w:r>
        <w:t xml:space="preserve"> </w:t>
      </w:r>
      <w:r>
        <w:t xml:space="preserve">Built by Tanim | October 2026</w:t>
      </w:r>
      <w:r>
        <w:t xml:space="preserve"> </w:t>
      </w:r>
      <w:r>
        <w:rPr>
          <w:b/>
          <w:bCs/>
        </w:rPr>
        <w:t xml:space="preserve">Visual:</w:t>
      </w:r>
      <w:r>
        <w:t xml:space="preserve"> </w:t>
      </w:r>
      <w:r>
        <w:t xml:space="preserve">Finaya logo + a subtle background of a modern home / mortgage imagery</w:t>
      </w:r>
      <w:r>
        <w:t xml:space="preserve"> </w:t>
      </w:r>
      <w:r>
        <w:rPr>
          <w:b/>
          <w:bCs/>
        </w:rPr>
        <w:t xml:space="preserve">Note for video:</w:t>
      </w:r>
      <w:r>
        <w:t xml:space="preserve"> </w:t>
      </w:r>
      <w:r>
        <w:t xml:space="preserve">“Hi Nick — I’m walking you through the full strategy I’ve put together for Finaya. This covers the email campaign, the lead generation system, and everything in between. Let’s get into it.”</w:t>
      </w:r>
    </w:p>
    <w:p>
      <w:r>
        <w:pict>
          <v:rect style="width:0;height:1.5pt" o:hralign="center" o:hrstd="t" o:hr="t"/>
        </w:pict>
      </w:r>
    </w:p>
    <w:bookmarkEnd w:id="11"/>
    <w:bookmarkStart w:id="12" w:name="slide-2-the-problem-why-this-matters-now"/>
    <w:p>
      <w:pPr>
        <w:pStyle w:val="Heading2"/>
      </w:pPr>
      <w:r>
        <w:t xml:space="preserve">SLIDE 2 — The Problem (Why This Matters Now)</w:t>
      </w:r>
    </w:p>
    <w:p>
      <w:pPr>
        <w:pStyle w:val="FirstParagraph"/>
      </w:pPr>
      <w:r>
        <w:rPr>
          <w:b/>
          <w:bCs/>
        </w:rPr>
        <w:t xml:space="preserve">Title:</w:t>
      </w:r>
      <w:r>
        <w:t xml:space="preserve"> </w:t>
      </w:r>
      <w:r>
        <w:t xml:space="preserve">The Problem With How Mortgage Companies Market Today</w:t>
      </w:r>
    </w:p>
    <w:p>
      <w:pPr>
        <w:pStyle w:val="BodyText"/>
      </w:pPr>
      <w:r>
        <w:rPr>
          <w:b/>
          <w:bCs/>
        </w:rPr>
        <w:t xml:space="preserve">3 points (with icons):</w:t>
      </w:r>
      <w:r>
        <w:t xml:space="preserve"> </w:t>
      </w:r>
      <w:r>
        <w:t xml:space="preserve">1. 🏠</w:t>
      </w:r>
      <w:r>
        <w:t xml:space="preserve"> </w:t>
      </w:r>
      <w:r>
        <w:rPr>
          <w:b/>
          <w:bCs/>
        </w:rPr>
        <w:t xml:space="preserve">Homebuyers research for 6–12 months</w:t>
      </w:r>
      <w:r>
        <w:t xml:space="preserve"> </w:t>
      </w:r>
      <w:r>
        <w:t xml:space="preserve">before they ever call an advisor — and Finaya is invisible during that window</w:t>
      </w:r>
      <w:r>
        <w:t xml:space="preserve"> </w:t>
      </w:r>
      <w:r>
        <w:t xml:space="preserve">2. 📵</w:t>
      </w:r>
      <w:r>
        <w:t xml:space="preserve"> </w:t>
      </w:r>
      <w:r>
        <w:rPr>
          <w:b/>
          <w:bCs/>
        </w:rPr>
        <w:t xml:space="preserve">Most mortgage companies rely on referrals and hope</w:t>
      </w:r>
      <w:r>
        <w:t xml:space="preserve"> </w:t>
      </w:r>
      <w:r>
        <w:t xml:space="preserve">— no system for pulling in new clients consistently</w:t>
      </w:r>
      <w:r>
        <w:t xml:space="preserve"> </w:t>
      </w:r>
      <w:r>
        <w:t xml:space="preserve">3. 🔍</w:t>
      </w:r>
      <w:r>
        <w:t xml:space="preserve"> </w:t>
      </w:r>
      <w:r>
        <w:rPr>
          <w:b/>
          <w:bCs/>
        </w:rPr>
        <w:t xml:space="preserve">When someone searches</w:t>
      </w:r>
      <w:r>
        <w:rPr>
          <w:b/>
          <w:bCs/>
        </w:rPr>
        <w:t xml:space="preserve"> </w:t>
      </w:r>
      <w:r>
        <w:rPr>
          <w:b/>
          <w:bCs/>
        </w:rPr>
        <w:t xml:space="preserve">“mortgage advisor near me”</w:t>
      </w:r>
      <w:r>
        <w:t xml:space="preserve"> </w:t>
      </w:r>
      <w:r>
        <w:t xml:space="preserve">— Finaya doesn’t show up the way it should</w:t>
      </w:r>
    </w:p>
    <w:p>
      <w:pPr>
        <w:pStyle w:val="BodyText"/>
      </w:pPr>
      <w:r>
        <w:rPr>
          <w:b/>
          <w:bCs/>
        </w:rPr>
        <w:t xml:space="preserve">Bottom callout box:</w:t>
      </w:r>
      <w:r>
        <w:t xml:space="preserve"> </w:t>
      </w:r>
      <w:r>
        <w:t xml:space="preserve">&gt;</w:t>
      </w:r>
      <w:r>
        <w:t xml:space="preserve"> </w:t>
      </w:r>
      <w:r>
        <w:t xml:space="preserve">“While Finaya is mid-rebrand, every day without a system is a day your competitors are capturing those leads instead.”</w:t>
      </w:r>
    </w:p>
    <w:p>
      <w:pPr>
        <w:pStyle w:val="BodyText"/>
      </w:pPr>
      <w:r>
        <w:rPr>
          <w:b/>
          <w:bCs/>
        </w:rPr>
        <w:t xml:space="preserve">Note for video:</w:t>
      </w:r>
      <w:r>
        <w:t xml:space="preserve"> </w:t>
      </w:r>
      <w:r>
        <w:t xml:space="preserve">“Before I show you what I’ve built, let me show you the exact gap we’re solving…”</w:t>
      </w:r>
    </w:p>
    <w:p>
      <w:r>
        <w:pict>
          <v:rect style="width:0;height:1.5pt" o:hralign="center" o:hrstd="t" o:hr="t"/>
        </w:pict>
      </w:r>
    </w:p>
    <w:bookmarkEnd w:id="12"/>
    <w:bookmarkStart w:id="13" w:name="slide-3-the-solution-big-picture"/>
    <w:p>
      <w:pPr>
        <w:pStyle w:val="Heading2"/>
      </w:pPr>
      <w:r>
        <w:t xml:space="preserve">SLIDE 3 — The Solution (Big Picture)</w:t>
      </w:r>
    </w:p>
    <w:p>
      <w:pPr>
        <w:pStyle w:val="FirstParagraph"/>
      </w:pPr>
      <w:r>
        <w:rPr>
          <w:b/>
          <w:bCs/>
        </w:rPr>
        <w:t xml:space="preserve">Title:</w:t>
      </w:r>
      <w:r>
        <w:t xml:space="preserve"> </w:t>
      </w:r>
      <w:r>
        <w:t xml:space="preserve">The Finaya Growth Engine — 6 Phases</w:t>
      </w:r>
    </w:p>
    <w:p>
      <w:pPr>
        <w:pStyle w:val="BodyText"/>
      </w:pPr>
      <w:r>
        <w:rPr>
          <w:b/>
          <w:bCs/>
        </w:rPr>
        <w:t xml:space="preserve">Visual:</w:t>
      </w:r>
      <w:r>
        <w:t xml:space="preserve"> </w:t>
      </w:r>
      <w:r>
        <w:t xml:space="preserve">A horizontal flowchart with 6 numbered boxes connected by arrows:</w:t>
      </w:r>
    </w:p>
    <w:p>
      <w:pPr>
        <w:pStyle w:val="SourceCode"/>
      </w:pPr>
      <w:r>
        <w:rPr>
          <w:rStyle w:val="VerbatimChar"/>
        </w:rPr>
        <w:t xml:space="preserve">[Phase 1: Foundation] → [Phase 2: Content] → [Phase 3: Resource Hub] → [Phase 4: Lead Tools] → [Phase 5: Email Outreach] → [Phase 6: Meetings]</w:t>
      </w:r>
    </w:p>
    <w:p>
      <w:pPr>
        <w:pStyle w:val="FirstParagraph"/>
      </w:pPr>
      <w:r>
        <w:rPr>
          <w:b/>
          <w:bCs/>
        </w:rPr>
        <w:t xml:space="preserve">Subtitle below:</w:t>
      </w:r>
      <w:r>
        <w:t xml:space="preserve"> </w:t>
      </w:r>
      <w:r>
        <w:t xml:space="preserve">“Each phase feeds the next. It compounds every month.”</w:t>
      </w:r>
    </w:p>
    <w:p>
      <w:pPr>
        <w:pStyle w:val="BodyText"/>
      </w:pPr>
      <w:r>
        <w:rPr>
          <w:b/>
          <w:bCs/>
        </w:rPr>
        <w:t xml:space="preserve">Note for video:</w:t>
      </w:r>
      <w:r>
        <w:t xml:space="preserve"> </w:t>
      </w:r>
      <w:r>
        <w:t xml:space="preserve">“Here’s the system at a high level. Six phases — each one builds on the previous. I’ll walk you through each one.”</w:t>
      </w:r>
    </w:p>
    <w:p>
      <w:r>
        <w:pict>
          <v:rect style="width:0;height:1.5pt" o:hralign="center" o:hrstd="t" o:hr="t"/>
        </w:pict>
      </w:r>
    </w:p>
    <w:bookmarkEnd w:id="13"/>
    <w:bookmarkStart w:id="14" w:name="Xb7dc8cfde5f147cf3f7ded5d2d806f95c25ef67"/>
    <w:p>
      <w:pPr>
        <w:pStyle w:val="Heading2"/>
      </w:pPr>
      <w:r>
        <w:t xml:space="preserve">SLIDE 4 — Phase 1: Foundation &amp; Infrastructure</w:t>
      </w:r>
    </w:p>
    <w:p>
      <w:pPr>
        <w:pStyle w:val="FirstParagraph"/>
      </w:pPr>
      <w:r>
        <w:rPr>
          <w:b/>
          <w:bCs/>
        </w:rPr>
        <w:t xml:space="preserve">Section label:</w:t>
      </w:r>
      <w:r>
        <w:t xml:space="preserve"> </w:t>
      </w:r>
      <w:r>
        <w:t xml:space="preserve">PHASE 1</w:t>
      </w:r>
      <w:r>
        <w:t xml:space="preserve"> </w:t>
      </w:r>
      <w:r>
        <w:rPr>
          <w:b/>
          <w:bCs/>
        </w:rPr>
        <w:t xml:space="preserve">Title:</w:t>
      </w:r>
      <w:r>
        <w:t xml:space="preserve"> </w:t>
      </w:r>
      <w:r>
        <w:t xml:space="preserve">Building the Engine Room</w:t>
      </w:r>
    </w:p>
    <w:p>
      <w:pPr>
        <w:pStyle w:val="BodyText"/>
      </w:pPr>
      <w:r>
        <w:rPr>
          <w:b/>
          <w:bCs/>
        </w:rPr>
        <w:t xml:space="preserve">Left column — Technical Setup:</w:t>
      </w:r>
      <w:r>
        <w:t xml:space="preserve"> </w:t>
      </w:r>
      <w:r>
        <w:t xml:space="preserve">- Dedicated outreach domains (not finaya.com)</w:t>
      </w:r>
      <w:r>
        <w:t xml:space="preserve"> </w:t>
      </w:r>
      <w:r>
        <w:t xml:space="preserve">- SPF / DKIM / DMARC configured</w:t>
      </w:r>
      <w:r>
        <w:t xml:space="preserve"> </w:t>
      </w:r>
      <w:r>
        <w:t xml:space="preserve">- Mailbox warm-up initiated (3–4 weeks)</w:t>
      </w:r>
      <w:r>
        <w:t xml:space="preserve"> </w:t>
      </w:r>
      <w:r>
        <w:t xml:space="preserve">- Private email server + API setup</w:t>
      </w:r>
      <w:r>
        <w:t xml:space="preserve"> </w:t>
      </w:r>
      <w:r>
        <w:t xml:space="preserve">- VPS + sending tool deployed</w:t>
      </w:r>
    </w:p>
    <w:p>
      <w:pPr>
        <w:pStyle w:val="BodyText"/>
      </w:pPr>
      <w:r>
        <w:rPr>
          <w:b/>
          <w:bCs/>
        </w:rPr>
        <w:t xml:space="preserve">Right column — Strategy Setup:</w:t>
      </w:r>
      <w:r>
        <w:t xml:space="preserve"> </w:t>
      </w:r>
      <w:r>
        <w:t xml:space="preserve">- CRM / agentic dashboard configured</w:t>
      </w:r>
      <w:r>
        <w:t xml:space="preserve"> </w:t>
      </w:r>
      <w:r>
        <w:t xml:space="preserve">- Ideal Client Profile (ICP) researched</w:t>
      </w:r>
      <w:r>
        <w:t xml:space="preserve"> </w:t>
      </w:r>
      <w:r>
        <w:t xml:space="preserve">- Competitor analysis completed</w:t>
      </w:r>
      <w:r>
        <w:t xml:space="preserve"> </w:t>
      </w:r>
      <w:r>
        <w:t xml:space="preserve">- Master playbook built</w:t>
      </w:r>
    </w:p>
    <w:p>
      <w:pPr>
        <w:pStyle w:val="BodyText"/>
      </w:pPr>
      <w:r>
        <w:rPr>
          <w:b/>
          <w:bCs/>
        </w:rPr>
        <w:t xml:space="preserve">Bottom strip (connects to existing work):</w:t>
      </w:r>
      <w:r>
        <w:t xml:space="preserve"> </w:t>
      </w:r>
      <w:r>
        <w:t xml:space="preserve">&gt;</w:t>
      </w:r>
      <w:r>
        <w:t xml:space="preserve"> </w:t>
      </w:r>
      <w:r>
        <w:t xml:space="preserve">“✅ Already in progress: Social media audit + Google Business profiles = the brand foundation for Phase 1”</w:t>
      </w:r>
    </w:p>
    <w:p>
      <w:pPr>
        <w:pStyle w:val="BodyText"/>
      </w:pPr>
      <w:r>
        <w:rPr>
          <w:b/>
          <w:bCs/>
        </w:rPr>
        <w:t xml:space="preserve">Note for video:</w:t>
      </w:r>
      <w:r>
        <w:t xml:space="preserve"> </w:t>
      </w:r>
      <w:r>
        <w:t xml:space="preserve">“Before a single email goes out, this foundation has to be in place. The most important thing here is the warm-up — sending from a cold domain gets you in spam. We start this on Day 1.”</w:t>
      </w:r>
    </w:p>
    <w:p>
      <w:r>
        <w:pict>
          <v:rect style="width:0;height:1.5pt" o:hralign="center" o:hrstd="t" o:hr="t"/>
        </w:pict>
      </w:r>
    </w:p>
    <w:bookmarkEnd w:id="14"/>
    <w:bookmarkStart w:id="15" w:name="X4c650ea55cf7105ce5e3ece5e79d6a60e2de3b1"/>
    <w:p>
      <w:pPr>
        <w:pStyle w:val="Heading2"/>
      </w:pPr>
      <w:r>
        <w:t xml:space="preserve">SLIDE 5 — Phase 1 Deep Dive: The Agentic Dashboard</w:t>
      </w:r>
    </w:p>
    <w:p>
      <w:pPr>
        <w:pStyle w:val="FirstParagraph"/>
      </w:pPr>
      <w:r>
        <w:rPr>
          <w:b/>
          <w:bCs/>
        </w:rPr>
        <w:t xml:space="preserve">Title:</w:t>
      </w:r>
      <w:r>
        <w:t xml:space="preserve"> </w:t>
      </w:r>
      <w:r>
        <w:t xml:space="preserve">Your Command Center — Everything in One Place</w:t>
      </w:r>
    </w:p>
    <w:p>
      <w:pPr>
        <w:pStyle w:val="BodyText"/>
      </w:pPr>
      <w:r>
        <w:rPr>
          <w:b/>
          <w:bCs/>
        </w:rPr>
        <w:t xml:space="preserve">Visual:</w:t>
      </w:r>
      <w:r>
        <w:t xml:space="preserve"> </w:t>
      </w:r>
      <w:r>
        <w:t xml:space="preserve">Screenshot of the agentic dashboard (the one from Tanim’s flowchart Image 1 — the Skala Venture dashboard screenshot)</w:t>
      </w:r>
    </w:p>
    <w:p>
      <w:pPr>
        <w:pStyle w:val="BodyText"/>
      </w:pPr>
      <w:r>
        <w:rPr>
          <w:b/>
          <w:bCs/>
        </w:rPr>
        <w:t xml:space="preserve">3 callout labels around the screenshot:</w:t>
      </w:r>
      <w:r>
        <w:t xml:space="preserve"> </w:t>
      </w:r>
      <w:r>
        <w:t xml:space="preserve">- 📋</w:t>
      </w:r>
      <w:r>
        <w:t xml:space="preserve"> </w:t>
      </w:r>
      <w:r>
        <w:t xml:space="preserve">“All leads, tasks, and meeting info in one view”</w:t>
      </w:r>
      <w:r>
        <w:t xml:space="preserve"> </w:t>
      </w:r>
      <w:r>
        <w:t xml:space="preserve">- 🤖</w:t>
      </w:r>
      <w:r>
        <w:t xml:space="preserve"> </w:t>
      </w:r>
      <w:r>
        <w:t xml:space="preserve">“Agents running in the background — researching, enriching, routing”</w:t>
      </w:r>
      <w:r>
        <w:t xml:space="preserve"> </w:t>
      </w:r>
      <w:r>
        <w:t xml:space="preserve">- 📊</w:t>
      </w:r>
      <w:r>
        <w:t xml:space="preserve"> </w:t>
      </w:r>
      <w:r>
        <w:t xml:space="preserve">“Every EMA’s pipeline visible at a glance”</w:t>
      </w:r>
    </w:p>
    <w:p>
      <w:pPr>
        <w:pStyle w:val="BodyText"/>
      </w:pPr>
      <w:r>
        <w:rPr>
          <w:b/>
          <w:bCs/>
        </w:rPr>
        <w:t xml:space="preserve">Note for video:</w:t>
      </w:r>
      <w:r>
        <w:t xml:space="preserve"> </w:t>
      </w:r>
      <w:r>
        <w:t xml:space="preserve">“This is what the central dashboard looks like. Every agent, every lead, every task — all live here. When a prospect replies to an email, it shows up here. When someone books a meeting, it routes to the right EMA automatically.”</w:t>
      </w:r>
    </w:p>
    <w:p>
      <w:r>
        <w:pict>
          <v:rect style="width:0;height:1.5pt" o:hralign="center" o:hrstd="t" o:hr="t"/>
        </w:pict>
      </w:r>
    </w:p>
    <w:bookmarkEnd w:id="15"/>
    <w:bookmarkStart w:id="16" w:name="slide-6-phase-2-content-engine"/>
    <w:p>
      <w:pPr>
        <w:pStyle w:val="Heading2"/>
      </w:pPr>
      <w:r>
        <w:t xml:space="preserve">SLIDE 6 — Phase 2: Content Engine</w:t>
      </w:r>
    </w:p>
    <w:p>
      <w:pPr>
        <w:pStyle w:val="FirstParagraph"/>
      </w:pPr>
      <w:r>
        <w:rPr>
          <w:b/>
          <w:bCs/>
        </w:rPr>
        <w:t xml:space="preserve">Section label:</w:t>
      </w:r>
      <w:r>
        <w:t xml:space="preserve"> </w:t>
      </w:r>
      <w:r>
        <w:t xml:space="preserve">PHASE 2</w:t>
      </w:r>
      <w:r>
        <w:t xml:space="preserve"> </w:t>
      </w:r>
      <w:r>
        <w:rPr>
          <w:b/>
          <w:bCs/>
        </w:rPr>
        <w:t xml:space="preserve">Title:</w:t>
      </w:r>
      <w:r>
        <w:t xml:space="preserve"> </w:t>
      </w:r>
      <w:r>
        <w:t xml:space="preserve">Becoming the Trusted Voice Before We Ask For Anything</w:t>
      </w:r>
    </w:p>
    <w:p>
      <w:pPr>
        <w:pStyle w:val="BodyText"/>
      </w:pPr>
      <w:r>
        <w:rPr>
          <w:b/>
          <w:bCs/>
        </w:rPr>
        <w:t xml:space="preserve">Two-path visual (side by side):</w:t>
      </w:r>
    </w:p>
    <w:p>
      <w:pPr>
        <w:pStyle w:val="BodyText"/>
      </w:pPr>
      <w:r>
        <w:rPr>
          <w:b/>
          <w:bCs/>
        </w:rPr>
        <w:t xml:space="preserve">Path A — Real Footage:</w:t>
      </w:r>
      <w:r>
        <w:t xml:space="preserve"> </w:t>
      </w:r>
      <w:r>
        <w:t xml:space="preserve">- 📹 EMA records short videos (we script everything)</w:t>
      </w:r>
      <w:r>
        <w:t xml:space="preserve"> </w:t>
      </w:r>
      <w:r>
        <w:t xml:space="preserve">- ✂️ Tanim’s team edits, adds captions/thumbnails</w:t>
      </w:r>
      <w:r>
        <w:t xml:space="preserve"> </w:t>
      </w:r>
      <w:r>
        <w:t xml:space="preserve">- 🚀 Published across LinkedIn, Facebook, Instagram</w:t>
      </w:r>
    </w:p>
    <w:p>
      <w:pPr>
        <w:pStyle w:val="BodyText"/>
      </w:pPr>
      <w:r>
        <w:rPr>
          <w:b/>
          <w:bCs/>
        </w:rPr>
        <w:t xml:space="preserve">Path B — AI Avatar (No Camera Needed):</w:t>
      </w:r>
      <w:r>
        <w:t xml:space="preserve"> </w:t>
      </w:r>
      <w:r>
        <w:t xml:space="preserve">- 🤖 AI avatar built from EMA’s photo + voice clone</w:t>
      </w:r>
      <w:r>
        <w:t xml:space="preserve"> </w:t>
      </w:r>
      <w:r>
        <w:t xml:space="preserve">- 📝 60-day script library created</w:t>
      </w:r>
      <w:r>
        <w:t xml:space="preserve"> </w:t>
      </w:r>
      <w:r>
        <w:t xml:space="preserve">- ⏱️ All content rendered and scheduled in advance</w:t>
      </w:r>
    </w:p>
    <w:p>
      <w:pPr>
        <w:pStyle w:val="BodyText"/>
      </w:pPr>
      <w:r>
        <w:rPr>
          <w:b/>
          <w:bCs/>
        </w:rPr>
        <w:t xml:space="preserve">Bottom:</w:t>
      </w:r>
      <w:r>
        <w:t xml:space="preserve"> </w:t>
      </w:r>
      <w:r>
        <w:t xml:space="preserve">Distribution channels shown as icons: LinkedIn • Facebook • Instagram • TikTok • YouTube</w:t>
      </w:r>
    </w:p>
    <w:p>
      <w:pPr>
        <w:pStyle w:val="BodyText"/>
      </w:pPr>
      <w:r>
        <w:rPr>
          <w:b/>
          <w:bCs/>
        </w:rPr>
        <w:t xml:space="preserve">Note for video:</w:t>
      </w:r>
      <w:r>
        <w:t xml:space="preserve"> </w:t>
      </w:r>
      <w:r>
        <w:t xml:space="preserve">“We give you two options here. If your EMAs are willing to record — great, we make it easy. If they’re camera-shy or too busy — we use AI to do it for them. Either way, 60 days of content is ready and scheduled.”</w:t>
      </w:r>
    </w:p>
    <w:p>
      <w:r>
        <w:pict>
          <v:rect style="width:0;height:1.5pt" o:hralign="center" o:hrstd="t" o:hr="t"/>
        </w:pict>
      </w:r>
    </w:p>
    <w:bookmarkEnd w:id="16"/>
    <w:bookmarkStart w:id="17" w:name="Xcfb34c982473e3e69974435ec2d8e26fd02b2c8"/>
    <w:p>
      <w:pPr>
        <w:pStyle w:val="Heading2"/>
      </w:pPr>
      <w:r>
        <w:t xml:space="preserve">SLIDE 7 — Phase 2C: The Pitch Video (Your Secret Weapon)</w:t>
      </w:r>
    </w:p>
    <w:p>
      <w:pPr>
        <w:pStyle w:val="FirstParagraph"/>
      </w:pPr>
      <w:r>
        <w:rPr>
          <w:b/>
          <w:bCs/>
        </w:rPr>
        <w:t xml:space="preserve">Title:</w:t>
      </w:r>
      <w:r>
        <w:t xml:space="preserve"> </w:t>
      </w:r>
      <w:r>
        <w:t xml:space="preserve">Every Cold Email Gets a Personal Face</w:t>
      </w:r>
    </w:p>
    <w:p>
      <w:pPr>
        <w:pStyle w:val="BodyText"/>
      </w:pPr>
      <w:r>
        <w:rPr>
          <w:b/>
          <w:bCs/>
        </w:rPr>
        <w:t xml:space="preserve">Visual:</w:t>
      </w:r>
      <w:r>
        <w:t xml:space="preserve"> </w:t>
      </w:r>
      <w:r>
        <w:t xml:space="preserve">A mockup of an email with a video thumbnail embedded in it (play button, EMA’s face)</w:t>
      </w:r>
    </w:p>
    <w:p>
      <w:pPr>
        <w:pStyle w:val="BodyText"/>
      </w:pPr>
      <w:r>
        <w:rPr>
          <w:b/>
          <w:bCs/>
        </w:rPr>
        <w:t xml:space="preserve">3 bullet points:</w:t>
      </w:r>
      <w:r>
        <w:t xml:space="preserve"> </w:t>
      </w:r>
      <w:r>
        <w:t xml:space="preserve">- 🎬 60–90 second personal pitch video per EMA</w:t>
      </w:r>
      <w:r>
        <w:t xml:space="preserve"> </w:t>
      </w:r>
      <w:r>
        <w:t xml:space="preserve">- 📧 Embedded in the first cold email — not an attachment, a thumbnail click</w:t>
      </w:r>
      <w:r>
        <w:t xml:space="preserve"> </w:t>
      </w:r>
      <w:r>
        <w:t xml:space="preserve">- 👁️ Track who watches it, how long, and when — then follow up at the right moment</w:t>
      </w:r>
    </w:p>
    <w:p>
      <w:pPr>
        <w:pStyle w:val="BodyText"/>
      </w:pPr>
      <w:r>
        <w:rPr>
          <w:b/>
          <w:bCs/>
        </w:rPr>
        <w:t xml:space="preserve">Quote box:</w:t>
      </w:r>
      <w:r>
        <w:t xml:space="preserve"> </w:t>
      </w:r>
      <w:r>
        <w:t xml:space="preserve">&gt;</w:t>
      </w:r>
      <w:r>
        <w:t xml:space="preserve"> </w:t>
      </w:r>
      <w:r>
        <w:t xml:space="preserve">“A real face in a cold email increases reply rates by 3–5x. People don’t reply to emails. They reply to people.”</w:t>
      </w:r>
    </w:p>
    <w:p>
      <w:pPr>
        <w:pStyle w:val="BodyText"/>
      </w:pPr>
      <w:r>
        <w:rPr>
          <w:b/>
          <w:bCs/>
        </w:rPr>
        <w:t xml:space="preserve">Note for video:</w:t>
      </w:r>
      <w:r>
        <w:t xml:space="preserve"> </w:t>
      </w:r>
      <w:r>
        <w:t xml:space="preserve">“This is one of the highest-leverage things we’re doing. Most cold emails are faceless. This one isn’t. The EMA is right there in the email, talking directly to the prospect.”</w:t>
      </w:r>
    </w:p>
    <w:p>
      <w:r>
        <w:pict>
          <v:rect style="width:0;height:1.5pt" o:hralign="center" o:hrstd="t" o:hr="t"/>
        </w:pict>
      </w:r>
    </w:p>
    <w:bookmarkEnd w:id="17"/>
    <w:bookmarkStart w:id="18" w:name="slide-8-phase-3-the-resource-hub"/>
    <w:p>
      <w:pPr>
        <w:pStyle w:val="Heading2"/>
      </w:pPr>
      <w:r>
        <w:t xml:space="preserve">SLIDE 8 — Phase 3: The Resource Hub</w:t>
      </w:r>
    </w:p>
    <w:p>
      <w:pPr>
        <w:pStyle w:val="FirstParagraph"/>
      </w:pPr>
      <w:r>
        <w:rPr>
          <w:b/>
          <w:bCs/>
        </w:rPr>
        <w:t xml:space="preserve">Section label:</w:t>
      </w:r>
      <w:r>
        <w:t xml:space="preserve"> </w:t>
      </w:r>
      <w:r>
        <w:t xml:space="preserve">PHASE 3</w:t>
      </w:r>
      <w:r>
        <w:t xml:space="preserve"> </w:t>
      </w:r>
      <w:r>
        <w:rPr>
          <w:b/>
          <w:bCs/>
        </w:rPr>
        <w:t xml:space="preserve">Title:</w:t>
      </w:r>
      <w:r>
        <w:t xml:space="preserve"> </w:t>
      </w:r>
      <w:r>
        <w:t xml:space="preserve">Say Goodbye to the Static Website</w:t>
      </w:r>
    </w:p>
    <w:p>
      <w:pPr>
        <w:pStyle w:val="BodyText"/>
      </w:pPr>
      <w:r>
        <w:rPr>
          <w:b/>
          <w:bCs/>
        </w:rPr>
        <w:t xml:space="preserve">Left side — What the site contains:</w:t>
      </w:r>
      <w:r>
        <w:t xml:space="preserve"> </w:t>
      </w:r>
      <w:r>
        <w:t xml:space="preserve">- 🧮 Mortgage Payment Calculator</w:t>
      </w:r>
      <w:r>
        <w:t xml:space="preserve"> </w:t>
      </w:r>
      <w:r>
        <w:t xml:space="preserve">- 🏠 Home Affordability Quiz</w:t>
      </w:r>
      <w:r>
        <w:t xml:space="preserve"> </w:t>
      </w:r>
      <w:r>
        <w:t xml:space="preserve">- ⚖️ Rent vs. Buy Comparison Tool</w:t>
      </w:r>
      <w:r>
        <w:t xml:space="preserve"> </w:t>
      </w:r>
      <w:r>
        <w:t xml:space="preserve">- 📋 First-Time Buyer Readiness Assessment</w:t>
      </w:r>
      <w:r>
        <w:t xml:space="preserve"> </w:t>
      </w:r>
      <w:r>
        <w:t xml:space="preserve">- 💰 Refinance Savings Estimator</w:t>
      </w:r>
      <w:r>
        <w:t xml:space="preserve"> </w:t>
      </w:r>
      <w:r>
        <w:t xml:space="preserve">- 📰 Articles &amp; downloadable guides</w:t>
      </w:r>
    </w:p>
    <w:p>
      <w:pPr>
        <w:pStyle w:val="BodyText"/>
      </w:pPr>
      <w:r>
        <w:rPr>
          <w:b/>
          <w:bCs/>
        </w:rPr>
        <w:t xml:space="preserve">Right side — How it captures leads:</w:t>
      </w:r>
      <w:r>
        <w:t xml:space="preserve"> </w:t>
      </w:r>
      <w:r>
        <w:t xml:space="preserve">- Visitor uses a tool</w:t>
      </w:r>
      <w:r>
        <w:t xml:space="preserve"> </w:t>
      </w:r>
      <w:r>
        <w:t xml:space="preserve">- Email required to see full results</w:t>
      </w:r>
      <w:r>
        <w:t xml:space="preserve"> </w:t>
      </w:r>
      <w:r>
        <w:t xml:space="preserve">- Email captured + tagged with intent data</w:t>
      </w:r>
      <w:r>
        <w:t xml:space="preserve"> </w:t>
      </w:r>
      <w:r>
        <w:t xml:space="preserve">- Lead enters CRM and email nurture automatically</w:t>
      </w:r>
    </w:p>
    <w:p>
      <w:pPr>
        <w:pStyle w:val="BodyText"/>
      </w:pPr>
      <w:r>
        <w:rPr>
          <w:b/>
          <w:bCs/>
        </w:rPr>
        <w:t xml:space="preserve">Bottom callout:</w:t>
      </w:r>
      <w:r>
        <w:t xml:space="preserve"> </w:t>
      </w:r>
      <w:r>
        <w:t xml:space="preserve">&gt;</w:t>
      </w:r>
      <w:r>
        <w:t xml:space="preserve"> </w:t>
      </w:r>
      <w:r>
        <w:t xml:space="preserve">“Lives on a satellite domain — not finaya.com. Nick approved this concept on the call (Oct 2 update: Tanim to confirm domain name with Alec).”</w:t>
      </w:r>
    </w:p>
    <w:p>
      <w:pPr>
        <w:pStyle w:val="BodyText"/>
      </w:pPr>
      <w:r>
        <w:rPr>
          <w:b/>
          <w:bCs/>
        </w:rPr>
        <w:t xml:space="preserve">Note for video:</w:t>
      </w:r>
      <w:r>
        <w:t xml:space="preserve"> </w:t>
      </w:r>
      <w:r>
        <w:t xml:space="preserve">“This is the marketing funnel idea I mentioned on our call. People are Googling mortgage stuff for months before they ever call anyone. This site captures them during that window.”</w:t>
      </w:r>
    </w:p>
    <w:p>
      <w:r>
        <w:pict>
          <v:rect style="width:0;height:1.5pt" o:hralign="center" o:hrstd="t" o:hr="t"/>
        </w:pict>
      </w:r>
    </w:p>
    <w:bookmarkEnd w:id="18"/>
    <w:bookmarkStart w:id="19" w:name="X2b5b7683cca997c7fb07b52f493274efb7cb3a3"/>
    <w:p>
      <w:pPr>
        <w:pStyle w:val="Heading2"/>
      </w:pPr>
      <w:r>
        <w:t xml:space="preserve">SLIDE 9 — Phase 3: AI Chatbot + Booking System</w:t>
      </w:r>
    </w:p>
    <w:p>
      <w:pPr>
        <w:pStyle w:val="FirstParagraph"/>
      </w:pPr>
      <w:r>
        <w:rPr>
          <w:b/>
          <w:bCs/>
        </w:rPr>
        <w:t xml:space="preserve">Title:</w:t>
      </w:r>
      <w:r>
        <w:t xml:space="preserve"> </w:t>
      </w:r>
      <w:r>
        <w:t xml:space="preserve">The Site That Books Meetings While You Sleep</w:t>
      </w:r>
    </w:p>
    <w:p>
      <w:pPr>
        <w:pStyle w:val="BodyText"/>
      </w:pPr>
      <w:r>
        <w:rPr>
          <w:b/>
          <w:bCs/>
        </w:rPr>
        <w:t xml:space="preserve">Visual:</w:t>
      </w:r>
      <w:r>
        <w:t xml:space="preserve"> </w:t>
      </w:r>
      <w:r>
        <w:t xml:space="preserve">A split-screen mockup showing:</w:t>
      </w:r>
      <w:r>
        <w:t xml:space="preserve"> </w:t>
      </w:r>
      <w:r>
        <w:t xml:space="preserve">- Left: Chatbot conversation UI (</w:t>
      </w:r>
      <w:r>
        <w:t xml:space="preserve">“Are you a first-time buyer? What’s your timeline?”</w:t>
      </w:r>
      <w:r>
        <w:t xml:space="preserve">)</w:t>
      </w:r>
      <w:r>
        <w:t xml:space="preserve"> </w:t>
      </w:r>
      <w:r>
        <w:t xml:space="preserve">- Right: Embedded booking calendar (calendar UI with available slots)</w:t>
      </w:r>
    </w:p>
    <w:p>
      <w:pPr>
        <w:pStyle w:val="BodyText"/>
      </w:pPr>
      <w:r>
        <w:rPr>
          <w:b/>
          <w:bCs/>
        </w:rPr>
        <w:t xml:space="preserve">Flow arrows:</w:t>
      </w:r>
      <w:r>
        <w:t xml:space="preserve"> </w:t>
      </w:r>
      <w:r>
        <w:t xml:space="preserve">&gt; Visitor → Chatbot qualifies → Routes to EMA calendar → Meeting booked → Confirmation sent → Context sent to EMA</w:t>
      </w:r>
    </w:p>
    <w:p>
      <w:pPr>
        <w:pStyle w:val="BodyText"/>
      </w:pPr>
      <w:r>
        <w:rPr>
          <w:b/>
          <w:bCs/>
        </w:rPr>
        <w:t xml:space="preserve">3 callouts:</w:t>
      </w:r>
      <w:r>
        <w:t xml:space="preserve"> </w:t>
      </w:r>
      <w:r>
        <w:t xml:space="preserve">- 🤖</w:t>
      </w:r>
      <w:r>
        <w:t xml:space="preserve"> </w:t>
      </w:r>
      <w:r>
        <w:t xml:space="preserve">“AI chatbot qualifies every visitor”</w:t>
      </w:r>
      <w:r>
        <w:t xml:space="preserve"> </w:t>
      </w:r>
      <w:r>
        <w:t xml:space="preserve">- 📅</w:t>
      </w:r>
      <w:r>
        <w:t xml:space="preserve"> </w:t>
      </w:r>
      <w:r>
        <w:t xml:space="preserve">“Embedded booking — one click to schedule”</w:t>
      </w:r>
      <w:r>
        <w:t xml:space="preserve"> </w:t>
      </w:r>
      <w:r>
        <w:t xml:space="preserve">- 📋</w:t>
      </w:r>
      <w:r>
        <w:t xml:space="preserve"> </w:t>
      </w:r>
      <w:r>
        <w:t xml:space="preserve">“EMA gets full context before every meeting”</w:t>
      </w:r>
    </w:p>
    <w:p>
      <w:pPr>
        <w:pStyle w:val="BodyText"/>
      </w:pPr>
      <w:r>
        <w:rPr>
          <w:b/>
          <w:bCs/>
        </w:rPr>
        <w:t xml:space="preserve">Note for video:</w:t>
      </w:r>
      <w:r>
        <w:t xml:space="preserve"> </w:t>
      </w:r>
      <w:r>
        <w:t xml:space="preserve">“This is the closer. By the time someone books a call, they’ve already used a tool, read something useful, talked to our chatbot, and told us exactly what they need. The EMA isn’t walking into a cold call.”</w:t>
      </w:r>
    </w:p>
    <w:p>
      <w:r>
        <w:pict>
          <v:rect style="width:0;height:1.5pt" o:hralign="center" o:hrstd="t" o:hr="t"/>
        </w:pict>
      </w:r>
    </w:p>
    <w:bookmarkEnd w:id="19"/>
    <w:bookmarkStart w:id="20" w:name="X0b518ca3ed21f12e2068092760403e1d894e057"/>
    <w:p>
      <w:pPr>
        <w:pStyle w:val="Heading2"/>
      </w:pPr>
      <w:r>
        <w:t xml:space="preserve">SLIDE 10 — Phase 4: Free Tools as Lead Magnets</w:t>
      </w:r>
    </w:p>
    <w:p>
      <w:pPr>
        <w:pStyle w:val="FirstParagraph"/>
      </w:pPr>
      <w:r>
        <w:rPr>
          <w:b/>
          <w:bCs/>
        </w:rPr>
        <w:t xml:space="preserve">Section label:</w:t>
      </w:r>
      <w:r>
        <w:t xml:space="preserve"> </w:t>
      </w:r>
      <w:r>
        <w:t xml:space="preserve">PHASE 4</w:t>
      </w:r>
      <w:r>
        <w:t xml:space="preserve"> </w:t>
      </w:r>
      <w:r>
        <w:rPr>
          <w:b/>
          <w:bCs/>
        </w:rPr>
        <w:t xml:space="preserve">Title:</w:t>
      </w:r>
      <w:r>
        <w:t xml:space="preserve"> </w:t>
      </w:r>
      <w:r>
        <w:t xml:space="preserve">The LinkedIn-to-Lead Funnel</w:t>
      </w:r>
    </w:p>
    <w:p>
      <w:pPr>
        <w:pStyle w:val="BodyText"/>
      </w:pPr>
      <w:r>
        <w:rPr>
          <w:b/>
          <w:bCs/>
        </w:rPr>
        <w:t xml:space="preserve">Numbered flow (left to right):</w:t>
      </w:r>
      <w:r>
        <w:t xml:space="preserve"> </w:t>
      </w:r>
      <w:r>
        <w:t xml:space="preserve">1. 📢 Post LinkedIn content promoting a free tool</w:t>
      </w:r>
      <w:r>
        <w:t xml:space="preserve"> </w:t>
      </w:r>
      <w:r>
        <w:t xml:space="preserve">2. 🖱️ Strong CTA drives traffic to the tool</w:t>
      </w:r>
      <w:r>
        <w:t xml:space="preserve"> </w:t>
      </w:r>
      <w:r>
        <w:t xml:space="preserve">3. 🧮 Prospect uses the tool (enters data)</w:t>
      </w:r>
      <w:r>
        <w:t xml:space="preserve"> </w:t>
      </w:r>
      <w:r>
        <w:t xml:space="preserve">4. 📧 Email required for full results — captured</w:t>
      </w:r>
      <w:r>
        <w:t xml:space="preserve"> </w:t>
      </w:r>
      <w:r>
        <w:t xml:space="preserve">5. 🔍 Intent signals collected (budget, timeline, location)</w:t>
      </w:r>
      <w:r>
        <w:t xml:space="preserve"> </w:t>
      </w:r>
      <w:r>
        <w:t xml:space="preserve">6. 📤 Personalized outreach sent with that context</w:t>
      </w:r>
    </w:p>
    <w:p>
      <w:pPr>
        <w:pStyle w:val="BodyText"/>
      </w:pPr>
      <w:r>
        <w:rPr>
          <w:b/>
          <w:bCs/>
        </w:rPr>
        <w:t xml:space="preserve">Right side callout box:</w:t>
      </w:r>
      <w:r>
        <w:t xml:space="preserve"> </w:t>
      </w:r>
      <w:r>
        <w:t xml:space="preserve">&gt;</w:t>
      </w:r>
      <w:r>
        <w:t xml:space="preserve"> </w:t>
      </w:r>
      <w:r>
        <w:t xml:space="preserve">“What we know before we send the first email:</w:t>
      </w:r>
      <w:r>
        <w:t xml:space="preserve"> </w:t>
      </w:r>
      <w:r>
        <w:t xml:space="preserve">&gt; - Their name + email ✓</w:t>
      </w:r>
      <w:r>
        <w:t xml:space="preserve"> </w:t>
      </w:r>
      <w:r>
        <w:t xml:space="preserve">&gt; - Their city ✓</w:t>
      </w:r>
      <w:r>
        <w:t xml:space="preserve"> </w:t>
      </w:r>
      <w:r>
        <w:t xml:space="preserve">&gt; - Their budget range ✓</w:t>
      </w:r>
      <w:r>
        <w:t xml:space="preserve"> </w:t>
      </w:r>
      <w:r>
        <w:t xml:space="preserve">&gt; - Their buying timeline ✓</w:t>
      </w:r>
      <w:r>
        <w:t xml:space="preserve"> </w:t>
      </w:r>
      <w:r>
        <w:t xml:space="preserve">&gt; - Loan type interest ✓”</w:t>
      </w:r>
    </w:p>
    <w:p>
      <w:pPr>
        <w:pStyle w:val="BodyText"/>
      </w:pPr>
      <w:r>
        <w:rPr>
          <w:b/>
          <w:bCs/>
        </w:rPr>
        <w:t xml:space="preserve">Note for video:</w:t>
      </w:r>
      <w:r>
        <w:t xml:space="preserve"> </w:t>
      </w:r>
      <w:r>
        <w:t xml:space="preserve">“This is how we get warm leads without spending money on ads. We give away value, they tell us who they are in exchange, and then we reach out with full context.”</w:t>
      </w:r>
    </w:p>
    <w:p>
      <w:r>
        <w:pict>
          <v:rect style="width:0;height:1.5pt" o:hralign="center" o:hrstd="t" o:hr="t"/>
        </w:pict>
      </w:r>
    </w:p>
    <w:bookmarkEnd w:id="20"/>
    <w:bookmarkStart w:id="21" w:name="Xac83ecc839f875df6a953c9d3f54e045a6315fe"/>
    <w:p>
      <w:pPr>
        <w:pStyle w:val="Heading2"/>
      </w:pPr>
      <w:r>
        <w:t xml:space="preserve">SLIDE 11 — Phase 5: Email Outreach Infrastructure</w:t>
      </w:r>
    </w:p>
    <w:p>
      <w:pPr>
        <w:pStyle w:val="FirstParagraph"/>
      </w:pPr>
      <w:r>
        <w:rPr>
          <w:b/>
          <w:bCs/>
        </w:rPr>
        <w:t xml:space="preserve">Section label:</w:t>
      </w:r>
      <w:r>
        <w:t xml:space="preserve"> </w:t>
      </w:r>
      <w:r>
        <w:t xml:space="preserve">PHASE 5</w:t>
      </w:r>
      <w:r>
        <w:t xml:space="preserve"> </w:t>
      </w:r>
      <w:r>
        <w:rPr>
          <w:b/>
          <w:bCs/>
        </w:rPr>
        <w:t xml:space="preserve">Title:</w:t>
      </w:r>
      <w:r>
        <w:t xml:space="preserve"> </w:t>
      </w:r>
      <w:r>
        <w:t xml:space="preserve">The Email Engine — 100% Inbox Delivery</w:t>
      </w:r>
    </w:p>
    <w:p>
      <w:pPr>
        <w:pStyle w:val="BodyText"/>
      </w:pPr>
      <w:r>
        <w:rPr>
          <w:b/>
          <w:bCs/>
        </w:rPr>
        <w:t xml:space="preserve">Two columns:</w:t>
      </w:r>
    </w:p>
    <w:p>
      <w:pPr>
        <w:pStyle w:val="BodyText"/>
      </w:pPr>
      <w:r>
        <w:rPr>
          <w:b/>
          <w:bCs/>
        </w:rPr>
        <w:t xml:space="preserve">Left — Setup:</w:t>
      </w:r>
      <w:r>
        <w:t xml:space="preserve"> </w:t>
      </w:r>
      <w:r>
        <w:t xml:space="preserve">- Dedicated sending domains configured</w:t>
      </w:r>
      <w:r>
        <w:t xml:space="preserve"> </w:t>
      </w:r>
      <w:r>
        <w:t xml:space="preserve">- SPF / DKIM / DMARC verified</w:t>
      </w:r>
      <w:r>
        <w:t xml:space="preserve"> </w:t>
      </w:r>
      <w:r>
        <w:t xml:space="preserve">- Mailbox warm-up complete</w:t>
      </w:r>
      <w:r>
        <w:t xml:space="preserve"> </w:t>
      </w:r>
      <w:r>
        <w:t xml:space="preserve">- Private sending server live</w:t>
      </w:r>
    </w:p>
    <w:p>
      <w:pPr>
        <w:pStyle w:val="BodyText"/>
      </w:pPr>
      <w:r>
        <w:rPr>
          <w:b/>
          <w:bCs/>
        </w:rPr>
        <w:t xml:space="preserve">Right — Tanim’s Tool:</w:t>
      </w:r>
      <w:r>
        <w:t xml:space="preserve"> </w:t>
      </w:r>
      <w:r>
        <w:t xml:space="preserve">- Custom backend structures marketing emails as transactional</w:t>
      </w:r>
      <w:r>
        <w:t xml:space="preserve"> </w:t>
      </w:r>
      <w:r>
        <w:t xml:space="preserve">- Uses verified email headers</w:t>
      </w:r>
      <w:r>
        <w:t xml:space="preserve"> </w:t>
      </w:r>
      <w:r>
        <w:t xml:space="preserve">- Compatible: Mailgun, Mailchimp, HubSpot SMTP</w:t>
      </w:r>
      <w:r>
        <w:t xml:space="preserve"> </w:t>
      </w:r>
      <w:r>
        <w:t xml:space="preserve">- Result: ~80% inbox rate across Gmail, Outlook, HubSpot</w:t>
      </w:r>
    </w:p>
    <w:p>
      <w:pPr>
        <w:pStyle w:val="BodyText"/>
      </w:pPr>
      <w:r>
        <w:rPr>
          <w:b/>
          <w:bCs/>
        </w:rPr>
        <w:t xml:space="preserve">Large visual stat:</w:t>
      </w:r>
      <w:r>
        <w:t xml:space="preserve"> </w:t>
      </w:r>
      <w:r>
        <w:rPr>
          <w:rStyle w:val="VerbatimChar"/>
        </w:rPr>
        <w:t xml:space="preserve">8 out of 10 emails land in the inbox — not spam</w:t>
      </w:r>
    </w:p>
    <w:p>
      <w:pPr>
        <w:pStyle w:val="BodyText"/>
      </w:pPr>
      <w:r>
        <w:rPr>
          <w:b/>
          <w:bCs/>
        </w:rPr>
        <w:t xml:space="preserve">Note for video:</w:t>
      </w:r>
      <w:r>
        <w:t xml:space="preserve"> </w:t>
      </w:r>
      <w:r>
        <w:t xml:space="preserve">“Here’s the technical side of what I’ve built. Most cold email tools get blocked. This one doesn’t — because of how the email header is constructed on the backend. I’ll show you a live demo in a separate video.”</w:t>
      </w:r>
    </w:p>
    <w:p>
      <w:r>
        <w:pict>
          <v:rect style="width:0;height:1.5pt" o:hralign="center" o:hrstd="t" o:hr="t"/>
        </w:pict>
      </w:r>
    </w:p>
    <w:bookmarkEnd w:id="21"/>
    <w:bookmarkStart w:id="22" w:name="X9533bd2ea591047f7551f41f709824b48bb5454"/>
    <w:p>
      <w:pPr>
        <w:pStyle w:val="Heading2"/>
      </w:pPr>
      <w:r>
        <w:t xml:space="preserve">SLIDE 12 — Phase 5: Prospect Sourcing &amp; Email Sequence</w:t>
      </w:r>
    </w:p>
    <w:p>
      <w:pPr>
        <w:pStyle w:val="FirstParagraph"/>
      </w:pPr>
      <w:r>
        <w:rPr>
          <w:b/>
          <w:bCs/>
        </w:rPr>
        <w:t xml:space="preserve">Title:</w:t>
      </w:r>
      <w:r>
        <w:t xml:space="preserve"> </w:t>
      </w:r>
      <w:r>
        <w:t xml:space="preserve">Where We Find Prospects + What We Send Them</w:t>
      </w:r>
    </w:p>
    <w:p>
      <w:pPr>
        <w:pStyle w:val="BodyText"/>
      </w:pPr>
      <w:r>
        <w:rPr>
          <w:b/>
          <w:bCs/>
        </w:rPr>
        <w:t xml:space="preserve">Left — Where prospects come from:</w:t>
      </w:r>
      <w:r>
        <w:t xml:space="preserve"> </w:t>
      </w:r>
      <w:r>
        <w:t xml:space="preserve">- Facebook groups:</w:t>
      </w:r>
      <w:r>
        <w:t xml:space="preserve"> </w:t>
      </w:r>
      <w:r>
        <w:t xml:space="preserve">“First Time Home Buyers [City]”</w:t>
      </w:r>
      <w:r>
        <w:t xml:space="preserve">,</w:t>
      </w:r>
      <w:r>
        <w:t xml:space="preserve"> </w:t>
      </w:r>
      <w:r>
        <w:t xml:space="preserve">“Moving to [City]”</w:t>
      </w:r>
      <w:r>
        <w:t xml:space="preserve"> </w:t>
      </w:r>
      <w:r>
        <w:t xml:space="preserve">- LinkedIn: people posting about house hunting or relocating</w:t>
      </w:r>
      <w:r>
        <w:t xml:space="preserve"> </w:t>
      </w:r>
      <w:r>
        <w:t xml:space="preserve">- Reddit: r/FirstTimeHomeBuyer, r/personalfinance</w:t>
      </w:r>
      <w:r>
        <w:t xml:space="preserve"> </w:t>
      </w:r>
      <w:r>
        <w:t xml:space="preserve">- Tool users from Phase 3 + 4</w:t>
      </w:r>
    </w:p>
    <w:p>
      <w:pPr>
        <w:pStyle w:val="BodyText"/>
      </w:pPr>
      <w:r>
        <w:rPr>
          <w:b/>
          <w:bCs/>
        </w:rPr>
        <w:t xml:space="preserve">Right — The email sequence: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Email</w:t>
            </w:r>
          </w:p>
        </w:tc>
        <w:tc>
          <w:tcPr/>
          <w:p>
            <w:pPr>
              <w:pStyle w:val="Compact"/>
            </w:pPr>
            <w:r>
              <w:t xml:space="preserve">Day</w:t>
            </w:r>
          </w:p>
        </w:tc>
        <w:tc>
          <w:tcPr/>
          <w:p>
            <w:pPr>
              <w:pStyle w:val="Compact"/>
            </w:pPr>
            <w:r>
              <w:t xml:space="preserve">What It Does</w:t>
            </w:r>
          </w:p>
        </w:tc>
      </w:tr>
      <w:tr>
        <w:tc>
          <w:tcPr/>
          <w:p>
            <w:pPr>
              <w:pStyle w:val="Compact"/>
            </w:pPr>
            <w:r>
              <w:t xml:space="preserve">Email 1</w:t>
            </w:r>
          </w:p>
        </w:tc>
        <w:tc>
          <w:tcPr/>
          <w:p>
            <w:pPr>
              <w:pStyle w:val="Compact"/>
            </w:pPr>
            <w:r>
              <w:t xml:space="preserve">Day 0</w:t>
            </w:r>
          </w:p>
        </w:tc>
        <w:tc>
          <w:tcPr/>
          <w:p>
            <w:pPr>
              <w:pStyle w:val="Compact"/>
            </w:pPr>
            <w:r>
              <w:t xml:space="preserve">Personal intro + EMA pitch video + soft CTA</w:t>
            </w:r>
          </w:p>
        </w:tc>
      </w:tr>
      <w:tr>
        <w:tc>
          <w:tcPr/>
          <w:p>
            <w:pPr>
              <w:pStyle w:val="Compact"/>
            </w:pPr>
            <w:r>
              <w:t xml:space="preserve">Email 2</w:t>
            </w:r>
          </w:p>
        </w:tc>
        <w:tc>
          <w:tcPr/>
          <w:p>
            <w:pPr>
              <w:pStyle w:val="Compact"/>
            </w:pPr>
            <w:r>
              <w:t xml:space="preserve">Day 3</w:t>
            </w:r>
          </w:p>
        </w:tc>
        <w:tc>
          <w:tcPr/>
          <w:p>
            <w:pPr>
              <w:pStyle w:val="Compact"/>
            </w:pPr>
            <w:r>
              <w:t xml:space="preserve">Value add — relevant tip for their situation</w:t>
            </w:r>
          </w:p>
        </w:tc>
      </w:tr>
      <w:tr>
        <w:tc>
          <w:tcPr/>
          <w:p>
            <w:pPr>
              <w:pStyle w:val="Compact"/>
            </w:pPr>
            <w:r>
              <w:t xml:space="preserve">Email 3</w:t>
            </w:r>
          </w:p>
        </w:tc>
        <w:tc>
          <w:tcPr/>
          <w:p>
            <w:pPr>
              <w:pStyle w:val="Compact"/>
            </w:pPr>
            <w:r>
              <w:t xml:space="preserve">Day 7</w:t>
            </w:r>
          </w:p>
        </w:tc>
        <w:tc>
          <w:tcPr/>
          <w:p>
            <w:pPr>
              <w:pStyle w:val="Compact"/>
            </w:pPr>
            <w:r>
              <w:t xml:space="preserve">Social proof — homebuyer success story</w:t>
            </w:r>
          </w:p>
        </w:tc>
      </w:tr>
      <w:tr>
        <w:tc>
          <w:tcPr/>
          <w:p>
            <w:pPr>
              <w:pStyle w:val="Compact"/>
            </w:pPr>
            <w:r>
              <w:t xml:space="preserve">Email 4</w:t>
            </w:r>
          </w:p>
        </w:tc>
        <w:tc>
          <w:tcPr/>
          <w:p>
            <w:pPr>
              <w:pStyle w:val="Compact"/>
            </w:pPr>
            <w:r>
              <w:t xml:space="preserve">Day 14</w:t>
            </w:r>
          </w:p>
        </w:tc>
        <w:tc>
          <w:tcPr/>
          <w:p>
            <w:pPr>
              <w:pStyle w:val="Compact"/>
            </w:pPr>
            <w:r>
              <w:t xml:space="preserve">Direct ask based on their timeline</w:t>
            </w:r>
          </w:p>
        </w:tc>
      </w:tr>
      <w:tr>
        <w:tc>
          <w:tcPr/>
          <w:p>
            <w:pPr>
              <w:pStyle w:val="Compact"/>
            </w:pPr>
            <w:r>
              <w:t xml:space="preserve">Follow-up</w:t>
            </w:r>
          </w:p>
        </w:tc>
        <w:tc>
          <w:tcPr/>
          <w:p>
            <w:pPr>
              <w:pStyle w:val="Compact"/>
            </w:pPr>
            <w:r>
              <w:t xml:space="preserve">Day 21</w:t>
            </w:r>
          </w:p>
        </w:tc>
        <w:tc>
          <w:tcPr/>
          <w:p>
            <w:pPr>
              <w:pStyle w:val="Compact"/>
            </w:pPr>
            <w:r>
              <w:t xml:space="preserve">Reschedule or re-engage</w:t>
            </w:r>
          </w:p>
        </w:tc>
      </w:tr>
    </w:tbl>
    <w:p>
      <w:pPr>
        <w:pStyle w:val="BodyText"/>
      </w:pPr>
      <w:r>
        <w:rPr>
          <w:b/>
          <w:bCs/>
        </w:rPr>
        <w:t xml:space="preserve">CTA in every email:</w:t>
      </w:r>
      <w:r>
        <w:t xml:space="preserve"> </w:t>
      </w:r>
      <w:r>
        <w:t xml:space="preserve">📞 Call [EMA phone number] OR 📝 Fill out mortgage application</w:t>
      </w:r>
    </w:p>
    <w:p>
      <w:pPr>
        <w:pStyle w:val="BodyText"/>
      </w:pPr>
      <w:r>
        <w:rPr>
          <w:b/>
          <w:bCs/>
        </w:rPr>
        <w:t xml:space="preserve">Note for video:</w:t>
      </w:r>
      <w:r>
        <w:t xml:space="preserve"> </w:t>
      </w:r>
      <w:r>
        <w:t xml:space="preserve">“Every email is unique and personalized. We don’t blast 1000 identical emails. Each one is written around what we know about that specific person.”</w:t>
      </w:r>
    </w:p>
    <w:p>
      <w:r>
        <w:pict>
          <v:rect style="width:0;height:1.5pt" o:hralign="center" o:hrstd="t" o:hr="t"/>
        </w:pict>
      </w:r>
    </w:p>
    <w:bookmarkEnd w:id="22"/>
    <w:bookmarkStart w:id="23" w:name="X67e9da8a641ec1edad89a31751bd523edfd3387"/>
    <w:p>
      <w:pPr>
        <w:pStyle w:val="Heading2"/>
      </w:pPr>
      <w:r>
        <w:t xml:space="preserve">SLIDE 13 — Phase 6: Meeting Booking &amp; Show-Rate System</w:t>
      </w:r>
    </w:p>
    <w:p>
      <w:pPr>
        <w:pStyle w:val="FirstParagraph"/>
      </w:pPr>
      <w:r>
        <w:rPr>
          <w:b/>
          <w:bCs/>
        </w:rPr>
        <w:t xml:space="preserve">Section label:</w:t>
      </w:r>
      <w:r>
        <w:t xml:space="preserve"> </w:t>
      </w:r>
      <w:r>
        <w:t xml:space="preserve">PHASE 6</w:t>
      </w:r>
      <w:r>
        <w:t xml:space="preserve"> </w:t>
      </w:r>
      <w:r>
        <w:rPr>
          <w:b/>
          <w:bCs/>
        </w:rPr>
        <w:t xml:space="preserve">Title:</w:t>
      </w:r>
      <w:r>
        <w:t xml:space="preserve"> </w:t>
      </w:r>
      <w:r>
        <w:t xml:space="preserve">A Booked Meeting Is Only Valuable If They Show Up</w:t>
      </w:r>
    </w:p>
    <w:p>
      <w:pPr>
        <w:pStyle w:val="BodyText"/>
      </w:pPr>
      <w:r>
        <w:rPr>
          <w:b/>
          <w:bCs/>
        </w:rPr>
        <w:t xml:space="preserve">Three boxes:</w:t>
      </w:r>
    </w:p>
    <w:p>
      <w:pPr>
        <w:pStyle w:val="BodyText"/>
      </w:pPr>
      <w:r>
        <w:rPr>
          <w:b/>
          <w:bCs/>
        </w:rPr>
        <w:t xml:space="preserve">Box 1 — Context Handoff:</w:t>
      </w:r>
      <w:r>
        <w:t xml:space="preserve"> </w:t>
      </w:r>
      <w:r>
        <w:t xml:space="preserve">- Before every meeting: EMA receives full profile</w:t>
      </w:r>
      <w:r>
        <w:t xml:space="preserve"> </w:t>
      </w:r>
      <w:r>
        <w:t xml:space="preserve">- Tool used, content read, email that got the reply</w:t>
      </w:r>
      <w:r>
        <w:t xml:space="preserve"> </w:t>
      </w:r>
      <w:r>
        <w:t xml:space="preserve">- Budget, timeline, loan type interest</w:t>
      </w:r>
      <w:r>
        <w:t xml:space="preserve"> </w:t>
      </w:r>
      <w:r>
        <w:t xml:space="preserve">-</w:t>
      </w:r>
      <w:r>
        <w:t xml:space="preserve"> </w:t>
      </w:r>
      <w:r>
        <w:t xml:space="preserve">“EMA walks in prepared — not guessing”</w:t>
      </w:r>
    </w:p>
    <w:p>
      <w:pPr>
        <w:pStyle w:val="BodyText"/>
      </w:pPr>
      <w:r>
        <w:rPr>
          <w:b/>
          <w:bCs/>
        </w:rPr>
        <w:t xml:space="preserve">Box 2 — Confirmation Sequence:</w:t>
      </w:r>
      <w:r>
        <w:t xml:space="preserve"> </w:t>
      </w:r>
      <w:r>
        <w:t xml:space="preserve">- Instant confirmation email</w:t>
      </w:r>
      <w:r>
        <w:t xml:space="preserve"> </w:t>
      </w:r>
      <w:r>
        <w:t xml:space="preserve">- 24-hour reminder</w:t>
      </w:r>
      <w:r>
        <w:t xml:space="preserve"> </w:t>
      </w:r>
      <w:r>
        <w:t xml:space="preserve">- 1-hour reminder</w:t>
      </w:r>
      <w:r>
        <w:t xml:space="preserve"> </w:t>
      </w:r>
      <w:r>
        <w:t xml:space="preserve">- One-click reschedule link in every message</w:t>
      </w:r>
    </w:p>
    <w:p>
      <w:pPr>
        <w:pStyle w:val="BodyText"/>
      </w:pPr>
      <w:r>
        <w:rPr>
          <w:b/>
          <w:bCs/>
        </w:rPr>
        <w:t xml:space="preserve">Box 3 — No-Show Recovery:</w:t>
      </w:r>
      <w:r>
        <w:t xml:space="preserve"> </w:t>
      </w:r>
      <w:r>
        <w:t xml:space="preserve">- Missed? Follow-up within 2 hours</w:t>
      </w:r>
      <w:r>
        <w:t xml:space="preserve"> </w:t>
      </w:r>
      <w:r>
        <w:t xml:space="preserve">- Second attempt at 48 hours</w:t>
      </w:r>
      <w:r>
        <w:t xml:space="preserve"> </w:t>
      </w:r>
      <w:r>
        <w:t xml:space="preserve">- Back to email nurture if no response</w:t>
      </w:r>
    </w:p>
    <w:p>
      <w:pPr>
        <w:pStyle w:val="BodyText"/>
      </w:pPr>
      <w:r>
        <w:rPr>
          <w:b/>
          <w:bCs/>
        </w:rPr>
        <w:t xml:space="preserve">Note for video:</w:t>
      </w:r>
      <w:r>
        <w:t xml:space="preserve"> </w:t>
      </w:r>
      <w:r>
        <w:t xml:space="preserve">“Most outreach systems stop at the booked meeting. This one doesn’t. Show rates are where deals are won or lost — so we automate everything that makes someone more likely to actually show up.”</w:t>
      </w:r>
    </w:p>
    <w:p>
      <w:r>
        <w:pict>
          <v:rect style="width:0;height:1.5pt" o:hralign="center" o:hrstd="t" o:hr="t"/>
        </w:pict>
      </w:r>
    </w:p>
    <w:bookmarkEnd w:id="23"/>
    <w:bookmarkStart w:id="24" w:name="X71f13bd6818897929cab57b690a4d877dc407a4"/>
    <w:p>
      <w:pPr>
        <w:pStyle w:val="Heading2"/>
      </w:pPr>
      <w:r>
        <w:t xml:space="preserve">SLIDE 14 — The Full Funnel (All 6 Phases Together)</w:t>
      </w:r>
    </w:p>
    <w:p>
      <w:pPr>
        <w:pStyle w:val="FirstParagraph"/>
      </w:pPr>
      <w:r>
        <w:rPr>
          <w:b/>
          <w:bCs/>
        </w:rPr>
        <w:t xml:space="preserve">Title:</w:t>
      </w:r>
      <w:r>
        <w:t xml:space="preserve"> </w:t>
      </w:r>
      <w:r>
        <w:t xml:space="preserve">The Complete Finaya Lead Generation System</w:t>
      </w:r>
    </w:p>
    <w:p>
      <w:pPr>
        <w:pStyle w:val="BodyText"/>
      </w:pPr>
      <w:r>
        <w:rPr>
          <w:b/>
          <w:bCs/>
        </w:rPr>
        <w:t xml:space="preserve">Large visual — funnel diagram:</w:t>
      </w:r>
    </w:p>
    <w:p>
      <w:pPr>
        <w:pStyle w:val="SourceCode"/>
      </w:pPr>
      <w:r>
        <w:rPr>
          <w:rStyle w:val="VerbatimChar"/>
        </w:rPr>
        <w:t xml:space="preserve">🌐 AWARENESS          Phase 2 — Content (LinkedIn, social)</w:t>
      </w:r>
      <w:r>
        <w:br/>
      </w:r>
      <w:r>
        <w:rPr>
          <w:rStyle w:val="VerbatimChar"/>
        </w:rPr>
        <w:t xml:space="preserve">         ↓</w:t>
      </w:r>
      <w:r>
        <w:br/>
      </w:r>
      <w:r>
        <w:rPr>
          <w:rStyle w:val="VerbatimChar"/>
        </w:rPr>
        <w:t xml:space="preserve">🏠 INTEREST           Phase 3 — Resource Hub (free tools, articles)</w:t>
      </w:r>
      <w:r>
        <w:br/>
      </w:r>
      <w:r>
        <w:rPr>
          <w:rStyle w:val="VerbatimChar"/>
        </w:rPr>
        <w:t xml:space="preserve">         ↓</w:t>
      </w:r>
      <w:r>
        <w:br/>
      </w:r>
      <w:r>
        <w:rPr>
          <w:rStyle w:val="VerbatimChar"/>
        </w:rPr>
        <w:t xml:space="preserve">📧 LEAD CAPTURE       Phase 3/4 — Email + intent data captured</w:t>
      </w:r>
      <w:r>
        <w:br/>
      </w:r>
      <w:r>
        <w:rPr>
          <w:rStyle w:val="VerbatimChar"/>
        </w:rPr>
        <w:t xml:space="preserve">         ↓</w:t>
      </w:r>
      <w:r>
        <w:br/>
      </w:r>
      <w:r>
        <w:rPr>
          <w:rStyle w:val="VerbatimChar"/>
        </w:rPr>
        <w:t xml:space="preserve">✉️ OUTREACH           Phase 5 — Personalized cold email + video</w:t>
      </w:r>
      <w:r>
        <w:br/>
      </w:r>
      <w:r>
        <w:rPr>
          <w:rStyle w:val="VerbatimChar"/>
        </w:rPr>
        <w:t xml:space="preserve">         ↓</w:t>
      </w:r>
      <w:r>
        <w:br/>
      </w:r>
      <w:r>
        <w:rPr>
          <w:rStyle w:val="VerbatimChar"/>
        </w:rPr>
        <w:t xml:space="preserve">📅 BOOKING            Phase 5/6 — Meeting scheduled, confirmed</w:t>
      </w:r>
      <w:r>
        <w:br/>
      </w:r>
      <w:r>
        <w:rPr>
          <w:rStyle w:val="VerbatimChar"/>
        </w:rPr>
        <w:t xml:space="preserve">         ↓</w:t>
      </w:r>
      <w:r>
        <w:br/>
      </w:r>
      <w:r>
        <w:rPr>
          <w:rStyle w:val="VerbatimChar"/>
        </w:rPr>
        <w:t xml:space="preserve">🤝 MEETING            Phase 6 — EMA + informed, warm prospect</w:t>
      </w:r>
      <w:r>
        <w:br/>
      </w:r>
      <w:r>
        <w:rPr>
          <w:rStyle w:val="VerbatimChar"/>
        </w:rPr>
        <w:t xml:space="preserve">         ↓</w:t>
      </w:r>
      <w:r>
        <w:br/>
      </w:r>
      <w:r>
        <w:rPr>
          <w:rStyle w:val="VerbatimChar"/>
        </w:rPr>
        <w:t xml:space="preserve">📋 APPLICATION        GOAL: Mortgage application submitted</w:t>
      </w:r>
    </w:p>
    <w:p>
      <w:pPr>
        <w:pStyle w:val="FirstParagraph"/>
      </w:pPr>
      <w:r>
        <w:rPr>
          <w:b/>
          <w:bCs/>
        </w:rPr>
        <w:t xml:space="preserve">Note for video:</w:t>
      </w:r>
      <w:r>
        <w:t xml:space="preserve"> </w:t>
      </w:r>
      <w:r>
        <w:t xml:space="preserve">“This is the full picture. It’s a machine — once it’s running, it runs. Every month the content library grows, the email list grows, and the pipeline grows. It compounds.”</w:t>
      </w:r>
    </w:p>
    <w:p>
      <w:r>
        <w:pict>
          <v:rect style="width:0;height:1.5pt" o:hralign="center" o:hrstd="t" o:hr="t"/>
        </w:pict>
      </w:r>
    </w:p>
    <w:bookmarkEnd w:id="24"/>
    <w:bookmarkStart w:id="25" w:name="X743970dc3f25d142279c364f432f8c29b5080b1"/>
    <w:p>
      <w:pPr>
        <w:pStyle w:val="Heading2"/>
      </w:pPr>
      <w:r>
        <w:t xml:space="preserve">SLIDE 15 — What Tanim Handles vs. What EMAs Do</w:t>
      </w:r>
    </w:p>
    <w:p>
      <w:pPr>
        <w:pStyle w:val="FirstParagraph"/>
      </w:pPr>
      <w:r>
        <w:rPr>
          <w:b/>
          <w:bCs/>
        </w:rPr>
        <w:t xml:space="preserve">Title:</w:t>
      </w:r>
      <w:r>
        <w:t xml:space="preserve"> </w:t>
      </w:r>
      <w:r>
        <w:t xml:space="preserve">The Division of Work</w:t>
      </w:r>
    </w:p>
    <w:p>
      <w:pPr>
        <w:pStyle w:val="BodyText"/>
      </w:pPr>
      <w:r>
        <w:rPr>
          <w:b/>
          <w:bCs/>
        </w:rPr>
        <w:t xml:space="preserve">Two columns:</w:t>
      </w:r>
    </w:p>
    <w:p>
      <w:pPr>
        <w:pStyle w:val="BodyText"/>
      </w:pPr>
      <w:r>
        <w:rPr>
          <w:b/>
          <w:bCs/>
        </w:rPr>
        <w:t xml:space="preserve">Tanim’s Team Handles:</w:t>
      </w:r>
      <w:r>
        <w:t xml:space="preserve"> </w:t>
      </w:r>
      <w:r>
        <w:t xml:space="preserve">- ✅ All technical setup</w:t>
      </w:r>
      <w:r>
        <w:t xml:space="preserve"> </w:t>
      </w:r>
      <w:r>
        <w:t xml:space="preserve">- ✅ Prospect research + sourcing</w:t>
      </w:r>
      <w:r>
        <w:t xml:space="preserve"> </w:t>
      </w:r>
      <w:r>
        <w:t xml:space="preserve">- ✅ Email writing + personalization</w:t>
      </w:r>
      <w:r>
        <w:t xml:space="preserve"> </w:t>
      </w:r>
      <w:r>
        <w:t xml:space="preserve">- ✅ Campaign monitoring + optimization</w:t>
      </w:r>
      <w:r>
        <w:t xml:space="preserve"> </w:t>
      </w:r>
      <w:r>
        <w:t xml:space="preserve">- ✅ Content calendar + scripting</w:t>
      </w:r>
      <w:r>
        <w:t xml:space="preserve"> </w:t>
      </w:r>
      <w:r>
        <w:t xml:space="preserve">- ✅ Video editing (Path A)</w:t>
      </w:r>
      <w:r>
        <w:t xml:space="preserve"> </w:t>
      </w:r>
      <w:r>
        <w:t xml:space="preserve">- ✅ AI avatar content (Path B)</w:t>
      </w:r>
      <w:r>
        <w:t xml:space="preserve"> </w:t>
      </w:r>
      <w:r>
        <w:t xml:space="preserve">- ✅ Resource hub development + maintenance</w:t>
      </w:r>
      <w:r>
        <w:t xml:space="preserve"> </w:t>
      </w:r>
      <w:r>
        <w:t xml:space="preserve">- ✅ Lead qualification + routing</w:t>
      </w:r>
      <w:r>
        <w:t xml:space="preserve"> </w:t>
      </w:r>
      <w:r>
        <w:t xml:space="preserve">- ✅ Reporting to Nick monthly</w:t>
      </w:r>
    </w:p>
    <w:p>
      <w:pPr>
        <w:pStyle w:val="BodyText"/>
      </w:pPr>
      <w:r>
        <w:rPr>
          <w:b/>
          <w:bCs/>
        </w:rPr>
        <w:t xml:space="preserve">All EMA Has to Do:</w:t>
      </w:r>
      <w:r>
        <w:t xml:space="preserve"> </w:t>
      </w:r>
      <w:r>
        <w:t xml:space="preserve">- 📹 Record short videos (Path A only — optional)</w:t>
      </w:r>
      <w:r>
        <w:t xml:space="preserve"> </w:t>
      </w:r>
      <w:r>
        <w:t xml:space="preserve">- 📅 Show up to booked meetings</w:t>
      </w:r>
      <w:r>
        <w:t xml:space="preserve"> </w:t>
      </w:r>
      <w:r>
        <w:t xml:space="preserve">- 💬 Reply to warm leads</w:t>
      </w:r>
      <w:r>
        <w:t xml:space="preserve"> </w:t>
      </w:r>
      <w:r>
        <w:t xml:space="preserve">- 📝 Close the application</w:t>
      </w:r>
    </w:p>
    <w:p>
      <w:pPr>
        <w:pStyle w:val="BodyText"/>
      </w:pPr>
      <w:r>
        <w:rPr>
          <w:b/>
          <w:bCs/>
        </w:rPr>
        <w:t xml:space="preserve">Bottom callout:</w:t>
      </w:r>
      <w:r>
        <w:t xml:space="preserve"> </w:t>
      </w:r>
      <w:r>
        <w:t xml:space="preserve">&gt;</w:t>
      </w:r>
      <w:r>
        <w:t xml:space="preserve"> </w:t>
      </w:r>
      <w:r>
        <w:t xml:space="preserve">“This is a done-for-you system. The EMA’s job is to close. Our job is to get them in front of the right person at the right time.”</w:t>
      </w:r>
    </w:p>
    <w:p>
      <w:pPr>
        <w:pStyle w:val="BodyText"/>
      </w:pPr>
      <w:r>
        <w:rPr>
          <w:b/>
          <w:bCs/>
        </w:rPr>
        <w:t xml:space="preserve">Note for video:</w:t>
      </w:r>
      <w:r>
        <w:t xml:space="preserve"> </w:t>
      </w:r>
      <w:r>
        <w:t xml:space="preserve">“I want to be clear about what I’m taking off your EMAs’ plates. They shouldn’t be spending time on any of this. That’s my job.”</w:t>
      </w:r>
    </w:p>
    <w:p>
      <w:r>
        <w:pict>
          <v:rect style="width:0;height:1.5pt" o:hralign="center" o:hrstd="t" o:hr="t"/>
        </w:pict>
      </w:r>
    </w:p>
    <w:bookmarkEnd w:id="25"/>
    <w:bookmarkStart w:id="26" w:name="slide-16-timeline"/>
    <w:p>
      <w:pPr>
        <w:pStyle w:val="Heading2"/>
      </w:pPr>
      <w:r>
        <w:t xml:space="preserve">SLIDE 16 — Timeline</w:t>
      </w:r>
    </w:p>
    <w:p>
      <w:pPr>
        <w:pStyle w:val="FirstParagraph"/>
      </w:pPr>
      <w:r>
        <w:rPr>
          <w:b/>
          <w:bCs/>
        </w:rPr>
        <w:t xml:space="preserve">Title:</w:t>
      </w:r>
      <w:r>
        <w:t xml:space="preserve"> </w:t>
      </w:r>
      <w:r>
        <w:t xml:space="preserve">When Things Go Live</w:t>
      </w:r>
    </w:p>
    <w:p>
      <w:pPr>
        <w:pStyle w:val="BodyText"/>
      </w:pPr>
      <w:r>
        <w:rPr>
          <w:b/>
          <w:bCs/>
        </w:rPr>
        <w:t xml:space="preserve">Timeline visual:</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Week</w:t>
            </w:r>
          </w:p>
        </w:tc>
        <w:tc>
          <w:tcPr/>
          <w:p>
            <w:pPr>
              <w:pStyle w:val="Compact"/>
            </w:pPr>
            <w:r>
              <w:t xml:space="preserve">What Happens</w:t>
            </w:r>
          </w:p>
        </w:tc>
      </w:tr>
      <w:tr>
        <w:tc>
          <w:tcPr/>
          <w:p>
            <w:pPr>
              <w:pStyle w:val="Compact"/>
            </w:pPr>
            <w:r>
              <w:t xml:space="preserve">Week 1–2</w:t>
            </w:r>
          </w:p>
        </w:tc>
        <w:tc>
          <w:tcPr/>
          <w:p>
            <w:pPr>
              <w:pStyle w:val="Compact"/>
            </w:pPr>
            <w:r>
              <w:t xml:space="preserve">Phase 1: Infrastructure setup + mailbox warm-up starts</w:t>
            </w:r>
          </w:p>
        </w:tc>
      </w:tr>
      <w:tr>
        <w:tc>
          <w:tcPr/>
          <w:p>
            <w:pPr>
              <w:pStyle w:val="Compact"/>
            </w:pPr>
            <w:r>
              <w:t xml:space="preserve">Week 2–3</w:t>
            </w:r>
          </w:p>
        </w:tc>
        <w:tc>
          <w:tcPr/>
          <w:p>
            <w:pPr>
              <w:pStyle w:val="Compact"/>
            </w:pPr>
            <w:r>
              <w:t xml:space="preserve">Phase 1: Social/Google cleanup completed (existing scope)</w:t>
            </w:r>
          </w:p>
        </w:tc>
      </w:tr>
      <w:tr>
        <w:tc>
          <w:tcPr/>
          <w:p>
            <w:pPr>
              <w:pStyle w:val="Compact"/>
            </w:pPr>
            <w:r>
              <w:t xml:space="preserve">Week 2–4</w:t>
            </w:r>
          </w:p>
        </w:tc>
        <w:tc>
          <w:tcPr/>
          <w:p>
            <w:pPr>
              <w:pStyle w:val="Compact"/>
            </w:pPr>
            <w:r>
              <w:t xml:space="preserve">Phase 2: Content calendar built + first videos scheduled</w:t>
            </w:r>
          </w:p>
        </w:tc>
      </w:tr>
      <w:tr>
        <w:tc>
          <w:tcPr/>
          <w:p>
            <w:pPr>
              <w:pStyle w:val="Compact"/>
            </w:pPr>
            <w:r>
              <w:t xml:space="preserve">Week 3–5</w:t>
            </w:r>
          </w:p>
        </w:tc>
        <w:tc>
          <w:tcPr/>
          <w:p>
            <w:pPr>
              <w:pStyle w:val="Compact"/>
            </w:pPr>
            <w:r>
              <w:t xml:space="preserve">Phase 3: Resource hub built and launched</w:t>
            </w:r>
          </w:p>
        </w:tc>
      </w:tr>
      <w:tr>
        <w:tc>
          <w:tcPr/>
          <w:p>
            <w:pPr>
              <w:pStyle w:val="Compact"/>
            </w:pPr>
            <w:r>
              <w:t xml:space="preserve">Week 4</w:t>
            </w:r>
          </w:p>
        </w:tc>
        <w:tc>
          <w:tcPr/>
          <w:p>
            <w:pPr>
              <w:pStyle w:val="Compact"/>
            </w:pPr>
            <w:r>
              <w:t xml:space="preserve">Mailboxes fully warmed — outreach begins</w:t>
            </w:r>
          </w:p>
        </w:tc>
      </w:tr>
      <w:tr>
        <w:tc>
          <w:tcPr/>
          <w:p>
            <w:pPr>
              <w:pStyle w:val="Compact"/>
            </w:pPr>
            <w:r>
              <w:t xml:space="preserve">Week 5+</w:t>
            </w:r>
          </w:p>
        </w:tc>
        <w:tc>
          <w:tcPr/>
          <w:p>
            <w:pPr>
              <w:pStyle w:val="Compact"/>
            </w:pPr>
            <w:r>
              <w:t xml:space="preserve">Phase 5: First email campaigns live</w:t>
            </w:r>
          </w:p>
        </w:tc>
      </w:tr>
      <w:tr>
        <w:tc>
          <w:tcPr/>
          <w:p>
            <w:pPr>
              <w:pStyle w:val="Compact"/>
            </w:pPr>
            <w:r>
              <w:t xml:space="preserve">Week 6+</w:t>
            </w:r>
          </w:p>
        </w:tc>
        <w:tc>
          <w:tcPr/>
          <w:p>
            <w:pPr>
              <w:pStyle w:val="Compact"/>
            </w:pPr>
            <w:r>
              <w:t xml:space="preserve">Phase 6: First meetings being booked from outreach</w:t>
            </w:r>
          </w:p>
        </w:tc>
      </w:tr>
      <w:tr>
        <w:tc>
          <w:tcPr/>
          <w:p>
            <w:pPr>
              <w:pStyle w:val="Compact"/>
            </w:pPr>
            <w:r>
              <w:t xml:space="preserve">Month 2+</w:t>
            </w:r>
          </w:p>
        </w:tc>
        <w:tc>
          <w:tcPr/>
          <w:p>
            <w:pPr>
              <w:pStyle w:val="Compact"/>
            </w:pPr>
            <w:r>
              <w:t xml:space="preserve">System fully operational — monthly optimization and reporting</w:t>
            </w:r>
          </w:p>
        </w:tc>
      </w:tr>
    </w:tbl>
    <w:p>
      <w:pPr>
        <w:pStyle w:val="BodyText"/>
      </w:pPr>
      <w:r>
        <w:rPr>
          <w:b/>
          <w:bCs/>
        </w:rPr>
        <w:t xml:space="preserve">Note for video:</w:t>
      </w:r>
      <w:r>
        <w:t xml:space="preserve"> </w:t>
      </w:r>
      <w:r>
        <w:t xml:space="preserve">“The warm-up period is the one thing we can’t rush — it’s technical and necessary. While that’s running, we’re building everything else. So by the time we’re ready to send, everything else is in place.”</w:t>
      </w:r>
    </w:p>
    <w:p>
      <w:r>
        <w:pict>
          <v:rect style="width:0;height:1.5pt" o:hralign="center" o:hrstd="t" o:hr="t"/>
        </w:pict>
      </w:r>
    </w:p>
    <w:bookmarkEnd w:id="26"/>
    <w:bookmarkStart w:id="27" w:name="slide-17-investment"/>
    <w:p>
      <w:pPr>
        <w:pStyle w:val="Heading2"/>
      </w:pPr>
      <w:r>
        <w:t xml:space="preserve">SLIDE 17 — Investment</w:t>
      </w:r>
    </w:p>
    <w:p>
      <w:pPr>
        <w:pStyle w:val="FirstParagraph"/>
      </w:pPr>
      <w:r>
        <w:rPr>
          <w:b/>
          <w:bCs/>
        </w:rPr>
        <w:t xml:space="preserve">Title:</w:t>
      </w:r>
      <w:r>
        <w:t xml:space="preserve"> </w:t>
      </w:r>
      <w:r>
        <w:t xml:space="preserve">What This Costs vs. What It Returns</w:t>
      </w:r>
    </w:p>
    <w:p>
      <w:pPr>
        <w:pStyle w:val="BodyText"/>
      </w:pPr>
      <w:r>
        <w:rPr>
          <w:b/>
          <w:bCs/>
        </w:rPr>
        <w:t xml:space="preserve">Left side — Investment:</w:t>
      </w:r>
      <w:r>
        <w:t xml:space="preserve"> </w:t>
      </w:r>
      <w:r>
        <w:t xml:space="preserve">- Current agreement: $750/month retainer</w:t>
      </w:r>
      <w:r>
        <w:t xml:space="preserve"> </w:t>
      </w:r>
      <w:r>
        <w:t xml:space="preserve">- $50 per deal bonus (from email campaigns)</w:t>
      </w:r>
      <w:r>
        <w:t xml:space="preserve"> </w:t>
      </w:r>
      <w:r>
        <w:t xml:space="preserve">- Covers: all setup, all content, all outreach, all reporting</w:t>
      </w:r>
    </w:p>
    <w:p>
      <w:pPr>
        <w:pStyle w:val="BodyText"/>
      </w:pPr>
      <w:r>
        <w:rPr>
          <w:b/>
          <w:bCs/>
        </w:rPr>
        <w:t xml:space="preserve">Right side — Return:</w:t>
      </w:r>
      <w:r>
        <w:t xml:space="preserve"> </w:t>
      </w:r>
      <w:r>
        <w:t xml:space="preserve">- One closed mortgage deal = thousands in commission</w:t>
      </w:r>
      <w:r>
        <w:t xml:space="preserve"> </w:t>
      </w:r>
      <w:r>
        <w:t xml:space="preserve">- Even 1–2 deals/month from outreach = retainer pays for itself 10x+</w:t>
      </w:r>
      <w:r>
        <w:t xml:space="preserve"> </w:t>
      </w:r>
      <w:r>
        <w:t xml:space="preserve">- System compounds: list grows, audience grows, pipeline grows</w:t>
      </w:r>
    </w:p>
    <w:p>
      <w:pPr>
        <w:pStyle w:val="BodyText"/>
      </w:pPr>
      <w:r>
        <w:rPr>
          <w:b/>
          <w:bCs/>
        </w:rPr>
        <w:t xml:space="preserve">Bottom quote box:</w:t>
      </w:r>
      <w:r>
        <w:t xml:space="preserve"> </w:t>
      </w:r>
      <w:r>
        <w:t xml:space="preserve">&gt;</w:t>
      </w:r>
      <w:r>
        <w:t xml:space="preserve"> </w:t>
      </w:r>
      <w:r>
        <w:t xml:space="preserve">“This is not an ad spend. There are no platform fees. One flat monthly investment that grows Finaya’s pipeline every single month.”</w:t>
      </w:r>
    </w:p>
    <w:p>
      <w:pPr>
        <w:pStyle w:val="BodyText"/>
      </w:pPr>
      <w:r>
        <w:rPr>
          <w:b/>
          <w:bCs/>
        </w:rPr>
        <w:t xml:space="preserve">Note for video:</w:t>
      </w:r>
      <w:r>
        <w:t xml:space="preserve"> </w:t>
      </w:r>
      <w:r>
        <w:t xml:space="preserve">“I want Nick to see this not as a cost but as the only system that actually scales without spending money on ads.”</w:t>
      </w:r>
    </w:p>
    <w:p>
      <w:r>
        <w:pict>
          <v:rect style="width:0;height:1.5pt" o:hralign="center" o:hrstd="t" o:hr="t"/>
        </w:pict>
      </w:r>
    </w:p>
    <w:bookmarkEnd w:id="27"/>
    <w:bookmarkStart w:id="28" w:name="slide-18-next-steps"/>
    <w:p>
      <w:pPr>
        <w:pStyle w:val="Heading2"/>
      </w:pPr>
      <w:r>
        <w:t xml:space="preserve">SLIDE 18 — Next Steps</w:t>
      </w:r>
    </w:p>
    <w:p>
      <w:pPr>
        <w:pStyle w:val="FirstParagraph"/>
      </w:pPr>
      <w:r>
        <w:rPr>
          <w:b/>
          <w:bCs/>
        </w:rPr>
        <w:t xml:space="preserve">Title:</w:t>
      </w:r>
      <w:r>
        <w:t xml:space="preserve"> </w:t>
      </w:r>
      <w:r>
        <w:t xml:space="preserve">What Happens Next</w:t>
      </w:r>
    </w:p>
    <w:p>
      <w:pPr>
        <w:pStyle w:val="BodyText"/>
      </w:pPr>
      <w:r>
        <w:rPr>
          <w:b/>
          <w:bCs/>
        </w:rPr>
        <w:t xml:space="preserve">3 numbered action items:</w:t>
      </w:r>
    </w:p>
    <w:p>
      <w:pPr>
        <w:pStyle w:val="BodyText"/>
      </w:pPr>
      <w:r>
        <w:rPr>
          <w:b/>
          <w:bCs/>
        </w:rPr>
        <w:t xml:space="preserve">1. Nick’s side (needed to get started):</w:t>
      </w:r>
      <w:r>
        <w:t xml:space="preserve"> </w:t>
      </w:r>
      <w:r>
        <w:t xml:space="preserve">- EMA roster</w:t>
      </w:r>
      <w:r>
        <w:t xml:space="preserve"> </w:t>
      </w:r>
      <w:r>
        <w:t xml:space="preserve">- Compliance checklist + NMLS numbers</w:t>
      </w:r>
      <w:r>
        <w:t xml:space="preserve"> </w:t>
      </w:r>
      <w:r>
        <w:t xml:space="preserve">- Brand assets + account access</w:t>
      </w:r>
    </w:p>
    <w:p>
      <w:pPr>
        <w:pStyle w:val="BodyText"/>
      </w:pPr>
      <w:r>
        <w:rPr>
          <w:b/>
          <w:bCs/>
        </w:rPr>
        <w:t xml:space="preserve">2. Tanim’s immediate actions:</w:t>
      </w:r>
      <w:r>
        <w:t xml:space="preserve"> </w:t>
      </w:r>
      <w:r>
        <w:t xml:space="preserve">- Email deliverability tool video demo — sending this week</w:t>
      </w:r>
      <w:r>
        <w:t xml:space="preserve"> </w:t>
      </w:r>
      <w:r>
        <w:t xml:space="preserve">- Marketing funnel proposal email — sending this week</w:t>
      </w:r>
      <w:r>
        <w:t xml:space="preserve"> </w:t>
      </w:r>
      <w:r>
        <w:t xml:space="preserve">- Social/Google audit — starting when roster arrives</w:t>
      </w:r>
    </w:p>
    <w:p>
      <w:pPr>
        <w:pStyle w:val="BodyText"/>
      </w:pPr>
      <w:r>
        <w:rPr>
          <w:b/>
          <w:bCs/>
        </w:rPr>
        <w:t xml:space="preserve">3. Monday check-in:</w:t>
      </w:r>
      <w:r>
        <w:t xml:space="preserve"> </w:t>
      </w:r>
      <w:r>
        <w:t xml:space="preserve">- Review social media progress</w:t>
      </w:r>
      <w:r>
        <w:t xml:space="preserve"> </w:t>
      </w:r>
      <w:r>
        <w:t xml:space="preserve">- Walk through this presentation together</w:t>
      </w:r>
      <w:r>
        <w:t xml:space="preserve"> </w:t>
      </w:r>
      <w:r>
        <w:t xml:space="preserve">- Discuss advance payment</w:t>
      </w:r>
    </w:p>
    <w:p>
      <w:pPr>
        <w:pStyle w:val="BodyText"/>
      </w:pPr>
      <w:r>
        <w:rPr>
          <w:b/>
          <w:bCs/>
        </w:rPr>
        <w:t xml:space="preserve">Bottom:</w:t>
      </w:r>
      <w:r>
        <w:t xml:space="preserve"> </w:t>
      </w:r>
      <w:r>
        <w:t xml:space="preserve">&gt;</w:t>
      </w:r>
      <w:r>
        <w:t xml:space="preserve"> </w:t>
      </w:r>
      <w:r>
        <w:t xml:space="preserve">“The faster the roster and compliance checklist arrive — the faster everything launches.”</w:t>
      </w:r>
    </w:p>
    <w:p>
      <w:r>
        <w:pict>
          <v:rect style="width:0;height:1.5pt" o:hralign="center" o:hrstd="t" o:hr="t"/>
        </w:pict>
      </w:r>
    </w:p>
    <w:bookmarkEnd w:id="28"/>
    <w:bookmarkStart w:id="29" w:name="slide-19-closing-slide"/>
    <w:p>
      <w:pPr>
        <w:pStyle w:val="Heading2"/>
      </w:pPr>
      <w:r>
        <w:t xml:space="preserve">SLIDE 19 — Closing Slide</w:t>
      </w:r>
    </w:p>
    <w:p>
      <w:pPr>
        <w:pStyle w:val="FirstParagraph"/>
      </w:pPr>
      <w:r>
        <w:rPr>
          <w:b/>
          <w:bCs/>
        </w:rPr>
        <w:t xml:space="preserve">Title:</w:t>
      </w:r>
      <w:r>
        <w:t xml:space="preserve"> </w:t>
      </w:r>
      <w:r>
        <w:t xml:space="preserve">Let’s Build the System That Fills Your EMAs’ Calendars</w:t>
      </w:r>
    </w:p>
    <w:p>
      <w:pPr>
        <w:pStyle w:val="BodyText"/>
      </w:pPr>
      <w:r>
        <w:rPr>
          <w:b/>
          <w:bCs/>
        </w:rPr>
        <w:t xml:space="preserve">Subtitle:</w:t>
      </w:r>
      <w:r>
        <w:t xml:space="preserve"> </w:t>
      </w:r>
      <w:r>
        <w:t xml:space="preserve">Questions? Let’s talk Monday.</w:t>
      </w:r>
    </w:p>
    <w:p>
      <w:pPr>
        <w:pStyle w:val="BodyText"/>
      </w:pPr>
      <w:r>
        <w:rPr>
          <w:b/>
          <w:bCs/>
        </w:rPr>
        <w:t xml:space="preserve">Contact info:</w:t>
      </w:r>
      <w:r>
        <w:t xml:space="preserve"> </w:t>
      </w:r>
      <w:r>
        <w:t xml:space="preserve">- Tanim — nasrullahtanim@gmail.com</w:t>
      </w:r>
      <w:r>
        <w:t xml:space="preserve"> </w:t>
      </w:r>
      <w:r>
        <w:t xml:space="preserve">- Finaya email: [company email here]</w:t>
      </w:r>
    </w:p>
    <w:p>
      <w:pPr>
        <w:pStyle w:val="BodyText"/>
      </w:pPr>
      <w:r>
        <w:rPr>
          <w:b/>
          <w:bCs/>
        </w:rPr>
        <w:t xml:space="preserve">Small print:</w:t>
      </w:r>
      <w:r>
        <w:t xml:space="preserve"> </w:t>
      </w:r>
      <w:r>
        <w:t xml:space="preserve">“All ideas, systems, and tools described in this deck are Tanim’s original work, built specifically for Finaya Home Loans.”</w:t>
      </w:r>
    </w:p>
    <w:p>
      <w:r>
        <w:pict>
          <v:rect style="width:0;height:1.5pt" o:hralign="center" o:hrstd="t" o:hr="t"/>
        </w:pict>
      </w:r>
    </w:p>
    <w:bookmarkEnd w:id="29"/>
    <w:bookmarkStart w:id="30" w:name="recording-notes-for-tanim"/>
    <w:p>
      <w:pPr>
        <w:pStyle w:val="Heading2"/>
      </w:pPr>
      <w:r>
        <w:t xml:space="preserve">Recording Notes for Tanim</w:t>
      </w:r>
    </w:p>
    <w:p>
      <w:pPr>
        <w:pStyle w:val="FirstParagraph"/>
      </w:pPr>
      <w:r>
        <w:rPr>
          <w:b/>
          <w:bCs/>
        </w:rPr>
        <w:t xml:space="preserve">Before you record:</w:t>
      </w:r>
      <w:r>
        <w:t xml:space="preserve"> </w:t>
      </w:r>
      <w:r>
        <w:t xml:space="preserve">1. Have the slides on one screen, keep notes/script on another</w:t>
      </w:r>
      <w:r>
        <w:t xml:space="preserve"> </w:t>
      </w:r>
      <w:r>
        <w:t xml:space="preserve">2. Use Loom (free) to record — it tracks who watches and for how long</w:t>
      </w:r>
      <w:r>
        <w:t xml:space="preserve"> </w:t>
      </w:r>
      <w:r>
        <w:t xml:space="preserve">3. Keep it to 10–12 minutes max — Nick is busy</w:t>
      </w:r>
      <w:r>
        <w:t xml:space="preserve"> </w:t>
      </w:r>
      <w:r>
        <w:t xml:space="preserve">4. Speak casually, don’t read — you know this material cold</w:t>
      </w:r>
      <w:r>
        <w:t xml:space="preserve"> </w:t>
      </w:r>
      <w:r>
        <w:t xml:space="preserve">5. Record in a quiet place, good microphone if possible</w:t>
      </w:r>
    </w:p>
    <w:p>
      <w:pPr>
        <w:pStyle w:val="BodyText"/>
      </w:pPr>
      <w:r>
        <w:rPr>
          <w:b/>
          <w:bCs/>
        </w:rPr>
        <w:t xml:space="preserve">Structure for the recording:</w:t>
      </w:r>
      <w:r>
        <w:t xml:space="preserve"> </w:t>
      </w:r>
      <w:r>
        <w:t xml:space="preserve">- Slides 1–2: 1 minute (problem + intro)</w:t>
      </w:r>
      <w:r>
        <w:t xml:space="preserve"> </w:t>
      </w:r>
      <w:r>
        <w:t xml:space="preserve">- Slides 3: 30 seconds (big picture)</w:t>
      </w:r>
      <w:r>
        <w:t xml:space="preserve"> </w:t>
      </w:r>
      <w:r>
        <w:t xml:space="preserve">- Slides 4–13: 6–7 minutes (one minute per phase)</w:t>
      </w:r>
      <w:r>
        <w:t xml:space="preserve"> </w:t>
      </w:r>
      <w:r>
        <w:t xml:space="preserve">- Slides 14–16: 2 minutes (full funnel + timeline)</w:t>
      </w:r>
      <w:r>
        <w:t xml:space="preserve"> </w:t>
      </w:r>
      <w:r>
        <w:t xml:space="preserve">- Slides 17–19: 1 minute (investment + next steps)</w:t>
      </w:r>
    </w:p>
    <w:p>
      <w:pPr>
        <w:pStyle w:val="BodyText"/>
      </w:pPr>
      <w:r>
        <w:rPr>
          <w:b/>
          <w:bCs/>
        </w:rPr>
        <w:t xml:space="preserve">Send via:</w:t>
      </w:r>
      <w:r>
        <w:t xml:space="preserve"> </w:t>
      </w:r>
      <w:r>
        <w:t xml:space="preserve">Loom link embedded in an email to nick.campo@finayahl.com</w:t>
      </w:r>
      <w:r>
        <w:t xml:space="preserve"> </w:t>
      </w:r>
      <w:r>
        <w:rPr>
          <w:b/>
          <w:bCs/>
        </w:rPr>
        <w:t xml:space="preserve">Subject:</w:t>
      </w:r>
      <w:r>
        <w:t xml:space="preserve"> </w:t>
      </w:r>
      <w:r>
        <w:t xml:space="preserve">“The Finaya Growth System — Full Strategy Walkthrough (10 min)”</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2026-10-02T16:24:00Z</dcterms:created>
  <dcterms:modified xsi:type="dcterms:W3CDTF">2026-10-02T16:24:00Z</dcterms:modified>
</cp:coreProperties>
</file>

<file path=docProps/custom.xml><?xml version="1.0" encoding="utf-8"?>
<Properties xmlns="http://schemas.openxmlformats.org/officeDocument/2006/custom-properties" xmlns:vt="http://schemas.openxmlformats.org/officeDocument/2006/docPropsVTypes"/>
</file>