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CFE3" w14:textId="3F53E151" w:rsidR="002B57C8" w:rsidRPr="002B57C8" w:rsidRDefault="002B57C8" w:rsidP="002B57C8">
      <w:pPr>
        <w:rPr>
          <w:b/>
          <w:bCs/>
        </w:rPr>
      </w:pPr>
      <w:r w:rsidRPr="002B57C8">
        <w:rPr>
          <w:b/>
          <w:bCs/>
        </w:rPr>
        <w:t xml:space="preserve">Market Summary Methodology </w:t>
      </w:r>
    </w:p>
    <w:p w14:paraId="4C73D494" w14:textId="77777777" w:rsidR="00223344" w:rsidRDefault="002B57C8" w:rsidP="002B57C8">
      <w:r w:rsidRPr="002B57C8">
        <w:t>This report summarizes key real estate market activity</w:t>
      </w:r>
      <w:r w:rsidR="00223344">
        <w:t>.</w:t>
      </w:r>
    </w:p>
    <w:p w14:paraId="49E914AD" w14:textId="144F9780" w:rsidR="002B57C8" w:rsidRPr="002B57C8" w:rsidRDefault="002B57C8" w:rsidP="002B57C8">
      <w:r w:rsidRPr="002B57C8">
        <w:t xml:space="preserve">It focuses on </w:t>
      </w:r>
      <w:r w:rsidRPr="002B57C8">
        <w:rPr>
          <w:b/>
          <w:bCs/>
        </w:rPr>
        <w:t>Single Family Homes</w:t>
      </w:r>
      <w:r w:rsidRPr="002B57C8">
        <w:t xml:space="preserve"> and </w:t>
      </w:r>
      <w:r w:rsidRPr="002B57C8">
        <w:rPr>
          <w:b/>
          <w:bCs/>
        </w:rPr>
        <w:t>Condominiums</w:t>
      </w:r>
      <w:r w:rsidRPr="002B57C8">
        <w:t>, providing a clear snapshot of current market trends and performance.</w:t>
      </w:r>
    </w:p>
    <w:p w14:paraId="412C5632" w14:textId="2AC915DF" w:rsidR="002B57C8" w:rsidRPr="002B57C8" w:rsidRDefault="002B57C8" w:rsidP="002B57C8">
      <w:r w:rsidRPr="002B57C8">
        <w:t>Each column in the table represents a specific measure of market activity.</w:t>
      </w:r>
      <w:r w:rsidRPr="002B57C8">
        <w:br/>
        <w:t>Here’s what each one means and how it’s calculated:</w:t>
      </w:r>
    </w:p>
    <w:p w14:paraId="5CF39B3F" w14:textId="77777777" w:rsidR="002B57C8" w:rsidRPr="002B57C8" w:rsidRDefault="002B57C8" w:rsidP="002B57C8">
      <w:pPr>
        <w:rPr>
          <w:b/>
          <w:bCs/>
        </w:rPr>
      </w:pPr>
      <w:r w:rsidRPr="002B57C8">
        <w:rPr>
          <w:b/>
          <w:bCs/>
        </w:rPr>
        <w:t>1️</w:t>
      </w:r>
      <w:r w:rsidRPr="002B57C8">
        <w:rPr>
          <w:rFonts w:ascii="Segoe UI Symbol" w:hAnsi="Segoe UI Symbol" w:cs="Segoe UI Symbol"/>
          <w:b/>
          <w:bCs/>
        </w:rPr>
        <w:t>⃣</w:t>
      </w:r>
      <w:r w:rsidRPr="002B57C8">
        <w:rPr>
          <w:b/>
          <w:bCs/>
        </w:rPr>
        <w:t xml:space="preserve"> New Listings</w:t>
      </w:r>
    </w:p>
    <w:p w14:paraId="0897ACFC" w14:textId="77777777" w:rsidR="002B57C8" w:rsidRPr="002B57C8" w:rsidRDefault="002B57C8" w:rsidP="002B57C8">
      <w:r w:rsidRPr="002B57C8">
        <w:rPr>
          <w:b/>
          <w:bCs/>
        </w:rPr>
        <w:t>What it means:</w:t>
      </w:r>
      <w:r w:rsidRPr="002B57C8">
        <w:br/>
        <w:t xml:space="preserve">The number of properties that </w:t>
      </w:r>
      <w:r w:rsidRPr="002B57C8">
        <w:rPr>
          <w:b/>
          <w:bCs/>
        </w:rPr>
        <w:t>came onto the market</w:t>
      </w:r>
      <w:r w:rsidRPr="002B57C8">
        <w:t xml:space="preserve"> during the selected month.</w:t>
      </w:r>
    </w:p>
    <w:p w14:paraId="09D0DFD1" w14:textId="0F5FDA6A" w:rsidR="002B57C8" w:rsidRPr="002B57C8" w:rsidRDefault="002B57C8" w:rsidP="002B57C8">
      <w:r w:rsidRPr="002B57C8">
        <w:rPr>
          <w:b/>
          <w:bCs/>
        </w:rPr>
        <w:t>Example:</w:t>
      </w:r>
      <w:r w:rsidRPr="002B57C8">
        <w:br/>
        <w:t xml:space="preserve">If a property was listed for sale in October 2025, it is counted as a </w:t>
      </w:r>
      <w:r w:rsidRPr="002B57C8">
        <w:rPr>
          <w:i/>
          <w:iCs/>
        </w:rPr>
        <w:t>New Listing</w:t>
      </w:r>
      <w:r w:rsidRPr="002B57C8">
        <w:t xml:space="preserve"> for that month.</w:t>
      </w:r>
    </w:p>
    <w:p w14:paraId="2D271058" w14:textId="77777777" w:rsidR="002B57C8" w:rsidRPr="002B57C8" w:rsidRDefault="002B57C8" w:rsidP="002B57C8">
      <w:pPr>
        <w:rPr>
          <w:b/>
          <w:bCs/>
        </w:rPr>
      </w:pPr>
      <w:r w:rsidRPr="002B57C8">
        <w:rPr>
          <w:b/>
          <w:bCs/>
        </w:rPr>
        <w:t>2️</w:t>
      </w:r>
      <w:r w:rsidRPr="002B57C8">
        <w:rPr>
          <w:rFonts w:ascii="Segoe UI Symbol" w:hAnsi="Segoe UI Symbol" w:cs="Segoe UI Symbol"/>
          <w:b/>
          <w:bCs/>
        </w:rPr>
        <w:t>⃣</w:t>
      </w:r>
      <w:r w:rsidRPr="002B57C8">
        <w:rPr>
          <w:b/>
          <w:bCs/>
        </w:rPr>
        <w:t xml:space="preserve"> Pending / Signed Contract</w:t>
      </w:r>
    </w:p>
    <w:p w14:paraId="4EAADB61" w14:textId="77777777" w:rsidR="002B57C8" w:rsidRPr="002B57C8" w:rsidRDefault="002B57C8" w:rsidP="002B57C8">
      <w:r w:rsidRPr="002B57C8">
        <w:rPr>
          <w:b/>
          <w:bCs/>
        </w:rPr>
        <w:t>What it means:</w:t>
      </w:r>
      <w:r w:rsidRPr="002B57C8">
        <w:br/>
        <w:t xml:space="preserve">The number of properties that </w:t>
      </w:r>
      <w:r w:rsidRPr="002B57C8">
        <w:rPr>
          <w:b/>
          <w:bCs/>
        </w:rPr>
        <w:t>went under contract</w:t>
      </w:r>
      <w:r w:rsidRPr="002B57C8">
        <w:t xml:space="preserve"> (accepted an offer) during the selected month.</w:t>
      </w:r>
    </w:p>
    <w:p w14:paraId="54FF131B" w14:textId="31428510" w:rsidR="002B57C8" w:rsidRPr="002B57C8" w:rsidRDefault="002B57C8" w:rsidP="002B57C8">
      <w:r w:rsidRPr="002B57C8">
        <w:rPr>
          <w:b/>
          <w:bCs/>
        </w:rPr>
        <w:t>Example:</w:t>
      </w:r>
      <w:r w:rsidRPr="002B57C8">
        <w:br/>
        <w:t>If a home was listed earlier and went under contract in October 2025, it’s counted here.</w:t>
      </w:r>
    </w:p>
    <w:p w14:paraId="588CC8E6" w14:textId="77777777" w:rsidR="002B57C8" w:rsidRPr="002B57C8" w:rsidRDefault="002B57C8" w:rsidP="002B57C8">
      <w:pPr>
        <w:rPr>
          <w:b/>
          <w:bCs/>
        </w:rPr>
      </w:pPr>
      <w:r w:rsidRPr="002B57C8">
        <w:rPr>
          <w:b/>
          <w:bCs/>
        </w:rPr>
        <w:t>3️</w:t>
      </w:r>
      <w:r w:rsidRPr="002B57C8">
        <w:rPr>
          <w:rFonts w:ascii="Segoe UI Symbol" w:hAnsi="Segoe UI Symbol" w:cs="Segoe UI Symbol"/>
          <w:b/>
          <w:bCs/>
        </w:rPr>
        <w:t>⃣</w:t>
      </w:r>
      <w:r w:rsidRPr="002B57C8">
        <w:rPr>
          <w:b/>
          <w:bCs/>
        </w:rPr>
        <w:t xml:space="preserve"> Sold and Closed</w:t>
      </w:r>
    </w:p>
    <w:p w14:paraId="2C041472" w14:textId="77777777" w:rsidR="002B57C8" w:rsidRPr="002B57C8" w:rsidRDefault="002B57C8" w:rsidP="002B57C8">
      <w:r w:rsidRPr="002B57C8">
        <w:rPr>
          <w:b/>
          <w:bCs/>
        </w:rPr>
        <w:t>What it means:</w:t>
      </w:r>
      <w:r w:rsidRPr="002B57C8">
        <w:br/>
        <w:t xml:space="preserve">The number of properties that </w:t>
      </w:r>
      <w:r w:rsidRPr="002B57C8">
        <w:rPr>
          <w:b/>
          <w:bCs/>
        </w:rPr>
        <w:t>completed the sale process</w:t>
      </w:r>
      <w:r w:rsidRPr="002B57C8">
        <w:t xml:space="preserve"> and officially </w:t>
      </w:r>
      <w:r w:rsidRPr="002B57C8">
        <w:rPr>
          <w:b/>
          <w:bCs/>
        </w:rPr>
        <w:t>closed</w:t>
      </w:r>
      <w:r w:rsidRPr="002B57C8">
        <w:t xml:space="preserve"> in the selected month.</w:t>
      </w:r>
    </w:p>
    <w:p w14:paraId="60B940B4" w14:textId="342DCE1B" w:rsidR="002B57C8" w:rsidRPr="002B57C8" w:rsidRDefault="002B57C8" w:rsidP="002B57C8">
      <w:r w:rsidRPr="002B57C8">
        <w:rPr>
          <w:b/>
          <w:bCs/>
        </w:rPr>
        <w:t>Example:</w:t>
      </w:r>
      <w:r w:rsidRPr="002B57C8">
        <w:br/>
        <w:t>If a deal closed in October 2025, that sale appears in this column.</w:t>
      </w:r>
    </w:p>
    <w:p w14:paraId="3DF41BC6" w14:textId="77777777" w:rsidR="002B57C8" w:rsidRPr="002B57C8" w:rsidRDefault="002B57C8" w:rsidP="002B57C8">
      <w:pPr>
        <w:rPr>
          <w:b/>
          <w:bCs/>
        </w:rPr>
      </w:pPr>
      <w:r w:rsidRPr="002B57C8">
        <w:rPr>
          <w:b/>
          <w:bCs/>
        </w:rPr>
        <w:t>4️</w:t>
      </w:r>
      <w:r w:rsidRPr="002B57C8">
        <w:rPr>
          <w:rFonts w:ascii="Segoe UI Symbol" w:hAnsi="Segoe UI Symbol" w:cs="Segoe UI Symbol"/>
          <w:b/>
          <w:bCs/>
        </w:rPr>
        <w:t>⃣</w:t>
      </w:r>
      <w:r w:rsidRPr="002B57C8">
        <w:rPr>
          <w:b/>
          <w:bCs/>
        </w:rPr>
        <w:t xml:space="preserve"> Price Increased</w:t>
      </w:r>
    </w:p>
    <w:p w14:paraId="58DA415C" w14:textId="77777777" w:rsidR="002B57C8" w:rsidRPr="002B57C8" w:rsidRDefault="002B57C8" w:rsidP="002B57C8">
      <w:r w:rsidRPr="002B57C8">
        <w:rPr>
          <w:b/>
          <w:bCs/>
        </w:rPr>
        <w:t>What it means:</w:t>
      </w:r>
      <w:r w:rsidRPr="002B57C8">
        <w:br/>
        <w:t xml:space="preserve">The number of listings where the </w:t>
      </w:r>
      <w:r w:rsidRPr="002B57C8">
        <w:rPr>
          <w:b/>
          <w:bCs/>
        </w:rPr>
        <w:t>asking price was raised</w:t>
      </w:r>
      <w:r w:rsidRPr="002B57C8">
        <w:t xml:space="preserve"> during the month.</w:t>
      </w:r>
    </w:p>
    <w:p w14:paraId="480A5CBC" w14:textId="77777777" w:rsidR="002B57C8" w:rsidRPr="002B57C8" w:rsidRDefault="002B57C8" w:rsidP="002B57C8">
      <w:r w:rsidRPr="002B57C8">
        <w:rPr>
          <w:b/>
          <w:bCs/>
        </w:rPr>
        <w:t>Example:</w:t>
      </w:r>
      <w:r w:rsidRPr="002B57C8">
        <w:br/>
        <w:t>If a seller increased their listing price in October 2025, it’s counted once here.</w:t>
      </w:r>
    </w:p>
    <w:p w14:paraId="50946ADE" w14:textId="1BD08501" w:rsidR="002B57C8" w:rsidRPr="002B57C8" w:rsidRDefault="002B57C8" w:rsidP="002B57C8"/>
    <w:p w14:paraId="68D4A6EE" w14:textId="77777777" w:rsidR="002B57C8" w:rsidRPr="002B57C8" w:rsidRDefault="002B57C8" w:rsidP="002B57C8">
      <w:pPr>
        <w:rPr>
          <w:b/>
          <w:bCs/>
        </w:rPr>
      </w:pPr>
      <w:r w:rsidRPr="002B57C8">
        <w:rPr>
          <w:b/>
          <w:bCs/>
        </w:rPr>
        <w:lastRenderedPageBreak/>
        <w:t>5️</w:t>
      </w:r>
      <w:r w:rsidRPr="002B57C8">
        <w:rPr>
          <w:rFonts w:ascii="Segoe UI Symbol" w:hAnsi="Segoe UI Symbol" w:cs="Segoe UI Symbol"/>
          <w:b/>
          <w:bCs/>
        </w:rPr>
        <w:t>⃣</w:t>
      </w:r>
      <w:r w:rsidRPr="002B57C8">
        <w:rPr>
          <w:b/>
          <w:bCs/>
        </w:rPr>
        <w:t xml:space="preserve"> Price Decreased</w:t>
      </w:r>
    </w:p>
    <w:p w14:paraId="4114E1F6" w14:textId="77777777" w:rsidR="002B57C8" w:rsidRPr="002B57C8" w:rsidRDefault="002B57C8" w:rsidP="002B57C8">
      <w:r w:rsidRPr="002B57C8">
        <w:rPr>
          <w:b/>
          <w:bCs/>
        </w:rPr>
        <w:t>What it means:</w:t>
      </w:r>
      <w:r w:rsidRPr="002B57C8">
        <w:br/>
        <w:t xml:space="preserve">The number of listings where the </w:t>
      </w:r>
      <w:r w:rsidRPr="002B57C8">
        <w:rPr>
          <w:b/>
          <w:bCs/>
        </w:rPr>
        <w:t>asking price was reduced</w:t>
      </w:r>
      <w:r w:rsidRPr="002B57C8">
        <w:t xml:space="preserve"> during the month.</w:t>
      </w:r>
    </w:p>
    <w:p w14:paraId="3E5FF77B" w14:textId="699F0BA7" w:rsidR="002B57C8" w:rsidRPr="002B57C8" w:rsidRDefault="002B57C8" w:rsidP="002B57C8">
      <w:r w:rsidRPr="002B57C8">
        <w:rPr>
          <w:b/>
          <w:bCs/>
        </w:rPr>
        <w:t>Example:</w:t>
      </w:r>
      <w:r w:rsidRPr="002B57C8">
        <w:br/>
        <w:t>If a property’s price dropped from $1.5M to $1.4M during October 2025, it’s included here.</w:t>
      </w:r>
    </w:p>
    <w:p w14:paraId="02A5F97C" w14:textId="77777777" w:rsidR="002B57C8" w:rsidRPr="002B57C8" w:rsidRDefault="002B57C8" w:rsidP="002B57C8">
      <w:pPr>
        <w:rPr>
          <w:b/>
          <w:bCs/>
        </w:rPr>
      </w:pPr>
      <w:r w:rsidRPr="002B57C8">
        <w:rPr>
          <w:b/>
          <w:bCs/>
        </w:rPr>
        <w:t>6️</w:t>
      </w:r>
      <w:r w:rsidRPr="002B57C8">
        <w:rPr>
          <w:rFonts w:ascii="Segoe UI Symbol" w:hAnsi="Segoe UI Symbol" w:cs="Segoe UI Symbol"/>
          <w:b/>
          <w:bCs/>
        </w:rPr>
        <w:t>⃣</w:t>
      </w:r>
      <w:r w:rsidRPr="002B57C8">
        <w:rPr>
          <w:b/>
          <w:bCs/>
        </w:rPr>
        <w:t xml:space="preserve"> Total Actives</w:t>
      </w:r>
    </w:p>
    <w:p w14:paraId="3460CEAF" w14:textId="77777777" w:rsidR="002B57C8" w:rsidRPr="002B57C8" w:rsidRDefault="002B57C8" w:rsidP="002B57C8">
      <w:r w:rsidRPr="002B57C8">
        <w:rPr>
          <w:b/>
          <w:bCs/>
        </w:rPr>
        <w:t>What it means:</w:t>
      </w:r>
      <w:r w:rsidRPr="002B57C8">
        <w:br/>
        <w:t xml:space="preserve">The total number of listings that were </w:t>
      </w:r>
      <w:r w:rsidRPr="002B57C8">
        <w:rPr>
          <w:b/>
          <w:bCs/>
        </w:rPr>
        <w:t>still on the market</w:t>
      </w:r>
      <w:r w:rsidRPr="002B57C8">
        <w:t xml:space="preserve"> (active status) at the end of the month.</w:t>
      </w:r>
    </w:p>
    <w:p w14:paraId="0BAC190E" w14:textId="27A532EE" w:rsidR="002B57C8" w:rsidRPr="002B57C8" w:rsidRDefault="002B57C8" w:rsidP="002B57C8">
      <w:r w:rsidRPr="002B57C8">
        <w:rPr>
          <w:b/>
          <w:bCs/>
        </w:rPr>
        <w:t>Example:</w:t>
      </w:r>
      <w:r w:rsidRPr="002B57C8">
        <w:br/>
        <w:t>If a property hadn’t sold or gone under contract by the end of October, it’s counted here.</w:t>
      </w:r>
    </w:p>
    <w:p w14:paraId="6449D5F2" w14:textId="77777777" w:rsidR="002B57C8" w:rsidRPr="002B57C8" w:rsidRDefault="002B57C8" w:rsidP="002B57C8">
      <w:pPr>
        <w:rPr>
          <w:b/>
          <w:bCs/>
        </w:rPr>
      </w:pPr>
      <w:r w:rsidRPr="002B57C8">
        <w:rPr>
          <w:b/>
          <w:bCs/>
        </w:rPr>
        <w:t>7️</w:t>
      </w:r>
      <w:r w:rsidRPr="002B57C8">
        <w:rPr>
          <w:rFonts w:ascii="Segoe UI Symbol" w:hAnsi="Segoe UI Symbol" w:cs="Segoe UI Symbol"/>
          <w:b/>
          <w:bCs/>
        </w:rPr>
        <w:t>⃣</w:t>
      </w:r>
      <w:r w:rsidRPr="002B57C8">
        <w:rPr>
          <w:b/>
          <w:bCs/>
        </w:rPr>
        <w:t xml:space="preserve"> DOM (Days on Market)</w:t>
      </w:r>
    </w:p>
    <w:p w14:paraId="7FA1A287" w14:textId="77777777" w:rsidR="002B57C8" w:rsidRPr="002B57C8" w:rsidRDefault="002B57C8" w:rsidP="002B57C8">
      <w:r w:rsidRPr="002B57C8">
        <w:rPr>
          <w:b/>
          <w:bCs/>
        </w:rPr>
        <w:t>What it means:</w:t>
      </w:r>
      <w:r w:rsidRPr="002B57C8">
        <w:br/>
        <w:t xml:space="preserve">The </w:t>
      </w:r>
      <w:r w:rsidRPr="002B57C8">
        <w:rPr>
          <w:b/>
          <w:bCs/>
        </w:rPr>
        <w:t>median number of days</w:t>
      </w:r>
      <w:r w:rsidRPr="002B57C8">
        <w:t xml:space="preserve"> </w:t>
      </w:r>
      <w:proofErr w:type="gramStart"/>
      <w:r w:rsidRPr="002B57C8">
        <w:t>that properties</w:t>
      </w:r>
      <w:proofErr w:type="gramEnd"/>
      <w:r w:rsidRPr="002B57C8">
        <w:t xml:space="preserve"> took to sell during the selected month.</w:t>
      </w:r>
    </w:p>
    <w:p w14:paraId="76E51611" w14:textId="77777777" w:rsidR="002B57C8" w:rsidRPr="002B57C8" w:rsidRDefault="002B57C8" w:rsidP="002B57C8">
      <w:r w:rsidRPr="002B57C8">
        <w:rPr>
          <w:b/>
          <w:bCs/>
        </w:rPr>
        <w:t>Why “median”?</w:t>
      </w:r>
      <w:r w:rsidRPr="002B57C8">
        <w:br/>
        <w:t>The median gives a more accurate reflection of the typical selling time, since a few very slow or very fast sales can distort an average.</w:t>
      </w:r>
    </w:p>
    <w:p w14:paraId="226F0AF4" w14:textId="13815690" w:rsidR="002B57C8" w:rsidRPr="002B57C8" w:rsidRDefault="002B57C8" w:rsidP="002B57C8">
      <w:r w:rsidRPr="002B57C8">
        <w:rPr>
          <w:b/>
          <w:bCs/>
        </w:rPr>
        <w:t>Example:</w:t>
      </w:r>
      <w:r w:rsidRPr="002B57C8">
        <w:br/>
        <w:t>If half of the homes sold in 20 days or less, and half took longer, then the DOM = 20.</w:t>
      </w:r>
    </w:p>
    <w:p w14:paraId="190403B7" w14:textId="77777777" w:rsidR="002B57C8" w:rsidRPr="002B57C8" w:rsidRDefault="002B57C8" w:rsidP="002B57C8">
      <w:pPr>
        <w:rPr>
          <w:b/>
          <w:bCs/>
        </w:rPr>
      </w:pPr>
      <w:r w:rsidRPr="002B57C8">
        <w:rPr>
          <w:b/>
          <w:bCs/>
        </w:rPr>
        <w:t>8️</w:t>
      </w:r>
      <w:r w:rsidRPr="002B57C8">
        <w:rPr>
          <w:rFonts w:ascii="Segoe UI Symbol" w:hAnsi="Segoe UI Symbol" w:cs="Segoe UI Symbol"/>
          <w:b/>
          <w:bCs/>
        </w:rPr>
        <w:t>⃣</w:t>
      </w:r>
      <w:r w:rsidRPr="002B57C8">
        <w:rPr>
          <w:b/>
          <w:bCs/>
        </w:rPr>
        <w:t xml:space="preserve"> Last Month</w:t>
      </w:r>
    </w:p>
    <w:p w14:paraId="4A0F4B7C" w14:textId="77777777" w:rsidR="002B57C8" w:rsidRPr="002B57C8" w:rsidRDefault="002B57C8" w:rsidP="002B57C8">
      <w:r w:rsidRPr="002B57C8">
        <w:rPr>
          <w:b/>
          <w:bCs/>
        </w:rPr>
        <w:t>What it means:</w:t>
      </w:r>
      <w:r w:rsidRPr="002B57C8">
        <w:br/>
        <w:t xml:space="preserve">The number of properties that </w:t>
      </w:r>
      <w:r w:rsidRPr="002B57C8">
        <w:rPr>
          <w:b/>
          <w:bCs/>
        </w:rPr>
        <w:t>sold and closed</w:t>
      </w:r>
      <w:r w:rsidRPr="002B57C8">
        <w:t xml:space="preserve"> in the </w:t>
      </w:r>
      <w:r w:rsidRPr="002B57C8">
        <w:rPr>
          <w:b/>
          <w:bCs/>
        </w:rPr>
        <w:t>previous month</w:t>
      </w:r>
      <w:r w:rsidRPr="002B57C8">
        <w:t xml:space="preserve"> (the month before the one being shown).</w:t>
      </w:r>
    </w:p>
    <w:p w14:paraId="0881EA48" w14:textId="049AE367" w:rsidR="002B57C8" w:rsidRPr="002B57C8" w:rsidRDefault="002B57C8" w:rsidP="002B57C8">
      <w:r w:rsidRPr="002B57C8">
        <w:rPr>
          <w:b/>
          <w:bCs/>
        </w:rPr>
        <w:t>Example:</w:t>
      </w:r>
      <w:r w:rsidRPr="002B57C8">
        <w:br/>
        <w:t xml:space="preserve">If October 2025 is the current month, this column shows the number of closings from </w:t>
      </w:r>
      <w:r w:rsidRPr="002B57C8">
        <w:rPr>
          <w:b/>
          <w:bCs/>
        </w:rPr>
        <w:t>September 2025</w:t>
      </w:r>
      <w:r w:rsidRPr="002B57C8">
        <w:t>.</w:t>
      </w:r>
    </w:p>
    <w:p w14:paraId="7B058DF1" w14:textId="77777777" w:rsidR="002B57C8" w:rsidRPr="002B57C8" w:rsidRDefault="002B57C8" w:rsidP="002B57C8">
      <w:pPr>
        <w:rPr>
          <w:b/>
          <w:bCs/>
        </w:rPr>
      </w:pPr>
      <w:r w:rsidRPr="002B57C8">
        <w:rPr>
          <w:b/>
          <w:bCs/>
        </w:rPr>
        <w:t>9️</w:t>
      </w:r>
      <w:r w:rsidRPr="002B57C8">
        <w:rPr>
          <w:rFonts w:ascii="Segoe UI Symbol" w:hAnsi="Segoe UI Symbol" w:cs="Segoe UI Symbol"/>
          <w:b/>
          <w:bCs/>
        </w:rPr>
        <w:t>⃣</w:t>
      </w:r>
      <w:r w:rsidRPr="002B57C8">
        <w:rPr>
          <w:b/>
          <w:bCs/>
        </w:rPr>
        <w:t xml:space="preserve"> Last Quarter</w:t>
      </w:r>
    </w:p>
    <w:p w14:paraId="1F2342D3" w14:textId="77777777" w:rsidR="002B57C8" w:rsidRPr="002B57C8" w:rsidRDefault="002B57C8" w:rsidP="002B57C8">
      <w:r w:rsidRPr="002B57C8">
        <w:rPr>
          <w:b/>
          <w:bCs/>
        </w:rPr>
        <w:t>What it means:</w:t>
      </w:r>
      <w:r w:rsidRPr="002B57C8">
        <w:br/>
        <w:t xml:space="preserve">The number of </w:t>
      </w:r>
      <w:r w:rsidRPr="002B57C8">
        <w:rPr>
          <w:b/>
          <w:bCs/>
        </w:rPr>
        <w:t>homes that sold</w:t>
      </w:r>
      <w:r w:rsidRPr="002B57C8">
        <w:t xml:space="preserve"> in the </w:t>
      </w:r>
      <w:r w:rsidRPr="002B57C8">
        <w:rPr>
          <w:b/>
          <w:bCs/>
        </w:rPr>
        <w:t>three months prior</w:t>
      </w:r>
      <w:r w:rsidRPr="002B57C8">
        <w:t xml:space="preserve"> to the current month.</w:t>
      </w:r>
    </w:p>
    <w:p w14:paraId="4978005D" w14:textId="7658EFD8" w:rsidR="002B57C8" w:rsidRPr="002B57C8" w:rsidRDefault="002B57C8" w:rsidP="002B57C8">
      <w:r w:rsidRPr="002B57C8">
        <w:rPr>
          <w:b/>
          <w:bCs/>
        </w:rPr>
        <w:lastRenderedPageBreak/>
        <w:t>Example:</w:t>
      </w:r>
      <w:r w:rsidRPr="002B57C8">
        <w:br/>
        <w:t xml:space="preserve">For October 2025, this covers </w:t>
      </w:r>
      <w:r w:rsidRPr="002B57C8">
        <w:rPr>
          <w:b/>
          <w:bCs/>
        </w:rPr>
        <w:t>July–September 2025</w:t>
      </w:r>
      <w:r w:rsidRPr="002B57C8">
        <w:t>.</w:t>
      </w:r>
    </w:p>
    <w:p w14:paraId="1BB2C954" w14:textId="77777777" w:rsidR="002B57C8" w:rsidRPr="002B57C8" w:rsidRDefault="002B57C8" w:rsidP="002B57C8">
      <w:pPr>
        <w:rPr>
          <w:b/>
          <w:bCs/>
        </w:rPr>
      </w:pPr>
      <w:r w:rsidRPr="002B57C8">
        <w:rPr>
          <w:rFonts w:ascii="Segoe UI Emoji" w:hAnsi="Segoe UI Emoji" w:cs="Segoe UI Emoji"/>
          <w:b/>
          <w:bCs/>
        </w:rPr>
        <w:t>🔟</w:t>
      </w:r>
      <w:r w:rsidRPr="002B57C8">
        <w:rPr>
          <w:b/>
          <w:bCs/>
        </w:rPr>
        <w:t xml:space="preserve"> Last Year</w:t>
      </w:r>
    </w:p>
    <w:p w14:paraId="34E25151" w14:textId="77777777" w:rsidR="002B57C8" w:rsidRPr="002B57C8" w:rsidRDefault="002B57C8" w:rsidP="002B57C8">
      <w:r w:rsidRPr="002B57C8">
        <w:rPr>
          <w:b/>
          <w:bCs/>
        </w:rPr>
        <w:t>What it means:</w:t>
      </w:r>
      <w:r w:rsidRPr="002B57C8">
        <w:br/>
        <w:t xml:space="preserve">The number of </w:t>
      </w:r>
      <w:r w:rsidRPr="002B57C8">
        <w:rPr>
          <w:b/>
          <w:bCs/>
        </w:rPr>
        <w:t>homes that sold</w:t>
      </w:r>
      <w:r w:rsidRPr="002B57C8">
        <w:t xml:space="preserve"> in the </w:t>
      </w:r>
      <w:r w:rsidRPr="002B57C8">
        <w:rPr>
          <w:b/>
          <w:bCs/>
        </w:rPr>
        <w:t>same month last year</w:t>
      </w:r>
      <w:r w:rsidRPr="002B57C8">
        <w:t>.</w:t>
      </w:r>
    </w:p>
    <w:p w14:paraId="2FDEEAEA" w14:textId="17FF91B9" w:rsidR="002B57C8" w:rsidRPr="002B57C8" w:rsidRDefault="002B57C8" w:rsidP="002B57C8">
      <w:r w:rsidRPr="002B57C8">
        <w:rPr>
          <w:b/>
          <w:bCs/>
        </w:rPr>
        <w:t>Example:</w:t>
      </w:r>
      <w:r w:rsidRPr="002B57C8">
        <w:br/>
        <w:t xml:space="preserve">For October 2025, this compares to </w:t>
      </w:r>
      <w:r w:rsidRPr="002B57C8">
        <w:rPr>
          <w:b/>
          <w:bCs/>
        </w:rPr>
        <w:t>October 2024</w:t>
      </w:r>
      <w:r w:rsidRPr="002B57C8">
        <w:t xml:space="preserve"> sales activity.</w:t>
      </w:r>
    </w:p>
    <w:p w14:paraId="15E6ECDA" w14:textId="77777777" w:rsidR="002B57C8" w:rsidRPr="002B57C8" w:rsidRDefault="002B57C8" w:rsidP="002B57C8">
      <w:pPr>
        <w:rPr>
          <w:b/>
          <w:bCs/>
        </w:rPr>
      </w:pPr>
      <w:r w:rsidRPr="002B57C8">
        <w:rPr>
          <w:rFonts w:ascii="Segoe UI Emoji" w:hAnsi="Segoe UI Emoji" w:cs="Segoe UI Emoji"/>
          <w:b/>
          <w:bCs/>
        </w:rPr>
        <w:t>🏠</w:t>
      </w:r>
      <w:r w:rsidRPr="002B57C8">
        <w:rPr>
          <w:b/>
          <w:bCs/>
        </w:rPr>
        <w:t xml:space="preserve"> Property Types Included</w:t>
      </w:r>
    </w:p>
    <w:p w14:paraId="57191281" w14:textId="77777777" w:rsidR="002B57C8" w:rsidRPr="002B57C8" w:rsidRDefault="002B57C8" w:rsidP="002B57C8">
      <w:r w:rsidRPr="002B57C8">
        <w:t xml:space="preserve">We report on </w:t>
      </w:r>
      <w:r w:rsidRPr="002B57C8">
        <w:rPr>
          <w:b/>
          <w:bCs/>
        </w:rPr>
        <w:t>two categories</w:t>
      </w:r>
      <w:r w:rsidRPr="002B57C8">
        <w:t xml:space="preserve"> of properties:</w:t>
      </w:r>
    </w:p>
    <w:p w14:paraId="77E7B840" w14:textId="77777777" w:rsidR="002B57C8" w:rsidRPr="002B57C8" w:rsidRDefault="002B57C8" w:rsidP="002B57C8">
      <w:pPr>
        <w:numPr>
          <w:ilvl w:val="0"/>
          <w:numId w:val="1"/>
        </w:numPr>
      </w:pPr>
      <w:r w:rsidRPr="002B57C8">
        <w:rPr>
          <w:b/>
          <w:bCs/>
        </w:rPr>
        <w:t>Single Family Homes:</w:t>
      </w:r>
      <w:r w:rsidRPr="002B57C8">
        <w:br/>
        <w:t>Detached houses and stand-alone homes (includes “Single Family” and “Detached” types).</w:t>
      </w:r>
    </w:p>
    <w:p w14:paraId="0F9463D7" w14:textId="77777777" w:rsidR="002B57C8" w:rsidRPr="002B57C8" w:rsidRDefault="002B57C8" w:rsidP="002B57C8">
      <w:pPr>
        <w:numPr>
          <w:ilvl w:val="0"/>
          <w:numId w:val="1"/>
        </w:numPr>
      </w:pPr>
      <w:r w:rsidRPr="002B57C8">
        <w:rPr>
          <w:b/>
          <w:bCs/>
        </w:rPr>
        <w:t>Condominiums:</w:t>
      </w:r>
      <w:r w:rsidRPr="002B57C8">
        <w:br/>
        <w:t>Attached units, high-rise or low-rise condos (includes “Condo,” “Condominium,” and “High-Rise” types).</w:t>
      </w:r>
    </w:p>
    <w:p w14:paraId="4E9295E6" w14:textId="2E49381A" w:rsidR="002B57C8" w:rsidRPr="002B57C8" w:rsidRDefault="002B57C8" w:rsidP="002B57C8">
      <w:r w:rsidRPr="002B57C8">
        <w:t xml:space="preserve">Other property types (townhomes, land, rentals, etc.) are </w:t>
      </w:r>
      <w:r w:rsidRPr="002B57C8">
        <w:rPr>
          <w:b/>
          <w:bCs/>
        </w:rPr>
        <w:t>not</w:t>
      </w:r>
      <w:r w:rsidRPr="002B57C8">
        <w:t xml:space="preserve"> included in these totals.</w:t>
      </w:r>
    </w:p>
    <w:p w14:paraId="688D796F" w14:textId="77777777" w:rsidR="002B57C8" w:rsidRPr="002B57C8" w:rsidRDefault="002B57C8" w:rsidP="002B57C8">
      <w:pPr>
        <w:rPr>
          <w:b/>
          <w:bCs/>
        </w:rPr>
      </w:pPr>
      <w:r w:rsidRPr="002B57C8">
        <w:rPr>
          <w:rFonts w:ascii="Segoe UI Emoji" w:hAnsi="Segoe UI Emoji" w:cs="Segoe UI Emoji"/>
          <w:b/>
          <w:bCs/>
        </w:rPr>
        <w:t>💰</w:t>
      </w:r>
      <w:r w:rsidRPr="002B57C8">
        <w:rPr>
          <w:b/>
          <w:bCs/>
        </w:rPr>
        <w:t xml:space="preserve"> Price Ranges</w:t>
      </w:r>
    </w:p>
    <w:p w14:paraId="16789236" w14:textId="77777777" w:rsidR="002B57C8" w:rsidRPr="002B57C8" w:rsidRDefault="002B57C8" w:rsidP="002B57C8">
      <w:r w:rsidRPr="002B57C8">
        <w:t xml:space="preserve">Each table row represents a </w:t>
      </w:r>
      <w:r w:rsidRPr="002B57C8">
        <w:rPr>
          <w:b/>
          <w:bCs/>
        </w:rPr>
        <w:t>price band</w:t>
      </w:r>
      <w:r w:rsidRPr="002B57C8">
        <w:t>, so you can see how activity changes at different price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2609"/>
      </w:tblGrid>
      <w:tr w:rsidR="002B57C8" w:rsidRPr="002B57C8" w14:paraId="4B046A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DD0E6" w14:textId="77777777" w:rsidR="002B57C8" w:rsidRPr="002B57C8" w:rsidRDefault="002B57C8" w:rsidP="002B57C8">
            <w:pPr>
              <w:rPr>
                <w:b/>
                <w:bCs/>
              </w:rPr>
            </w:pPr>
            <w:r w:rsidRPr="002B57C8">
              <w:rPr>
                <w:b/>
                <w:bCs/>
              </w:rPr>
              <w:t>Price Range</w:t>
            </w:r>
          </w:p>
        </w:tc>
        <w:tc>
          <w:tcPr>
            <w:tcW w:w="0" w:type="auto"/>
            <w:vAlign w:val="center"/>
            <w:hideMark/>
          </w:tcPr>
          <w:p w14:paraId="1D93D2A3" w14:textId="77777777" w:rsidR="002B57C8" w:rsidRPr="002B57C8" w:rsidRDefault="002B57C8" w:rsidP="002B57C8">
            <w:pPr>
              <w:rPr>
                <w:b/>
                <w:bCs/>
              </w:rPr>
            </w:pPr>
            <w:r w:rsidRPr="002B57C8">
              <w:rPr>
                <w:b/>
                <w:bCs/>
              </w:rPr>
              <w:t>Example</w:t>
            </w:r>
          </w:p>
        </w:tc>
      </w:tr>
      <w:tr w:rsidR="002B57C8" w:rsidRPr="002B57C8" w14:paraId="03193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99B8" w14:textId="77777777" w:rsidR="002B57C8" w:rsidRPr="002B57C8" w:rsidRDefault="002B57C8" w:rsidP="002B57C8">
            <w:r w:rsidRPr="002B57C8">
              <w:t>1–2M</w:t>
            </w:r>
          </w:p>
        </w:tc>
        <w:tc>
          <w:tcPr>
            <w:tcW w:w="0" w:type="auto"/>
            <w:vAlign w:val="center"/>
            <w:hideMark/>
          </w:tcPr>
          <w:p w14:paraId="6AACD2A0" w14:textId="77777777" w:rsidR="002B57C8" w:rsidRPr="002B57C8" w:rsidRDefault="002B57C8" w:rsidP="002B57C8">
            <w:r w:rsidRPr="002B57C8">
              <w:t>$1,000,000 – $1,999,999</w:t>
            </w:r>
          </w:p>
        </w:tc>
      </w:tr>
      <w:tr w:rsidR="002B57C8" w:rsidRPr="002B57C8" w14:paraId="060FD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4EF0" w14:textId="77777777" w:rsidR="002B57C8" w:rsidRPr="002B57C8" w:rsidRDefault="002B57C8" w:rsidP="002B57C8">
            <w:r w:rsidRPr="002B57C8">
              <w:t>2–3M</w:t>
            </w:r>
          </w:p>
        </w:tc>
        <w:tc>
          <w:tcPr>
            <w:tcW w:w="0" w:type="auto"/>
            <w:vAlign w:val="center"/>
            <w:hideMark/>
          </w:tcPr>
          <w:p w14:paraId="14E73CB0" w14:textId="77777777" w:rsidR="002B57C8" w:rsidRPr="002B57C8" w:rsidRDefault="002B57C8" w:rsidP="002B57C8">
            <w:r w:rsidRPr="002B57C8">
              <w:t>$2,000,000 – $2,999,999</w:t>
            </w:r>
          </w:p>
        </w:tc>
      </w:tr>
      <w:tr w:rsidR="002B57C8" w:rsidRPr="002B57C8" w14:paraId="31829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3EF1" w14:textId="77777777" w:rsidR="002B57C8" w:rsidRPr="002B57C8" w:rsidRDefault="002B57C8" w:rsidP="002B57C8">
            <w:r w:rsidRPr="002B57C8">
              <w:t>…</w:t>
            </w:r>
          </w:p>
        </w:tc>
        <w:tc>
          <w:tcPr>
            <w:tcW w:w="0" w:type="auto"/>
            <w:vAlign w:val="center"/>
            <w:hideMark/>
          </w:tcPr>
          <w:p w14:paraId="39D167A9" w14:textId="77777777" w:rsidR="002B57C8" w:rsidRPr="002B57C8" w:rsidRDefault="002B57C8" w:rsidP="002B57C8">
            <w:r w:rsidRPr="002B57C8">
              <w:t>…</w:t>
            </w:r>
          </w:p>
        </w:tc>
      </w:tr>
      <w:tr w:rsidR="002B57C8" w:rsidRPr="002B57C8" w14:paraId="5A1AF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E018" w14:textId="77777777" w:rsidR="002B57C8" w:rsidRPr="002B57C8" w:rsidRDefault="002B57C8" w:rsidP="002B57C8">
            <w:r w:rsidRPr="002B57C8">
              <w:t>10M+</w:t>
            </w:r>
          </w:p>
        </w:tc>
        <w:tc>
          <w:tcPr>
            <w:tcW w:w="0" w:type="auto"/>
            <w:vAlign w:val="center"/>
            <w:hideMark/>
          </w:tcPr>
          <w:p w14:paraId="6E33F3C0" w14:textId="77777777" w:rsidR="002B57C8" w:rsidRPr="002B57C8" w:rsidRDefault="002B57C8" w:rsidP="002B57C8">
            <w:r w:rsidRPr="002B57C8">
              <w:t>$10,000,000 and above</w:t>
            </w:r>
          </w:p>
        </w:tc>
      </w:tr>
    </w:tbl>
    <w:p w14:paraId="56886F88" w14:textId="49F9F963" w:rsidR="002B57C8" w:rsidRPr="002B57C8" w:rsidRDefault="002B57C8" w:rsidP="002B57C8"/>
    <w:p w14:paraId="4B2B8DDF" w14:textId="77777777" w:rsidR="002B57C8" w:rsidRPr="002B57C8" w:rsidRDefault="002B57C8" w:rsidP="002B57C8">
      <w:pPr>
        <w:rPr>
          <w:b/>
          <w:bCs/>
        </w:rPr>
      </w:pPr>
      <w:r w:rsidRPr="002B57C8">
        <w:rPr>
          <w:rFonts w:ascii="Segoe UI Emoji" w:hAnsi="Segoe UI Emoji" w:cs="Segoe UI Emoji"/>
          <w:b/>
          <w:bCs/>
        </w:rPr>
        <w:t>📅</w:t>
      </w:r>
      <w:r w:rsidRPr="002B57C8">
        <w:rPr>
          <w:b/>
          <w:bCs/>
        </w:rPr>
        <w:t xml:space="preserve"> Time Period</w:t>
      </w:r>
    </w:p>
    <w:p w14:paraId="60EE7934" w14:textId="77777777" w:rsidR="002B57C8" w:rsidRPr="002B57C8" w:rsidRDefault="002B57C8" w:rsidP="002B57C8">
      <w:r w:rsidRPr="002B57C8">
        <w:t>All figures are based on the selected month.</w:t>
      </w:r>
      <w:r w:rsidRPr="002B57C8">
        <w:br/>
        <w:t>For example:</w:t>
      </w:r>
    </w:p>
    <w:p w14:paraId="37ACADE3" w14:textId="77777777" w:rsidR="002B57C8" w:rsidRPr="002B57C8" w:rsidRDefault="002B57C8" w:rsidP="002B57C8">
      <w:pPr>
        <w:numPr>
          <w:ilvl w:val="0"/>
          <w:numId w:val="2"/>
        </w:numPr>
      </w:pPr>
      <w:r w:rsidRPr="002B57C8">
        <w:rPr>
          <w:b/>
          <w:bCs/>
        </w:rPr>
        <w:lastRenderedPageBreak/>
        <w:t>“October 2025”</w:t>
      </w:r>
      <w:r w:rsidRPr="002B57C8">
        <w:t xml:space="preserve"> means activity between </w:t>
      </w:r>
      <w:r w:rsidRPr="002B57C8">
        <w:rPr>
          <w:b/>
          <w:bCs/>
        </w:rPr>
        <w:t>Oct 1, 2025</w:t>
      </w:r>
      <w:r w:rsidRPr="002B57C8">
        <w:t xml:space="preserve"> and </w:t>
      </w:r>
      <w:r w:rsidRPr="002B57C8">
        <w:rPr>
          <w:b/>
          <w:bCs/>
        </w:rPr>
        <w:t>Oct 31, 2025</w:t>
      </w:r>
      <w:r w:rsidRPr="002B57C8">
        <w:t>.</w:t>
      </w:r>
    </w:p>
    <w:p w14:paraId="335A944A" w14:textId="68442566" w:rsidR="002B57C8" w:rsidRPr="002B57C8" w:rsidRDefault="002B57C8" w:rsidP="002B57C8">
      <w:pPr>
        <w:numPr>
          <w:ilvl w:val="0"/>
          <w:numId w:val="2"/>
        </w:numPr>
      </w:pPr>
      <w:r w:rsidRPr="002B57C8">
        <w:t>Numbers update automatically each month.</w:t>
      </w:r>
    </w:p>
    <w:p w14:paraId="34F79AF3" w14:textId="77777777" w:rsidR="002B57C8" w:rsidRPr="002B57C8" w:rsidRDefault="002B57C8" w:rsidP="002B57C8">
      <w:pPr>
        <w:rPr>
          <w:b/>
          <w:bCs/>
        </w:rPr>
      </w:pPr>
      <w:r w:rsidRPr="002B57C8">
        <w:rPr>
          <w:rFonts w:ascii="Segoe UI Emoji" w:hAnsi="Segoe UI Emoji" w:cs="Segoe UI Emoji"/>
          <w:b/>
          <w:bCs/>
        </w:rPr>
        <w:t>✅</w:t>
      </w:r>
      <w:r w:rsidRPr="002B57C8">
        <w:rPr>
          <w:b/>
          <w:bCs/>
        </w:rPr>
        <w:t xml:space="preserve"> Notes on Accuracy</w:t>
      </w:r>
    </w:p>
    <w:p w14:paraId="1A001B5F" w14:textId="77777777" w:rsidR="002B57C8" w:rsidRPr="002B57C8" w:rsidRDefault="002B57C8" w:rsidP="002B57C8">
      <w:pPr>
        <w:numPr>
          <w:ilvl w:val="0"/>
          <w:numId w:val="3"/>
        </w:numPr>
      </w:pPr>
      <w:r w:rsidRPr="002B57C8">
        <w:t xml:space="preserve">“Active” properties are counted based on their </w:t>
      </w:r>
      <w:r w:rsidRPr="002B57C8">
        <w:rPr>
          <w:b/>
          <w:bCs/>
        </w:rPr>
        <w:t>current listing status</w:t>
      </w:r>
      <w:r w:rsidRPr="002B57C8">
        <w:t>.</w:t>
      </w:r>
    </w:p>
    <w:p w14:paraId="1126BCBE" w14:textId="77777777" w:rsidR="002B57C8" w:rsidRPr="002B57C8" w:rsidRDefault="002B57C8" w:rsidP="002B57C8">
      <w:pPr>
        <w:numPr>
          <w:ilvl w:val="0"/>
          <w:numId w:val="3"/>
        </w:numPr>
      </w:pPr>
      <w:r w:rsidRPr="002B57C8">
        <w:t xml:space="preserve">“New,” “Pending,” and “Sold” are based on the </w:t>
      </w:r>
      <w:r w:rsidRPr="002B57C8">
        <w:rPr>
          <w:b/>
          <w:bCs/>
        </w:rPr>
        <w:t>date of each event</w:t>
      </w:r>
      <w:r w:rsidRPr="002B57C8">
        <w:t xml:space="preserve"> during that month.</w:t>
      </w:r>
    </w:p>
    <w:p w14:paraId="16238577" w14:textId="77777777" w:rsidR="002B57C8" w:rsidRPr="002B57C8" w:rsidRDefault="002B57C8" w:rsidP="002B57C8">
      <w:pPr>
        <w:numPr>
          <w:ilvl w:val="0"/>
          <w:numId w:val="3"/>
        </w:numPr>
      </w:pPr>
      <w:r w:rsidRPr="002B57C8">
        <w:t xml:space="preserve">DOM uses </w:t>
      </w:r>
      <w:r w:rsidRPr="002B57C8">
        <w:rPr>
          <w:b/>
          <w:bCs/>
        </w:rPr>
        <w:t>closed sales</w:t>
      </w:r>
      <w:r w:rsidRPr="002B57C8">
        <w:t xml:space="preserve"> only — unsold listings are not included.</w:t>
      </w:r>
    </w:p>
    <w:p w14:paraId="54BA3875" w14:textId="14A92D37" w:rsidR="002B57C8" w:rsidRPr="002B57C8" w:rsidRDefault="002B57C8" w:rsidP="002B57C8">
      <w:pPr>
        <w:numPr>
          <w:ilvl w:val="0"/>
          <w:numId w:val="3"/>
        </w:numPr>
      </w:pPr>
      <w:r w:rsidRPr="002B57C8">
        <w:t xml:space="preserve">Numbers include </w:t>
      </w:r>
      <w:r w:rsidRPr="002B57C8">
        <w:rPr>
          <w:b/>
          <w:bCs/>
        </w:rPr>
        <w:t xml:space="preserve">only </w:t>
      </w:r>
      <w:proofErr w:type="gramStart"/>
      <w:r w:rsidRPr="002B57C8">
        <w:rPr>
          <w:b/>
          <w:bCs/>
        </w:rPr>
        <w:t>Single Family</w:t>
      </w:r>
      <w:proofErr w:type="gramEnd"/>
      <w:r w:rsidRPr="002B57C8">
        <w:rPr>
          <w:b/>
          <w:bCs/>
        </w:rPr>
        <w:t xml:space="preserve"> Homes and Condominiums</w:t>
      </w:r>
      <w:r w:rsidRPr="002B57C8">
        <w:t xml:space="preserve"> in Houston.</w:t>
      </w:r>
    </w:p>
    <w:p w14:paraId="0714C955" w14:textId="77777777" w:rsidR="002B57C8" w:rsidRPr="002B57C8" w:rsidRDefault="002B57C8" w:rsidP="002B57C8">
      <w:pPr>
        <w:rPr>
          <w:b/>
          <w:bCs/>
        </w:rPr>
      </w:pPr>
      <w:r w:rsidRPr="002B57C8">
        <w:rPr>
          <w:rFonts w:ascii="Segoe UI Emoji" w:hAnsi="Segoe UI Emoji" w:cs="Segoe UI Emoji"/>
          <w:b/>
          <w:bCs/>
        </w:rPr>
        <w:t>📈</w:t>
      </w:r>
      <w:r w:rsidRPr="002B57C8">
        <w:rPr>
          <w:b/>
          <w:bCs/>
        </w:rPr>
        <w:t xml:space="preserve"> How to Interpret the Table</w:t>
      </w:r>
    </w:p>
    <w:p w14:paraId="437C79C7" w14:textId="77777777" w:rsidR="002B57C8" w:rsidRPr="002B57C8" w:rsidRDefault="002B57C8" w:rsidP="002B57C8">
      <w:pPr>
        <w:numPr>
          <w:ilvl w:val="0"/>
          <w:numId w:val="4"/>
        </w:numPr>
      </w:pPr>
      <w:r w:rsidRPr="002B57C8">
        <w:t xml:space="preserve">A </w:t>
      </w:r>
      <w:r w:rsidRPr="002B57C8">
        <w:rPr>
          <w:b/>
          <w:bCs/>
        </w:rPr>
        <w:t>higher “New Listings”</w:t>
      </w:r>
      <w:r w:rsidRPr="002B57C8">
        <w:t xml:space="preserve"> number means more inventory is entering the market.</w:t>
      </w:r>
    </w:p>
    <w:p w14:paraId="19588E1A" w14:textId="77777777" w:rsidR="002B57C8" w:rsidRPr="002B57C8" w:rsidRDefault="002B57C8" w:rsidP="002B57C8">
      <w:pPr>
        <w:numPr>
          <w:ilvl w:val="0"/>
          <w:numId w:val="4"/>
        </w:numPr>
      </w:pPr>
      <w:r w:rsidRPr="002B57C8">
        <w:t xml:space="preserve">A </w:t>
      </w:r>
      <w:r w:rsidRPr="002B57C8">
        <w:rPr>
          <w:b/>
          <w:bCs/>
        </w:rPr>
        <w:t>higher “Sold and Closed”</w:t>
      </w:r>
      <w:r w:rsidRPr="002B57C8">
        <w:t xml:space="preserve"> number means more sales activity that month.</w:t>
      </w:r>
    </w:p>
    <w:p w14:paraId="755047DF" w14:textId="77777777" w:rsidR="002B57C8" w:rsidRPr="002B57C8" w:rsidRDefault="002B57C8" w:rsidP="002B57C8">
      <w:pPr>
        <w:numPr>
          <w:ilvl w:val="0"/>
          <w:numId w:val="4"/>
        </w:numPr>
      </w:pPr>
      <w:r w:rsidRPr="002B57C8">
        <w:t xml:space="preserve">A </w:t>
      </w:r>
      <w:r w:rsidRPr="002B57C8">
        <w:rPr>
          <w:b/>
          <w:bCs/>
        </w:rPr>
        <w:t>larger “Total Actives”</w:t>
      </w:r>
      <w:r w:rsidRPr="002B57C8">
        <w:t xml:space="preserve"> number may indicate growing supply (potential for price pressure).</w:t>
      </w:r>
    </w:p>
    <w:p w14:paraId="23E21A58" w14:textId="77777777" w:rsidR="002B57C8" w:rsidRPr="002B57C8" w:rsidRDefault="002B57C8" w:rsidP="002B57C8">
      <w:pPr>
        <w:numPr>
          <w:ilvl w:val="0"/>
          <w:numId w:val="4"/>
        </w:numPr>
      </w:pPr>
      <w:r w:rsidRPr="002B57C8">
        <w:rPr>
          <w:b/>
          <w:bCs/>
        </w:rPr>
        <w:t>DOM</w:t>
      </w:r>
      <w:r w:rsidRPr="002B57C8">
        <w:t xml:space="preserve"> helps gauge how quickly homes are moving — a shorter DOM means faster sales.</w:t>
      </w:r>
    </w:p>
    <w:p w14:paraId="34195DD6" w14:textId="77777777" w:rsidR="002B57C8" w:rsidRPr="002B57C8" w:rsidRDefault="002B57C8" w:rsidP="002B57C8">
      <w:pPr>
        <w:numPr>
          <w:ilvl w:val="0"/>
          <w:numId w:val="4"/>
        </w:numPr>
      </w:pPr>
      <w:r w:rsidRPr="002B57C8">
        <w:rPr>
          <w:b/>
          <w:bCs/>
        </w:rPr>
        <w:t>Last Month / Last Quarter / Last Year</w:t>
      </w:r>
      <w:r w:rsidRPr="002B57C8">
        <w:t xml:space="preserve"> let you compare short-term and long-term market trends.</w:t>
      </w:r>
    </w:p>
    <w:p w14:paraId="4DF85DD0" w14:textId="77777777" w:rsidR="00862260" w:rsidRDefault="00862260" w:rsidP="002B57C8">
      <w:pPr>
        <w:spacing w:after="0"/>
      </w:pPr>
    </w:p>
    <w:p w14:paraId="47D14194" w14:textId="690AC4ED" w:rsidR="002B57C8" w:rsidRPr="002B57C8" w:rsidRDefault="002B57C8" w:rsidP="00223344">
      <w:pPr>
        <w:spacing w:after="0"/>
      </w:pPr>
    </w:p>
    <w:p w14:paraId="432DB267" w14:textId="77777777" w:rsidR="002B57C8" w:rsidRDefault="002B57C8" w:rsidP="002B57C8">
      <w:pPr>
        <w:spacing w:after="0"/>
      </w:pPr>
    </w:p>
    <w:sectPr w:rsidR="002B5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517E"/>
    <w:multiLevelType w:val="multilevel"/>
    <w:tmpl w:val="1EE4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D69FD"/>
    <w:multiLevelType w:val="multilevel"/>
    <w:tmpl w:val="AA80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E70B8"/>
    <w:multiLevelType w:val="multilevel"/>
    <w:tmpl w:val="46D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71356"/>
    <w:multiLevelType w:val="multilevel"/>
    <w:tmpl w:val="1DA4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A5318"/>
    <w:multiLevelType w:val="multilevel"/>
    <w:tmpl w:val="27FC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234656">
    <w:abstractNumId w:val="3"/>
  </w:num>
  <w:num w:numId="2" w16cid:durableId="1047025913">
    <w:abstractNumId w:val="2"/>
  </w:num>
  <w:num w:numId="3" w16cid:durableId="1941597718">
    <w:abstractNumId w:val="4"/>
  </w:num>
  <w:num w:numId="4" w16cid:durableId="1640914928">
    <w:abstractNumId w:val="1"/>
  </w:num>
  <w:num w:numId="5" w16cid:durableId="1586958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C8"/>
    <w:rsid w:val="00223344"/>
    <w:rsid w:val="002B57C8"/>
    <w:rsid w:val="00862260"/>
    <w:rsid w:val="00954D99"/>
    <w:rsid w:val="00AB664F"/>
    <w:rsid w:val="00B84F3C"/>
    <w:rsid w:val="00F8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7A44C"/>
  <w15:chartTrackingRefBased/>
  <w15:docId w15:val="{25B25603-6E27-4DE7-B882-66C909E0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azm</dc:creator>
  <cp:keywords/>
  <dc:description/>
  <cp:lastModifiedBy>muhammad azm</cp:lastModifiedBy>
  <cp:revision>3</cp:revision>
  <cp:lastPrinted>2025-10-12T15:53:00Z</cp:lastPrinted>
  <dcterms:created xsi:type="dcterms:W3CDTF">2025-11-13T19:15:00Z</dcterms:created>
  <dcterms:modified xsi:type="dcterms:W3CDTF">2025-11-13T19:18:00Z</dcterms:modified>
</cp:coreProperties>
</file>