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9822A" w14:textId="77777777" w:rsidR="006944B4" w:rsidRPr="006944B4" w:rsidRDefault="006944B4" w:rsidP="006944B4">
      <w:pPr>
        <w:rPr>
          <w:b/>
          <w:bCs/>
        </w:rPr>
      </w:pPr>
      <w:r w:rsidRPr="006944B4">
        <w:rPr>
          <w:b/>
          <w:bCs/>
        </w:rPr>
        <w:t>Conclusion</w:t>
      </w:r>
    </w:p>
    <w:p w14:paraId="65635C19" w14:textId="4E32C956" w:rsidR="006944B4" w:rsidRPr="006944B4" w:rsidRDefault="006944B4" w:rsidP="006944B4">
      <w:r w:rsidRPr="006944B4">
        <w:t xml:space="preserve">AIUB Lifeline </w:t>
      </w:r>
      <w:r>
        <w:t>attempts</w:t>
      </w:r>
      <w:r w:rsidRPr="006944B4">
        <w:t xml:space="preserve"> </w:t>
      </w:r>
      <w:r>
        <w:t>to solve</w:t>
      </w:r>
      <w:r w:rsidRPr="006944B4">
        <w:t xml:space="preserve"> the everyday challenges students face in managing academic and non-academic activities. </w:t>
      </w:r>
      <w:r>
        <w:t xml:space="preserve">The platform will play a key role in modernizing the education system for </w:t>
      </w:r>
      <w:proofErr w:type="gramStart"/>
      <w:r>
        <w:t>it’s</w:t>
      </w:r>
      <w:proofErr w:type="gramEnd"/>
      <w:r>
        <w:t xml:space="preserve"> features</w:t>
      </w:r>
      <w:r w:rsidRPr="006944B4">
        <w:t xml:space="preserve"> such as Lost &amp; Found, Notes Sharing</w:t>
      </w:r>
      <w:r>
        <w:t xml:space="preserve">, </w:t>
      </w:r>
      <w:r w:rsidRPr="006944B4">
        <w:t xml:space="preserve">Faculty TSF schedules, Authorized Academic Materials, and a </w:t>
      </w:r>
      <w:r>
        <w:t>versatile</w:t>
      </w:r>
      <w:r w:rsidRPr="006944B4">
        <w:t xml:space="preserve"> Q&amp;A platform</w:t>
      </w:r>
      <w:r>
        <w:t>.</w:t>
      </w:r>
      <w:r w:rsidRPr="006944B4">
        <w:t xml:space="preserve"> </w:t>
      </w:r>
      <w:r>
        <w:t>T</w:t>
      </w:r>
      <w:r w:rsidRPr="006944B4">
        <w:t>he system aims to provide a unified and reliable digital ecosystem for AIUB students.</w:t>
      </w:r>
    </w:p>
    <w:p w14:paraId="2FD118EE" w14:textId="3EB8DFB0" w:rsidR="006944B4" w:rsidRPr="006944B4" w:rsidRDefault="006944B4" w:rsidP="006944B4">
      <w:r w:rsidRPr="006944B4">
        <w:t>The chosen process model for this project is Scrum. Scrum is an agile framework that focuses on iterative development, adaptability, and continuous feedback. It is particularly well-suited for projects where some requirements are clear while others evolve over time, which matches the nature of AIUB Lifeline.</w:t>
      </w:r>
    </w:p>
    <w:p w14:paraId="03B620E1" w14:textId="77777777" w:rsidR="006944B4" w:rsidRPr="006944B4" w:rsidRDefault="006944B4" w:rsidP="006944B4">
      <w:r w:rsidRPr="006944B4">
        <w:t>Overall, the project provides a structured, student-centric platform that can positively impact academic performance, time management, and community building within AIUB.</w:t>
      </w:r>
    </w:p>
    <w:p w14:paraId="7D1816F9" w14:textId="77777777" w:rsidR="006944B4" w:rsidRPr="006944B4" w:rsidRDefault="006944B4" w:rsidP="006944B4">
      <w:pPr>
        <w:rPr>
          <w:b/>
          <w:bCs/>
        </w:rPr>
      </w:pPr>
      <w:r w:rsidRPr="006944B4">
        <w:rPr>
          <w:b/>
          <w:bCs/>
        </w:rPr>
        <w:t>Future Work</w:t>
      </w:r>
    </w:p>
    <w:p w14:paraId="20365A5A" w14:textId="77777777" w:rsidR="006944B4" w:rsidRPr="006944B4" w:rsidRDefault="006944B4" w:rsidP="006944B4">
      <w:r w:rsidRPr="006944B4">
        <w:t>While AIUB Lifeline lays a strong foundation, several opportunities exist for enhancement and expansion in future iterations:</w:t>
      </w:r>
    </w:p>
    <w:p w14:paraId="6034E6F7" w14:textId="77777777" w:rsidR="006944B4" w:rsidRPr="006944B4" w:rsidRDefault="006944B4" w:rsidP="006944B4">
      <w:pPr>
        <w:numPr>
          <w:ilvl w:val="0"/>
          <w:numId w:val="1"/>
        </w:numPr>
      </w:pPr>
      <w:r w:rsidRPr="006944B4">
        <w:rPr>
          <w:b/>
          <w:bCs/>
        </w:rPr>
        <w:t>Mobile Application Development</w:t>
      </w:r>
    </w:p>
    <w:p w14:paraId="688D7B61" w14:textId="77777777" w:rsidR="006944B4" w:rsidRPr="006944B4" w:rsidRDefault="006944B4" w:rsidP="006944B4">
      <w:pPr>
        <w:numPr>
          <w:ilvl w:val="1"/>
          <w:numId w:val="1"/>
        </w:numPr>
      </w:pPr>
      <w:r w:rsidRPr="006944B4">
        <w:t>Extend the platform to Android and iOS apps for improved accessibility and real-time notifications.</w:t>
      </w:r>
    </w:p>
    <w:p w14:paraId="16C3166D" w14:textId="77777777" w:rsidR="006944B4" w:rsidRPr="006944B4" w:rsidRDefault="006944B4" w:rsidP="006944B4">
      <w:pPr>
        <w:numPr>
          <w:ilvl w:val="0"/>
          <w:numId w:val="1"/>
        </w:numPr>
      </w:pPr>
      <w:r w:rsidRPr="006944B4">
        <w:rPr>
          <w:b/>
          <w:bCs/>
        </w:rPr>
        <w:t>AI-Powered Features</w:t>
      </w:r>
    </w:p>
    <w:p w14:paraId="55401370" w14:textId="77777777" w:rsidR="006944B4" w:rsidRPr="006944B4" w:rsidRDefault="006944B4" w:rsidP="006944B4">
      <w:pPr>
        <w:numPr>
          <w:ilvl w:val="1"/>
          <w:numId w:val="1"/>
        </w:numPr>
      </w:pPr>
      <w:r w:rsidRPr="006944B4">
        <w:t>Integrate AI-driven recommendations for study materials, question-answer suggestions, and intelligent search for notes and resources.</w:t>
      </w:r>
    </w:p>
    <w:p w14:paraId="1AA79529" w14:textId="77777777" w:rsidR="006944B4" w:rsidRPr="006944B4" w:rsidRDefault="006944B4" w:rsidP="006944B4">
      <w:pPr>
        <w:numPr>
          <w:ilvl w:val="0"/>
          <w:numId w:val="1"/>
        </w:numPr>
      </w:pPr>
      <w:r w:rsidRPr="006944B4">
        <w:rPr>
          <w:b/>
          <w:bCs/>
        </w:rPr>
        <w:t>Integration with University Systems</w:t>
      </w:r>
    </w:p>
    <w:p w14:paraId="2A1202AA" w14:textId="53D53D57" w:rsidR="006944B4" w:rsidRPr="006944B4" w:rsidRDefault="006944B4" w:rsidP="006944B4">
      <w:pPr>
        <w:numPr>
          <w:ilvl w:val="1"/>
          <w:numId w:val="1"/>
        </w:numPr>
      </w:pPr>
      <w:r w:rsidRPr="006944B4">
        <w:t>Connect with AIUB’s existing academic portals for seamless student experiences.</w:t>
      </w:r>
    </w:p>
    <w:p w14:paraId="499D2B99" w14:textId="77777777" w:rsidR="006944B4" w:rsidRPr="006944B4" w:rsidRDefault="006944B4" w:rsidP="006944B4">
      <w:pPr>
        <w:numPr>
          <w:ilvl w:val="0"/>
          <w:numId w:val="1"/>
        </w:numPr>
      </w:pPr>
      <w:r w:rsidRPr="006944B4">
        <w:rPr>
          <w:b/>
          <w:bCs/>
        </w:rPr>
        <w:t>Scalability Beyond AIUB</w:t>
      </w:r>
    </w:p>
    <w:p w14:paraId="2D9E7003" w14:textId="2DD4CD08" w:rsidR="006944B4" w:rsidRPr="006944B4" w:rsidRDefault="006944B4" w:rsidP="006944B4">
      <w:pPr>
        <w:numPr>
          <w:ilvl w:val="1"/>
          <w:numId w:val="1"/>
        </w:numPr>
      </w:pPr>
      <w:r w:rsidRPr="006944B4">
        <w:t>Adapt</w:t>
      </w:r>
      <w:r w:rsidR="005C4A29">
        <w:t>ing</w:t>
      </w:r>
      <w:r w:rsidRPr="006944B4">
        <w:t xml:space="preserve"> the system for other universities </w:t>
      </w:r>
      <w:r w:rsidR="005C4A29">
        <w:t>around the globe</w:t>
      </w:r>
      <w:r w:rsidRPr="006944B4">
        <w:t>, creating a flexible, scalable solution that addresses common student support needs in higher education.</w:t>
      </w:r>
    </w:p>
    <w:p w14:paraId="67E1F73D" w14:textId="27A71235" w:rsidR="00F119E4" w:rsidRDefault="006944B4">
      <w:r w:rsidRPr="006944B4">
        <w:t>By pursuing these directions, AIUB Lifeline can evolve into a comprehensive digital companion for students, not only at AIUB but potentially across other academic institutions.</w:t>
      </w:r>
    </w:p>
    <w:sectPr w:rsidR="00F11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B307D"/>
    <w:multiLevelType w:val="multilevel"/>
    <w:tmpl w:val="F6A0E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7227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9E4"/>
    <w:rsid w:val="005C4A29"/>
    <w:rsid w:val="006944B4"/>
    <w:rsid w:val="007D7E8D"/>
    <w:rsid w:val="00F119E4"/>
    <w:rsid w:val="00F9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9AEBD"/>
  <w15:chartTrackingRefBased/>
  <w15:docId w15:val="{7CA80E15-E48F-4395-B2CB-2CB3D826C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9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9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9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9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9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9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9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9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9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9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9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9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9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9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9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9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9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9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9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9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9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9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9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9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9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9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9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9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Hossain</dc:creator>
  <cp:keywords/>
  <dc:description/>
  <cp:lastModifiedBy>Sheikh Hossain</cp:lastModifiedBy>
  <cp:revision>2</cp:revision>
  <dcterms:created xsi:type="dcterms:W3CDTF">2025-09-16T01:27:00Z</dcterms:created>
  <dcterms:modified xsi:type="dcterms:W3CDTF">2025-09-16T01:27:00Z</dcterms:modified>
</cp:coreProperties>
</file>