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CC3" w:rsidRPr="004B5803" w:rsidRDefault="006C5E0C" w:rsidP="006C5E0C">
      <w:pPr>
        <w:ind w:hanging="993"/>
        <w:rPr>
          <w:sz w:val="32"/>
          <w:szCs w:val="32"/>
          <w:u w:val="single"/>
          <w:lang w:val="en-US"/>
        </w:rPr>
      </w:pPr>
      <w:r w:rsidRPr="004B5803">
        <w:rPr>
          <w:sz w:val="32"/>
          <w:szCs w:val="32"/>
          <w:u w:val="single"/>
          <w:lang w:val="en-US"/>
        </w:rPr>
        <w:t>LITWARE CASE STUDY</w:t>
      </w:r>
      <w:r w:rsidR="00210A1E">
        <w:rPr>
          <w:sz w:val="32"/>
          <w:szCs w:val="32"/>
          <w:u w:val="single"/>
          <w:lang w:val="en-US"/>
        </w:rPr>
        <w:t xml:space="preserve"> Page 141-1</w:t>
      </w:r>
      <w:r w:rsidR="004B5803" w:rsidRPr="004B5803">
        <w:rPr>
          <w:sz w:val="32"/>
          <w:szCs w:val="32"/>
          <w:u w:val="single"/>
          <w:lang w:val="en-US"/>
        </w:rPr>
        <w:t>8</w:t>
      </w:r>
      <w:r w:rsidR="00210A1E">
        <w:rPr>
          <w:sz w:val="32"/>
          <w:szCs w:val="32"/>
          <w:u w:val="single"/>
          <w:lang w:val="en-US"/>
        </w:rPr>
        <w:t>4</w:t>
      </w:r>
      <w:bookmarkStart w:id="0" w:name="_GoBack"/>
      <w:bookmarkEnd w:id="0"/>
      <w:r w:rsidR="004B5803" w:rsidRPr="004B5803">
        <w:rPr>
          <w:sz w:val="32"/>
          <w:szCs w:val="32"/>
          <w:u w:val="single"/>
          <w:lang w:val="en-US"/>
        </w:rPr>
        <w:t xml:space="preserve"> Without Discussion</w:t>
      </w:r>
    </w:p>
    <w:tbl>
      <w:tblPr>
        <w:tblStyle w:val="TableGrid"/>
        <w:tblW w:w="11342" w:type="dxa"/>
        <w:tblInd w:w="-998" w:type="dxa"/>
        <w:tblLook w:val="04A0" w:firstRow="1" w:lastRow="0" w:firstColumn="1" w:lastColumn="0" w:noHBand="0" w:noVBand="1"/>
      </w:tblPr>
      <w:tblGrid>
        <w:gridCol w:w="758"/>
        <w:gridCol w:w="584"/>
        <w:gridCol w:w="4187"/>
        <w:gridCol w:w="5813"/>
      </w:tblGrid>
      <w:tr w:rsidR="006C5E0C" w:rsidTr="004B5803">
        <w:tc>
          <w:tcPr>
            <w:tcW w:w="758" w:type="dxa"/>
            <w:shd w:val="clear" w:color="auto" w:fill="A8D08D" w:themeFill="accent6" w:themeFillTint="99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187" w:type="dxa"/>
            <w:shd w:val="clear" w:color="auto" w:fill="A8D08D" w:themeFill="accent6" w:themeFillTint="99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5813" w:type="dxa"/>
            <w:shd w:val="clear" w:color="auto" w:fill="A8D08D" w:themeFill="accent6" w:themeFillTint="99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</w:tr>
      <w:tr w:rsidR="006C5E0C" w:rsidTr="006C5E0C">
        <w:tc>
          <w:tcPr>
            <w:tcW w:w="758" w:type="dxa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584" w:type="dxa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87" w:type="dxa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 register the users for Azure MFA, use ;</w:t>
            </w:r>
          </w:p>
        </w:tc>
        <w:tc>
          <w:tcPr>
            <w:tcW w:w="5813" w:type="dxa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Azure AD Identity Protection</w:t>
            </w:r>
          </w:p>
        </w:tc>
      </w:tr>
      <w:tr w:rsidR="006C5E0C" w:rsidTr="006C5E0C">
        <w:tc>
          <w:tcPr>
            <w:tcW w:w="758" w:type="dxa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584" w:type="dxa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87" w:type="dxa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To enforce Azure MFA authentication, configure ; </w:t>
            </w:r>
          </w:p>
        </w:tc>
        <w:tc>
          <w:tcPr>
            <w:tcW w:w="5813" w:type="dxa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Grant control in capolicy1</w:t>
            </w:r>
          </w:p>
        </w:tc>
      </w:tr>
      <w:tr w:rsidR="006C5E0C" w:rsidTr="006C5E0C">
        <w:tc>
          <w:tcPr>
            <w:tcW w:w="758" w:type="dxa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584" w:type="dxa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87" w:type="dxa"/>
          </w:tcPr>
          <w:p w:rsidR="006C5E0C" w:rsidRPr="006C5E0C" w:rsidRDefault="006C5E0C" w:rsidP="006C5E0C">
            <w:pPr>
              <w:rPr>
                <w:lang w:val="en-US"/>
              </w:rPr>
            </w:pPr>
            <w:r w:rsidRPr="006C5E0C">
              <w:rPr>
                <w:lang w:val="en-US"/>
              </w:rPr>
              <w:t>After you migrate App1 to Azure, you need to enforce the data modification requirements to meet the security and compliance requirements.</w:t>
            </w:r>
          </w:p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 w:rsidRPr="006C5E0C">
              <w:rPr>
                <w:lang w:val="en-US"/>
              </w:rPr>
              <w:t>What should you do?</w:t>
            </w:r>
          </w:p>
        </w:tc>
        <w:tc>
          <w:tcPr>
            <w:tcW w:w="5813" w:type="dxa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 w:rsidRPr="006C5E0C">
              <w:rPr>
                <w:lang w:val="en-US"/>
              </w:rPr>
              <w:t>Create an access policy for the blob service.</w:t>
            </w:r>
          </w:p>
        </w:tc>
      </w:tr>
      <w:tr w:rsidR="006C5E0C" w:rsidTr="006C5E0C">
        <w:tc>
          <w:tcPr>
            <w:tcW w:w="758" w:type="dxa"/>
          </w:tcPr>
          <w:p w:rsidR="006C5E0C" w:rsidRDefault="00F27FB2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C5E0C">
              <w:rPr>
                <w:lang w:val="en-US"/>
              </w:rPr>
              <w:t>5</w:t>
            </w:r>
            <w:r>
              <w:rPr>
                <w:lang w:val="en-US"/>
              </w:rPr>
              <w:t>9</w:t>
            </w:r>
          </w:p>
        </w:tc>
        <w:tc>
          <w:tcPr>
            <w:tcW w:w="584" w:type="dxa"/>
          </w:tcPr>
          <w:p w:rsidR="006C5E0C" w:rsidRDefault="006C5E0C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87" w:type="dxa"/>
          </w:tcPr>
          <w:p w:rsidR="006C5E0C" w:rsidRDefault="00F27FB2" w:rsidP="006C5E0C">
            <w:pPr>
              <w:rPr>
                <w:lang w:val="en-US"/>
              </w:rPr>
            </w:pPr>
            <w:r w:rsidRPr="00F27FB2">
              <w:rPr>
                <w:lang w:val="en-US"/>
              </w:rPr>
              <w:t>You need to recommend a high-availability solution for App1. The solution must meet the resiliency requirements</w:t>
            </w:r>
          </w:p>
          <w:p w:rsidR="00F27FB2" w:rsidRDefault="00F27FB2" w:rsidP="006C5E0C">
            <w:pPr>
              <w:rPr>
                <w:lang w:val="en-US"/>
              </w:rPr>
            </w:pPr>
          </w:p>
          <w:p w:rsidR="00F27FB2" w:rsidRPr="006C5E0C" w:rsidRDefault="00F27FB2" w:rsidP="006C5E0C">
            <w:pPr>
              <w:rPr>
                <w:lang w:val="en-US"/>
              </w:rPr>
            </w:pPr>
            <w:r>
              <w:rPr>
                <w:lang w:val="en-US"/>
              </w:rPr>
              <w:t>No of host group</w:t>
            </w:r>
          </w:p>
        </w:tc>
        <w:tc>
          <w:tcPr>
            <w:tcW w:w="5813" w:type="dxa"/>
          </w:tcPr>
          <w:p w:rsidR="006C5E0C" w:rsidRPr="006C5E0C" w:rsidRDefault="00F27FB2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7FB2" w:rsidTr="006C5E0C">
        <w:tc>
          <w:tcPr>
            <w:tcW w:w="758" w:type="dxa"/>
          </w:tcPr>
          <w:p w:rsidR="00F27FB2" w:rsidRDefault="00F27FB2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584" w:type="dxa"/>
          </w:tcPr>
          <w:p w:rsidR="00F27FB2" w:rsidRDefault="00F27FB2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87" w:type="dxa"/>
          </w:tcPr>
          <w:p w:rsidR="00F27FB2" w:rsidRDefault="00F27FB2" w:rsidP="00F27FB2">
            <w:pPr>
              <w:rPr>
                <w:lang w:val="en-US"/>
              </w:rPr>
            </w:pPr>
            <w:r w:rsidRPr="00F27FB2">
              <w:rPr>
                <w:lang w:val="en-US"/>
              </w:rPr>
              <w:t>You need to recommend a high-availability solution for App1. The solution must meet the resiliency requirements</w:t>
            </w:r>
          </w:p>
          <w:p w:rsidR="00F27FB2" w:rsidRDefault="00F27FB2" w:rsidP="00F27FB2">
            <w:pPr>
              <w:rPr>
                <w:lang w:val="en-US"/>
              </w:rPr>
            </w:pPr>
          </w:p>
          <w:p w:rsidR="00F27FB2" w:rsidRPr="00F27FB2" w:rsidRDefault="00F27FB2" w:rsidP="006C5E0C">
            <w:pPr>
              <w:rPr>
                <w:lang w:val="en-US"/>
              </w:rPr>
            </w:pPr>
            <w:r>
              <w:rPr>
                <w:lang w:val="en-US"/>
              </w:rPr>
              <w:t>Number of virtual machine scale sets</w:t>
            </w:r>
          </w:p>
        </w:tc>
        <w:tc>
          <w:tcPr>
            <w:tcW w:w="5813" w:type="dxa"/>
          </w:tcPr>
          <w:p w:rsidR="00F27FB2" w:rsidRDefault="00F27FB2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7FB2" w:rsidTr="006C5E0C">
        <w:tc>
          <w:tcPr>
            <w:tcW w:w="758" w:type="dxa"/>
          </w:tcPr>
          <w:p w:rsidR="00F27FB2" w:rsidRDefault="00F27FB2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584" w:type="dxa"/>
          </w:tcPr>
          <w:p w:rsidR="00F27FB2" w:rsidRDefault="00F27FB2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87" w:type="dxa"/>
          </w:tcPr>
          <w:p w:rsidR="00F27FB2" w:rsidRDefault="00F27FB2" w:rsidP="00F27FB2">
            <w:pPr>
              <w:rPr>
                <w:lang w:val="en-US"/>
              </w:rPr>
            </w:pPr>
            <w:r w:rsidRPr="00F27FB2">
              <w:rPr>
                <w:lang w:val="en-US"/>
              </w:rPr>
              <w:t>Which type of storage should you recommend, and how should you recommend configuring the storage?</w:t>
            </w:r>
          </w:p>
          <w:p w:rsidR="00F27FB2" w:rsidRDefault="00F27FB2" w:rsidP="00F27FB2">
            <w:pPr>
              <w:rPr>
                <w:lang w:val="en-US"/>
              </w:rPr>
            </w:pPr>
          </w:p>
          <w:p w:rsidR="00F27FB2" w:rsidRPr="00F27FB2" w:rsidRDefault="00F27FB2" w:rsidP="00F27FB2">
            <w:pPr>
              <w:rPr>
                <w:lang w:val="en-US"/>
              </w:rPr>
            </w:pPr>
            <w:r>
              <w:rPr>
                <w:lang w:val="en-US"/>
              </w:rPr>
              <w:t>Storage account type</w:t>
            </w:r>
          </w:p>
        </w:tc>
        <w:tc>
          <w:tcPr>
            <w:tcW w:w="5813" w:type="dxa"/>
          </w:tcPr>
          <w:p w:rsidR="00F27FB2" w:rsidRDefault="00F27FB2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Standard general-purpose V2</w:t>
            </w:r>
          </w:p>
        </w:tc>
      </w:tr>
      <w:tr w:rsidR="00F27FB2" w:rsidTr="006C5E0C">
        <w:tc>
          <w:tcPr>
            <w:tcW w:w="758" w:type="dxa"/>
          </w:tcPr>
          <w:p w:rsidR="00F27FB2" w:rsidRDefault="00F27FB2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584" w:type="dxa"/>
          </w:tcPr>
          <w:p w:rsidR="00F27FB2" w:rsidRDefault="00F27FB2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87" w:type="dxa"/>
          </w:tcPr>
          <w:p w:rsidR="00F27FB2" w:rsidRDefault="00F27FB2" w:rsidP="00F27FB2">
            <w:pPr>
              <w:rPr>
                <w:lang w:val="en-US"/>
              </w:rPr>
            </w:pPr>
            <w:r w:rsidRPr="00F27FB2">
              <w:rPr>
                <w:lang w:val="en-US"/>
              </w:rPr>
              <w:t>Which type of storage should you recommend, and how should you recommend configuring the storage?</w:t>
            </w:r>
          </w:p>
          <w:p w:rsidR="00F27FB2" w:rsidRDefault="00F27FB2" w:rsidP="00F27FB2">
            <w:pPr>
              <w:rPr>
                <w:lang w:val="en-US"/>
              </w:rPr>
            </w:pPr>
          </w:p>
          <w:p w:rsidR="00F27FB2" w:rsidRPr="00F27FB2" w:rsidRDefault="00F27FB2" w:rsidP="00F27FB2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  <w:tc>
          <w:tcPr>
            <w:tcW w:w="5813" w:type="dxa"/>
          </w:tcPr>
          <w:p w:rsidR="00F27FB2" w:rsidRDefault="00F27FB2" w:rsidP="006C5E0C">
            <w:pPr>
              <w:pStyle w:val="ListParagraph"/>
              <w:ind w:left="0"/>
              <w:rPr>
                <w:lang w:val="en-US"/>
              </w:rPr>
            </w:pPr>
            <w:r w:rsidRPr="00F27FB2">
              <w:rPr>
                <w:lang w:val="en-US"/>
              </w:rPr>
              <w:t>Hierarchical namespace</w:t>
            </w:r>
          </w:p>
        </w:tc>
      </w:tr>
      <w:tr w:rsidR="00F27FB2" w:rsidTr="006C5E0C">
        <w:tc>
          <w:tcPr>
            <w:tcW w:w="758" w:type="dxa"/>
          </w:tcPr>
          <w:p w:rsidR="00F27FB2" w:rsidRDefault="00F27FB2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584" w:type="dxa"/>
          </w:tcPr>
          <w:p w:rsidR="00F27FB2" w:rsidRDefault="00F27FB2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87" w:type="dxa"/>
          </w:tcPr>
          <w:p w:rsidR="00F27FB2" w:rsidRPr="00F27FB2" w:rsidRDefault="00F27FB2" w:rsidP="00F27FB2">
            <w:pPr>
              <w:rPr>
                <w:lang w:val="en-US"/>
              </w:rPr>
            </w:pPr>
            <w:r w:rsidRPr="00F27FB2">
              <w:rPr>
                <w:lang w:val="en-US"/>
              </w:rPr>
              <w:t>You need to recommend a network connectivity solution for the Azure Storage account that will host the App1 data. The solution must meet the</w:t>
            </w:r>
          </w:p>
          <w:p w:rsidR="00F27FB2" w:rsidRPr="00F27FB2" w:rsidRDefault="00F27FB2" w:rsidP="00F27FB2">
            <w:pPr>
              <w:rPr>
                <w:lang w:val="en-US"/>
              </w:rPr>
            </w:pPr>
            <w:r w:rsidRPr="00F27FB2">
              <w:rPr>
                <w:lang w:val="en-US"/>
              </w:rPr>
              <w:t>security and compliance requirements</w:t>
            </w:r>
          </w:p>
        </w:tc>
        <w:tc>
          <w:tcPr>
            <w:tcW w:w="5813" w:type="dxa"/>
          </w:tcPr>
          <w:p w:rsidR="00F27FB2" w:rsidRPr="00F27FB2" w:rsidRDefault="00F27FB2" w:rsidP="006C5E0C">
            <w:pPr>
              <w:pStyle w:val="ListParagraph"/>
              <w:ind w:left="0"/>
              <w:rPr>
                <w:lang w:val="en-US"/>
              </w:rPr>
            </w:pPr>
            <w:r w:rsidRPr="00F27FB2">
              <w:rPr>
                <w:lang w:val="en-US"/>
              </w:rPr>
              <w:t>a private endpoint</w:t>
            </w:r>
          </w:p>
        </w:tc>
      </w:tr>
      <w:tr w:rsidR="00F27FB2" w:rsidTr="006C5E0C">
        <w:tc>
          <w:tcPr>
            <w:tcW w:w="758" w:type="dxa"/>
          </w:tcPr>
          <w:p w:rsidR="00F27FB2" w:rsidRDefault="00F27FB2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584" w:type="dxa"/>
          </w:tcPr>
          <w:p w:rsidR="00F27FB2" w:rsidRDefault="00F27FB2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87" w:type="dxa"/>
          </w:tcPr>
          <w:p w:rsidR="00F27FB2" w:rsidRPr="00F27FB2" w:rsidRDefault="00F27FB2" w:rsidP="00F27FB2">
            <w:pPr>
              <w:rPr>
                <w:lang w:val="en-US"/>
              </w:rPr>
            </w:pPr>
            <w:r w:rsidRPr="00F27FB2">
              <w:rPr>
                <w:lang w:val="en-US"/>
              </w:rPr>
              <w:t>You need to implement the Azure RBAC role assignments for the Network Contributor role. The solution must meet the authentication and</w:t>
            </w:r>
          </w:p>
          <w:p w:rsidR="00F27FB2" w:rsidRPr="00F27FB2" w:rsidRDefault="00F27FB2" w:rsidP="00F27FB2">
            <w:pPr>
              <w:rPr>
                <w:lang w:val="en-US"/>
              </w:rPr>
            </w:pPr>
            <w:r w:rsidRPr="00F27FB2">
              <w:rPr>
                <w:lang w:val="en-US"/>
              </w:rPr>
              <w:t>authorization requirements.</w:t>
            </w:r>
          </w:p>
        </w:tc>
        <w:tc>
          <w:tcPr>
            <w:tcW w:w="5813" w:type="dxa"/>
          </w:tcPr>
          <w:p w:rsidR="004B5803" w:rsidRDefault="00F27FB2" w:rsidP="004B58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B5803">
              <w:rPr>
                <w:lang w:val="en-US"/>
              </w:rPr>
              <w:t xml:space="preserve"> Tenant </w:t>
            </w:r>
          </w:p>
          <w:p w:rsidR="004B5803" w:rsidRPr="004B5803" w:rsidRDefault="004B5803" w:rsidP="004B58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 RBAC </w:t>
            </w:r>
          </w:p>
        </w:tc>
      </w:tr>
      <w:tr w:rsidR="004B5803" w:rsidTr="006C5E0C">
        <w:tc>
          <w:tcPr>
            <w:tcW w:w="758" w:type="dxa"/>
          </w:tcPr>
          <w:p w:rsidR="004B5803" w:rsidRDefault="004B5803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  <w:tc>
          <w:tcPr>
            <w:tcW w:w="584" w:type="dxa"/>
          </w:tcPr>
          <w:p w:rsidR="004B5803" w:rsidRDefault="004B5803" w:rsidP="006C5E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87" w:type="dxa"/>
          </w:tcPr>
          <w:p w:rsidR="004B5803" w:rsidRPr="004B5803" w:rsidRDefault="004B5803" w:rsidP="004B5803">
            <w:pPr>
              <w:rPr>
                <w:lang w:val="en-US"/>
              </w:rPr>
            </w:pPr>
            <w:r w:rsidRPr="004B5803">
              <w:rPr>
                <w:lang w:val="en-US"/>
              </w:rPr>
              <w:t>You need to configure an Azure policy to ensure that the Azure SQL databases have Transparent Data Encryption (TDE) enabled. The solution must</w:t>
            </w:r>
          </w:p>
          <w:p w:rsidR="004B5803" w:rsidRPr="004B5803" w:rsidRDefault="004B5803" w:rsidP="004B5803">
            <w:pPr>
              <w:rPr>
                <w:lang w:val="en-US"/>
              </w:rPr>
            </w:pPr>
            <w:r w:rsidRPr="004B5803">
              <w:rPr>
                <w:lang w:val="en-US"/>
              </w:rPr>
              <w:t>meet the security and compliance requirements.</w:t>
            </w:r>
          </w:p>
          <w:p w:rsidR="004B5803" w:rsidRPr="00F27FB2" w:rsidRDefault="004B5803" w:rsidP="004B5803">
            <w:pPr>
              <w:rPr>
                <w:lang w:val="en-US"/>
              </w:rPr>
            </w:pPr>
            <w:r w:rsidRPr="004B5803">
              <w:rPr>
                <w:lang w:val="en-US"/>
              </w:rPr>
              <w:t>Which three actions should you perform in sequence?</w:t>
            </w:r>
          </w:p>
        </w:tc>
        <w:tc>
          <w:tcPr>
            <w:tcW w:w="5813" w:type="dxa"/>
          </w:tcPr>
          <w:p w:rsidR="004B5803" w:rsidRDefault="004B5803" w:rsidP="004B5803">
            <w:pPr>
              <w:pStyle w:val="ListParagraph"/>
              <w:numPr>
                <w:ilvl w:val="0"/>
                <w:numId w:val="3"/>
              </w:numPr>
              <w:ind w:left="313"/>
              <w:rPr>
                <w:lang w:val="en-US"/>
              </w:rPr>
            </w:pPr>
            <w:r w:rsidRPr="004B5803">
              <w:rPr>
                <w:lang w:val="en-US"/>
              </w:rPr>
              <w:t xml:space="preserve">Create an Azure policy definition that uses the </w:t>
            </w:r>
            <w:proofErr w:type="spellStart"/>
            <w:r w:rsidRPr="004B5803">
              <w:rPr>
                <w:lang w:val="en-US"/>
              </w:rPr>
              <w:t>deployIfNotExists</w:t>
            </w:r>
            <w:proofErr w:type="spellEnd"/>
            <w:r w:rsidRPr="004B5803">
              <w:rPr>
                <w:lang w:val="en-US"/>
              </w:rPr>
              <w:t xml:space="preserve"> effect</w:t>
            </w:r>
          </w:p>
          <w:p w:rsidR="004B5803" w:rsidRDefault="004B5803" w:rsidP="004B5803">
            <w:pPr>
              <w:pStyle w:val="ListParagraph"/>
              <w:numPr>
                <w:ilvl w:val="0"/>
                <w:numId w:val="3"/>
              </w:numPr>
              <w:ind w:left="313"/>
              <w:rPr>
                <w:lang w:val="en-US"/>
              </w:rPr>
            </w:pPr>
            <w:r w:rsidRPr="004B5803">
              <w:rPr>
                <w:lang w:val="en-US"/>
              </w:rPr>
              <w:t>Create an Azure policy assignment</w:t>
            </w:r>
          </w:p>
          <w:p w:rsidR="004B5803" w:rsidRDefault="004B5803" w:rsidP="004B5803">
            <w:pPr>
              <w:pStyle w:val="ListParagraph"/>
              <w:numPr>
                <w:ilvl w:val="0"/>
                <w:numId w:val="3"/>
              </w:numPr>
              <w:ind w:left="313"/>
              <w:rPr>
                <w:lang w:val="en-US"/>
              </w:rPr>
            </w:pPr>
            <w:r w:rsidRPr="004B5803">
              <w:rPr>
                <w:lang w:val="en-US"/>
              </w:rPr>
              <w:t>Invoke a remediation task to automatically enforce the policy</w:t>
            </w:r>
          </w:p>
        </w:tc>
      </w:tr>
      <w:tr w:rsidR="00BD7001" w:rsidTr="006C5E0C">
        <w:tc>
          <w:tcPr>
            <w:tcW w:w="758" w:type="dxa"/>
          </w:tcPr>
          <w:p w:rsidR="00BD7001" w:rsidRDefault="00BD7001" w:rsidP="00BD70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184</w:t>
            </w:r>
          </w:p>
        </w:tc>
        <w:tc>
          <w:tcPr>
            <w:tcW w:w="584" w:type="dxa"/>
          </w:tcPr>
          <w:p w:rsidR="00BD7001" w:rsidRDefault="00BD7001" w:rsidP="00BD70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87" w:type="dxa"/>
          </w:tcPr>
          <w:p w:rsidR="00BD7001" w:rsidRPr="00AD4BD7" w:rsidRDefault="00BD7001" w:rsidP="00BD7001">
            <w:pPr>
              <w:rPr>
                <w:lang w:val="en-US"/>
              </w:rPr>
            </w:pPr>
            <w:r w:rsidRPr="00AD4BD7">
              <w:rPr>
                <w:lang w:val="en-US"/>
              </w:rPr>
              <w:t>You need to ensure that the Azure database and the service tier meet the resiliency and business requirements.</w:t>
            </w:r>
          </w:p>
          <w:p w:rsidR="00BD7001" w:rsidRDefault="00BD7001" w:rsidP="00BD7001">
            <w:pPr>
              <w:pStyle w:val="ListParagraph"/>
              <w:ind w:left="0"/>
              <w:rPr>
                <w:lang w:val="en-US"/>
              </w:rPr>
            </w:pPr>
            <w:r w:rsidRPr="00AD4BD7">
              <w:rPr>
                <w:lang w:val="en-US"/>
              </w:rPr>
              <w:t>What should you configure? To answer, select the appropriate options in the answer area.</w:t>
            </w:r>
          </w:p>
          <w:p w:rsidR="00BD7001" w:rsidRDefault="00BD7001" w:rsidP="00BD7001">
            <w:pPr>
              <w:pStyle w:val="ListParagraph"/>
              <w:ind w:left="0"/>
              <w:rPr>
                <w:lang w:val="en-US"/>
              </w:rPr>
            </w:pPr>
          </w:p>
          <w:p w:rsidR="00BD7001" w:rsidRDefault="00BD7001" w:rsidP="00BD70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5813" w:type="dxa"/>
          </w:tcPr>
          <w:p w:rsidR="00BD7001" w:rsidRDefault="007C6842" w:rsidP="00BD70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SQL Managed Instance</w:t>
            </w:r>
          </w:p>
        </w:tc>
      </w:tr>
      <w:tr w:rsidR="00BD7001" w:rsidTr="006C5E0C">
        <w:tc>
          <w:tcPr>
            <w:tcW w:w="758" w:type="dxa"/>
          </w:tcPr>
          <w:p w:rsidR="00BD7001" w:rsidRDefault="00BD7001" w:rsidP="00BD70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184</w:t>
            </w:r>
          </w:p>
        </w:tc>
        <w:tc>
          <w:tcPr>
            <w:tcW w:w="584" w:type="dxa"/>
          </w:tcPr>
          <w:p w:rsidR="00BD7001" w:rsidRDefault="00BD7001" w:rsidP="00BD70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87" w:type="dxa"/>
          </w:tcPr>
          <w:p w:rsidR="00BD7001" w:rsidRPr="00AD4BD7" w:rsidRDefault="00BD7001" w:rsidP="00BD7001">
            <w:pPr>
              <w:rPr>
                <w:lang w:val="en-US"/>
              </w:rPr>
            </w:pPr>
            <w:r w:rsidRPr="00AD4BD7">
              <w:rPr>
                <w:lang w:val="en-US"/>
              </w:rPr>
              <w:t>You need to ensure that the Azure database and the service tier meet the resiliency and business requirements.</w:t>
            </w:r>
          </w:p>
          <w:p w:rsidR="00BD7001" w:rsidRPr="00AD4BD7" w:rsidRDefault="00BD7001" w:rsidP="00BD7001">
            <w:pPr>
              <w:rPr>
                <w:lang w:val="en-US"/>
              </w:rPr>
            </w:pPr>
            <w:r w:rsidRPr="00AD4BD7">
              <w:rPr>
                <w:lang w:val="en-US"/>
              </w:rPr>
              <w:t>What should you configure? To answer, select the appropriate options in the answer area.</w:t>
            </w:r>
          </w:p>
          <w:p w:rsidR="00BD7001" w:rsidRPr="00AD4BD7" w:rsidRDefault="00BD7001" w:rsidP="00BD7001">
            <w:pPr>
              <w:pStyle w:val="ListParagraph"/>
              <w:rPr>
                <w:lang w:val="en-US"/>
              </w:rPr>
            </w:pPr>
          </w:p>
          <w:p w:rsidR="00BD7001" w:rsidRDefault="00BD7001" w:rsidP="00BD70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Service Tier</w:t>
            </w:r>
          </w:p>
        </w:tc>
        <w:tc>
          <w:tcPr>
            <w:tcW w:w="5813" w:type="dxa"/>
          </w:tcPr>
          <w:p w:rsidR="00BD7001" w:rsidRDefault="00BD7001" w:rsidP="00BD70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Business Critical</w:t>
            </w:r>
          </w:p>
        </w:tc>
      </w:tr>
    </w:tbl>
    <w:p w:rsidR="006C5E0C" w:rsidRPr="006C5E0C" w:rsidRDefault="006C5E0C" w:rsidP="006C5E0C">
      <w:pPr>
        <w:pStyle w:val="ListParagraph"/>
        <w:rPr>
          <w:lang w:val="en-US"/>
        </w:rPr>
      </w:pPr>
    </w:p>
    <w:sectPr w:rsidR="006C5E0C" w:rsidRPr="006C5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0025A"/>
    <w:multiLevelType w:val="hybridMultilevel"/>
    <w:tmpl w:val="EA0EDB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11283"/>
    <w:multiLevelType w:val="hybridMultilevel"/>
    <w:tmpl w:val="A1222C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B38D7"/>
    <w:multiLevelType w:val="hybridMultilevel"/>
    <w:tmpl w:val="DFFC7C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0C"/>
    <w:rsid w:val="00210A1E"/>
    <w:rsid w:val="004B5803"/>
    <w:rsid w:val="006C5E0C"/>
    <w:rsid w:val="007C6842"/>
    <w:rsid w:val="007C6CC3"/>
    <w:rsid w:val="00BD7001"/>
    <w:rsid w:val="00F2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EA82"/>
  <w15:chartTrackingRefBased/>
  <w15:docId w15:val="{CC9DB620-462E-432C-A037-F5A1D541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E0C"/>
    <w:pPr>
      <w:ind w:left="720"/>
      <w:contextualSpacing/>
    </w:pPr>
  </w:style>
  <w:style w:type="table" w:styleId="TableGrid">
    <w:name w:val="Table Grid"/>
    <w:basedOn w:val="TableNormal"/>
    <w:uiPriority w:val="39"/>
    <w:rsid w:val="006C5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2024-05-05T01:30:00Z</dcterms:created>
  <dcterms:modified xsi:type="dcterms:W3CDTF">2024-05-05T03:45:00Z</dcterms:modified>
</cp:coreProperties>
</file>