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E293B"/>
          <w:sz w:val="52"/>
        </w:rPr>
        <w:t>Especificacion de Requerimientos de Software</w:t>
      </w:r>
    </w:p>
    <w:p>
      <w:pPr>
        <w:jc w:val="center"/>
      </w:pPr>
      <w:r>
        <w:rPr>
          <w:rFonts w:ascii="Arial" w:hAnsi="Arial"/>
          <w:color w:val="3756EB"/>
          <w:sz w:val="36"/>
        </w:rPr>
        <w:t>Sistema de Gestion Hotelera</w:t>
      </w:r>
    </w:p>
    <w:p>
      <w:pPr>
        <w:jc w:val="center"/>
      </w:pPr>
      <w:r>
        <w:rPr>
          <w:rFonts w:ascii="Arial" w:hAnsi="Arial"/>
          <w:color w:val="64748B"/>
          <w:sz w:val="32"/>
        </w:rPr>
        <w:t>Campamento BCA - Aramark Chile</w:t>
      </w:r>
    </w:p>
    <w:p/>
    <w:p/>
    <w:p/>
    <w:p/>
    <w:p>
      <w:pPr>
        <w:jc w:val="center"/>
      </w:pPr>
      <w:r>
        <w:rPr>
          <w:rFonts w:ascii="Arial" w:hAnsi="Arial"/>
          <w:b/>
          <w:sz w:val="22"/>
        </w:rPr>
        <w:t xml:space="preserve">Version: </w:t>
      </w:r>
      <w:r>
        <w:rPr>
          <w:rFonts w:ascii="Arial" w:hAnsi="Arial"/>
          <w:sz w:val="22"/>
        </w:rPr>
        <w:t>1.1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Fecha: </w:t>
      </w:r>
      <w:r>
        <w:rPr>
          <w:rFonts w:ascii="Arial" w:hAnsi="Arial"/>
          <w:sz w:val="22"/>
        </w:rPr>
        <w:t>Abril 2026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Procedimiento base: </w:t>
      </w:r>
      <w:r>
        <w:rPr>
          <w:rFonts w:ascii="Arial" w:hAnsi="Arial"/>
          <w:sz w:val="22"/>
        </w:rPr>
        <w:t>PR-MEL-OPFC-001 v12 (31-03-2026)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Preparado por: </w:t>
      </w:r>
      <w:r>
        <w:rPr>
          <w:rFonts w:ascii="Arial" w:hAnsi="Arial"/>
          <w:sz w:val="22"/>
        </w:rPr>
        <w:t>Equipo de Desarrollo - Daniel Hazan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Cliente: </w:t>
      </w:r>
      <w:r>
        <w:rPr>
          <w:rFonts w:ascii="Arial" w:hAnsi="Arial"/>
          <w:sz w:val="22"/>
        </w:rPr>
        <w:t>Aramark Chile - Pablo Sierra</w:t>
      </w:r>
    </w:p>
    <w:p>
      <w:pPr>
        <w:jc w:val="center"/>
      </w:pPr>
      <w:r>
        <w:rPr>
          <w:rFonts w:ascii="Arial" w:hAnsi="Arial"/>
          <w:b/>
          <w:sz w:val="22"/>
        </w:rPr>
        <w:t xml:space="preserve">Estado: </w:t>
      </w:r>
      <w:r>
        <w:rPr>
          <w:rFonts w:ascii="Arial" w:hAnsi="Arial"/>
          <w:sz w:val="22"/>
        </w:rPr>
        <w:t>Borrador para revision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Tabla de Contenidos</w:t>
      </w:r>
    </w:p>
    <w:p>
      <w:pPr>
        <w:spacing w:after="40"/>
      </w:pPr>
      <w:r>
        <w:rPr>
          <w:rFonts w:ascii="Arial" w:hAnsi="Arial"/>
          <w:sz w:val="22"/>
        </w:rPr>
        <w:t>1. Introduccion</w:t>
      </w:r>
    </w:p>
    <w:p>
      <w:pPr>
        <w:spacing w:after="40"/>
      </w:pPr>
      <w:r>
        <w:rPr>
          <w:rFonts w:ascii="Arial" w:hAnsi="Arial"/>
          <w:sz w:val="22"/>
        </w:rPr>
        <w:t xml:space="preserve">   1.1 Proposito</w:t>
      </w:r>
    </w:p>
    <w:p>
      <w:pPr>
        <w:spacing w:after="40"/>
      </w:pPr>
      <w:r>
        <w:rPr>
          <w:rFonts w:ascii="Arial" w:hAnsi="Arial"/>
          <w:sz w:val="22"/>
        </w:rPr>
        <w:t xml:space="preserve">   1.2 Alcance</w:t>
      </w:r>
    </w:p>
    <w:p>
      <w:pPr>
        <w:spacing w:after="40"/>
      </w:pPr>
      <w:r>
        <w:rPr>
          <w:rFonts w:ascii="Arial" w:hAnsi="Arial"/>
          <w:sz w:val="22"/>
        </w:rPr>
        <w:t xml:space="preserve">   1.3 Definiciones y Acronimos</w:t>
      </w:r>
    </w:p>
    <w:p>
      <w:pPr>
        <w:spacing w:after="40"/>
      </w:pPr>
      <w:r>
        <w:rPr>
          <w:rFonts w:ascii="Arial" w:hAnsi="Arial"/>
          <w:sz w:val="22"/>
        </w:rPr>
        <w:t>2. Descripcion General</w:t>
      </w:r>
    </w:p>
    <w:p>
      <w:pPr>
        <w:spacing w:after="40"/>
      </w:pPr>
      <w:r>
        <w:rPr>
          <w:rFonts w:ascii="Arial" w:hAnsi="Arial"/>
          <w:sz w:val="22"/>
        </w:rPr>
        <w:t xml:space="preserve">   2.1 Perspectiva del Producto</w:t>
      </w:r>
    </w:p>
    <w:p>
      <w:pPr>
        <w:spacing w:after="40"/>
      </w:pPr>
      <w:r>
        <w:rPr>
          <w:rFonts w:ascii="Arial" w:hAnsi="Arial"/>
          <w:sz w:val="22"/>
        </w:rPr>
        <w:t xml:space="preserve">   2.2 Tipos de Usuario</w:t>
      </w:r>
    </w:p>
    <w:p>
      <w:pPr>
        <w:spacing w:after="40"/>
      </w:pPr>
      <w:r>
        <w:rPr>
          <w:rFonts w:ascii="Arial" w:hAnsi="Arial"/>
          <w:sz w:val="22"/>
        </w:rPr>
        <w:t xml:space="preserve">   2.3 Restricciones</w:t>
      </w:r>
    </w:p>
    <w:p>
      <w:pPr>
        <w:spacing w:after="40"/>
      </w:pPr>
      <w:r>
        <w:rPr>
          <w:rFonts w:ascii="Arial" w:hAnsi="Arial"/>
          <w:sz w:val="22"/>
        </w:rPr>
        <w:t>3. Requerimientos Funcionales</w:t>
      </w:r>
    </w:p>
    <w:p>
      <w:pPr>
        <w:spacing w:after="40"/>
      </w:pPr>
      <w:r>
        <w:rPr>
          <w:rFonts w:ascii="Arial" w:hAnsi="Arial"/>
          <w:sz w:val="22"/>
        </w:rPr>
        <w:t xml:space="preserve">   3.1 Gestion de Alojamiento</w:t>
      </w:r>
    </w:p>
    <w:p>
      <w:pPr>
        <w:spacing w:after="40"/>
      </w:pPr>
      <w:r>
        <w:rPr>
          <w:rFonts w:ascii="Arial" w:hAnsi="Arial"/>
          <w:sz w:val="22"/>
        </w:rPr>
        <w:t xml:space="preserve">   3.2 Gestion de Empresas y Dotacion</w:t>
      </w:r>
    </w:p>
    <w:p>
      <w:pPr>
        <w:spacing w:after="40"/>
      </w:pPr>
      <w:r>
        <w:rPr>
          <w:rFonts w:ascii="Arial" w:hAnsi="Arial"/>
          <w:sz w:val="22"/>
        </w:rPr>
        <w:t xml:space="preserve">   3.3 Facility Management</w:t>
      </w:r>
    </w:p>
    <w:p>
      <w:pPr>
        <w:spacing w:after="40"/>
      </w:pPr>
      <w:r>
        <w:rPr>
          <w:rFonts w:ascii="Arial" w:hAnsi="Arial"/>
          <w:sz w:val="22"/>
        </w:rPr>
        <w:t xml:space="preserve">   3.4 Gestion de Tarjetas Electronicas</w:t>
      </w:r>
    </w:p>
    <w:p>
      <w:pPr>
        <w:spacing w:after="40"/>
      </w:pPr>
      <w:r>
        <w:rPr>
          <w:rFonts w:ascii="Arial" w:hAnsi="Arial"/>
          <w:sz w:val="22"/>
        </w:rPr>
        <w:t xml:space="preserve">   3.5 Registros Operacionales</w:t>
      </w:r>
    </w:p>
    <w:p>
      <w:pPr>
        <w:spacing w:after="40"/>
      </w:pPr>
      <w:r>
        <w:rPr>
          <w:rFonts w:ascii="Arial" w:hAnsi="Arial"/>
          <w:sz w:val="22"/>
        </w:rPr>
        <w:t xml:space="preserve">   3.6 Conciliacion</w:t>
      </w:r>
    </w:p>
    <w:p>
      <w:pPr>
        <w:spacing w:after="40"/>
      </w:pPr>
      <w:r>
        <w:rPr>
          <w:rFonts w:ascii="Arial" w:hAnsi="Arial"/>
          <w:sz w:val="22"/>
        </w:rPr>
        <w:t xml:space="preserve">   3.7 Reporteria</w:t>
      </w:r>
    </w:p>
    <w:p>
      <w:pPr>
        <w:spacing w:after="40"/>
      </w:pPr>
      <w:r>
        <w:rPr>
          <w:rFonts w:ascii="Arial" w:hAnsi="Arial"/>
          <w:sz w:val="22"/>
        </w:rPr>
        <w:t>4. Requerimientos No Funcionales</w:t>
      </w:r>
    </w:p>
    <w:p>
      <w:pPr>
        <w:spacing w:after="40"/>
      </w:pPr>
      <w:r>
        <w:rPr>
          <w:rFonts w:ascii="Arial" w:hAnsi="Arial"/>
          <w:sz w:val="22"/>
        </w:rPr>
        <w:t>5. Matriz de Roles y Permisos</w:t>
      </w:r>
    </w:p>
    <w:p>
      <w:pPr>
        <w:spacing w:after="40"/>
      </w:pPr>
      <w:r>
        <w:rPr>
          <w:rFonts w:ascii="Arial" w:hAnsi="Arial"/>
          <w:sz w:val="22"/>
        </w:rPr>
        <w:t>6. Casos de Uso Principales</w:t>
      </w:r>
    </w:p>
    <w:p>
      <w:pPr>
        <w:spacing w:after="40"/>
      </w:pPr>
      <w:r>
        <w:rPr>
          <w:rFonts w:ascii="Arial" w:hAnsi="Arial"/>
          <w:sz w:val="22"/>
        </w:rPr>
        <w:t>7. Glosario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1. Introduccion</w:t>
      </w:r>
    </w:p>
    <w:p>
      <w:pPr>
        <w:pStyle w:val="Heading2"/>
      </w:pPr>
      <w:r>
        <w:rPr>
          <w:rFonts w:ascii="Arial" w:hAnsi="Arial"/>
          <w:color w:val="1E293B"/>
        </w:rPr>
        <w:t>1.1 Proposito</w:t>
      </w:r>
    </w:p>
    <w:p>
      <w:r>
        <w:t>El presente documento tiene como proposito definir los requerimientos funcionales y no funcionales para el desarrollo de la plataforma de Gestion Hotelera del Campamento BCA, operado por Aramark Chile. Este documento servira como base para el diseno, desarrollo e implementacion del sistema.</w:t>
      </w:r>
    </w:p>
    <w:p>
      <w:pPr>
        <w:pStyle w:val="Heading2"/>
      </w:pPr>
      <w:r>
        <w:rPr>
          <w:rFonts w:ascii="Arial" w:hAnsi="Arial"/>
          <w:color w:val="1E293B"/>
        </w:rPr>
        <w:t>1.2 Alcance</w:t>
      </w:r>
    </w:p>
    <w:p>
      <w:r>
        <w:t>El sistema es una plataforma web unificada que reemplazara los 8 a 10 procesos manuales basados en planillas Excel que actualmente gestionan la operacion hotelera del campamento mas grande de Chile. El campamento alberga aproximadamente 3,700 personas de 162+ empresas con 55+ tipos de turno diferentes.</w:t>
      </w:r>
    </w:p>
    <w:p>
      <w:r>
        <w:t>El proyecto se alinea con el procedimiento oficial PR-MEL-OPFC-001 v12 (Asignacion de Habitaciones, 31-03-2026) y soporta los campamentos 5400 (BCA), VMH, VVL y VCA.</w:t>
      </w:r>
    </w:p>
    <w:p>
      <w:r>
        <w:t>El sistema cubrira los siguientes modulos:</w:t>
      </w:r>
    </w:p>
    <w:p>
      <w:pPr>
        <w:pStyle w:val="ListBullet"/>
      </w:pPr>
      <w:r>
        <w:t>Gestion de Alojamiento (check-in/out, asignacion de habitaciones, ocupacion)</w:t>
      </w:r>
    </w:p>
    <w:p>
      <w:pPr>
        <w:pStyle w:val="ListBullet"/>
      </w:pPr>
      <w:r>
        <w:t>Gestion de Empresas y Dotacion (portal de autoservicio, curva semanal, cupos)</w:t>
      </w:r>
    </w:p>
    <w:p>
      <w:pPr>
        <w:pStyle w:val="ListBullet"/>
      </w:pPr>
      <w:r>
        <w:t>Facility Management (ordenes de trabajo, limpieza, inspeccion)</w:t>
      </w:r>
    </w:p>
    <w:p>
      <w:pPr>
        <w:pStyle w:val="ListBullet"/>
      </w:pPr>
      <w:r>
        <w:t>Gestion de Tarjetas Electronicas (llaves de acceso Keyplus)</w:t>
      </w:r>
    </w:p>
    <w:p>
      <w:pPr>
        <w:pStyle w:val="ListBullet"/>
      </w:pPr>
      <w:r>
        <w:t>Registros Operacionales (censos, seguridad, quejas)</w:t>
      </w:r>
    </w:p>
    <w:p>
      <w:pPr>
        <w:pStyle w:val="ListBullet"/>
      </w:pPr>
      <w:r>
        <w:t>Integracion y Conciliacion (OnTracking, SAMTECH, Keyplus, SharePoint)</w:t>
      </w:r>
    </w:p>
    <w:p>
      <w:pPr>
        <w:pStyle w:val="ListBullet"/>
      </w:pPr>
      <w:r>
        <w:t>Reporteria y Analitica (incluye KPI-SharePoint de excepciones)</w:t>
      </w:r>
    </w:p>
    <w:p>
      <w:pPr>
        <w:pStyle w:val="Heading2"/>
      </w:pPr>
      <w:r>
        <w:rPr>
          <w:rFonts w:ascii="Arial" w:hAnsi="Arial"/>
          <w:color w:val="1E293B"/>
        </w:rPr>
        <w:t>1.3 Definiciones y Acronimos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Termino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Definicion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RUT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Rol Unico Tributario - Identificador fiscal chileno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OnTracking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Sistema actual de asignacion de habitaciones y censos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SAMTECH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Sistema corporativo para registro de check-ins y censos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Keyplus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Sistema de cerraduras electronicas (origen chino)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SharePoint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Repositorio donde se publica el KPI de excepciones (dobles asignaciones)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PR-MEL-OPFC-001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Procedimiento oficial de asignacion de habitaciones v12 (31-03-2026)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Curva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Gestor que define y autoriza el ingreso de personal al campamento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 / ADC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Contract Owner y Administrador de Contrato por parte del mandante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Focal Point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Contraparte en la empresa que coordina la curva y dotacion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Cama P/V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Cama Principal / Vacante en la asignacion de habitacion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OPEX / CAPEX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Clasificacion del centro de costo del contrato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Near-miss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Incidente de seguridad potencial (ej: asignacion de habitacion mixta)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Doble Asignacion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Excepcion donde una habitacion queda asignada a dos personas; se registra en KPI-SharePoint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Orden de Trabajo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BCA / 5400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Campamento principal operado por Aramark; codigo interno 5400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VMH / VVL / VCA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Otros campamentos soportados por la plataforma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Dotacion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Lista semanal de personal que cada empresa envia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Cupo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Plaza de alojamiento asignada a una empresa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Ineficiencia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Cama desocupada o subutilizada en el campamento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Regla 96h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Anticipacion minima para solicitud de reserva (cierre Martes 18:00)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2. Descripcion General</w:t>
      </w:r>
    </w:p>
    <w:p>
      <w:pPr>
        <w:pStyle w:val="Heading2"/>
      </w:pPr>
      <w:r>
        <w:rPr>
          <w:rFonts w:ascii="Arial" w:hAnsi="Arial"/>
          <w:color w:val="1E293B"/>
        </w:rPr>
        <w:t>2.1 Perspectiva del Producto</w:t>
      </w:r>
    </w:p>
    <w:p>
      <w:r>
        <w:t>La plataforma sera un sistema web unificado que integrara los procesos actualmente dispersos en multiples planillas Excel, el sistema OnTracking (asignacion de habitaciones), el sistema SAMTECH (registro de check-ins / censos) y el sistema Keyplus (cerraduras electronicas). Reemplazara las aplicaciones locales desarrolladas por Javier Rivera, profesionalizandolas e integrandolas en una solucion estandarizada a nivel de compania, alineada con el procedimiento oficial PR-MEL-OPFC-001 v12.</w:t>
      </w:r>
    </w:p>
    <w:p>
      <w:pPr>
        <w:pStyle w:val="Heading2"/>
      </w:pPr>
      <w:r>
        <w:rPr>
          <w:rFonts w:ascii="Arial" w:hAnsi="Arial"/>
          <w:color w:val="1E293B"/>
        </w:rPr>
        <w:t>2.2 Tipos de Usuario del Campamento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Descripcion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Autorizacion Requerida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Permanente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Contrato superior a 6 meses. Ocupa habitacion de forma continua, incluso con sistema de turno.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Curva de la empresa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Reemplazo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Enviado por la empresa para ocupar el cupo de un titular en vacaciones o licencia.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Curva de la empresa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Visita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Acude al campamento por uno o varios dias (ej: revision de sistema). Requiere doble autorizacion.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Curva + Hoteleria</w:t>
            </w:r>
          </w:p>
        </w:tc>
      </w:tr>
    </w:tbl>
    <w:p>
      <w:pPr>
        <w:pStyle w:val="Heading2"/>
      </w:pPr>
      <w:r>
        <w:rPr>
          <w:rFonts w:ascii="Arial" w:hAnsi="Arial"/>
          <w:color w:val="1E293B"/>
        </w:rPr>
        <w:t>2.3 Restricciones</w:t>
      </w:r>
    </w:p>
    <w:p>
      <w:pPr>
        <w:pStyle w:val="ListBullet"/>
      </w:pPr>
      <w:r>
        <w:t>El sistema Keyplus (cerraduras electronicas) no exporta el RUT en sus reportes, lo que impide la conciliacion automatica directa. Se debe utilizar habitacion + timestamp como alternativa.</w:t>
      </w:r>
    </w:p>
    <w:p>
      <w:pPr>
        <w:pStyle w:val="ListBullet"/>
      </w:pPr>
      <w:r>
        <w:t>Los reportes de Keyplus estan limitados a 1,000 columnas por informe.</w:t>
      </w:r>
    </w:p>
    <w:p>
      <w:pPr>
        <w:pStyle w:val="ListBullet"/>
      </w:pPr>
      <w:r>
        <w:t>La conectividad en el campamento puede ser limitada, requiriendo una solucion resiliente.</w:t>
      </w:r>
    </w:p>
    <w:p>
      <w:pPr>
        <w:pStyle w:val="ListBullet"/>
      </w:pPr>
      <w:r>
        <w:t>Existen 55+ tipos de turno diferentes (7x7, 10x10, 14x14, 4x3, 8x6, etc.) que generan entre 600 y 700 ineficiencias diarias.</w:t>
      </w:r>
    </w:p>
    <w:p>
      <w:pPr>
        <w:pStyle w:val="ListBullet"/>
      </w:pPr>
      <w:r>
        <w:t>Se manejan 162+ empresas con permisos y cupos distintos.</w:t>
      </w:r>
    </w:p>
    <w:p>
      <w:pPr>
        <w:pStyle w:val="ListBullet"/>
      </w:pPr>
      <w:r>
        <w:t>Las solicitudes de reserva tienen una anticipacion minima de 96 horas; el cierre de curva semanal es el Martes a las 18:00.</w:t>
      </w:r>
    </w:p>
    <w:p>
      <w:pPr>
        <w:pStyle w:val="ListBullet"/>
      </w:pPr>
      <w:r>
        <w:t>Las dobles asignaciones son excepciones que deben registrarse en el KPI-SharePoint segun el procedimiento PR-MEL-OPFC-001 v12.</w:t>
      </w:r>
    </w:p>
    <w:p>
      <w:pPr>
        <w:pStyle w:val="ListBullet"/>
      </w:pPr>
      <w:r>
        <w:t>El sistema debe operar para multiples campamentos (5400 BCA, VMH, VVL, VCA) con configuracion independiente por sitio.</w:t>
      </w:r>
    </w:p>
    <w:p>
      <w:pPr>
        <w:pStyle w:val="ListBullet"/>
      </w:pPr>
      <w:r>
        <w:t>El proceso debe ser lo suficientemente simple para que los recepcionistas lo usen sin errores.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3. Requerimientos Funcionales</w:t>
      </w:r>
    </w:p>
    <w:p>
      <w:pPr>
        <w:pStyle w:val="Heading2"/>
      </w:pPr>
      <w:r>
        <w:rPr>
          <w:rFonts w:ascii="Arial" w:hAnsi="Arial"/>
          <w:color w:val="1E293B"/>
        </w:rPr>
        <w:t>3.1 Gestion de Alojamiento</w:t>
      </w:r>
    </w:p>
    <w:p>
      <w:r>
        <w:rPr>
          <w:rFonts w:ascii="Arial" w:hAnsi="Arial"/>
          <w:b/>
          <w:sz w:val="22"/>
        </w:rPr>
        <w:t xml:space="preserve">RF-1.1: </w:t>
      </w:r>
      <w:r>
        <w:rPr>
          <w:rFonts w:ascii="Arial" w:hAnsi="Arial"/>
          <w:sz w:val="22"/>
        </w:rPr>
        <w:t>El sistema debe implementar el check-in segun el flujo PR-MEL-OPFC-001 v12 con las siguientes etapas: (a) validacion del huesped y 96h de anticipacion, (b) asignacion de habitacion y cama P/V, (c) chequeo de condiciones (aseo, sabanas, casillero, infraestructura), (d) registro en sistemas (Planilla de Reservas, SAMTECH/SharePoint, enrolamiento Keyplus), (e) onboarding (Reglamento Interno, induccion, entregas).</w:t>
      </w:r>
    </w:p>
    <w:p>
      <w:r>
        <w:rPr>
          <w:rFonts w:ascii="Arial" w:hAnsi="Arial"/>
          <w:b/>
          <w:sz w:val="22"/>
        </w:rPr>
        <w:t xml:space="preserve">RF-1.2: </w:t>
      </w:r>
      <w:r>
        <w:rPr>
          <w:rFonts w:ascii="Arial" w:hAnsi="Arial"/>
          <w:sz w:val="22"/>
        </w:rPr>
        <w:t>El sistema debe capturar los datos de check-in: RUT, nombre, sexo, contacto, cargo, tipo de usuario, empresa, tipo de contrato (Permanente/Spot/SD-PM/Outage/Proyecto/LSTS), centro de costo y clasificacion OPEX/CAPEX.</w:t>
      </w:r>
    </w:p>
    <w:p>
      <w:r>
        <w:rPr>
          <w:rFonts w:ascii="Arial" w:hAnsi="Arial"/>
          <w:b/>
          <w:sz w:val="22"/>
        </w:rPr>
        <w:t xml:space="preserve">RF-1.3: </w:t>
      </w:r>
      <w:r>
        <w:rPr>
          <w:rFonts w:ascii="Arial" w:hAnsi="Arial"/>
          <w:sz w:val="22"/>
        </w:rPr>
        <w:t>El sistema debe registrar habitacion, cama P/V, casillero asignado, fecha/hora de llegada y bajada, sistema de turno (4x3, 7x7, 8x6, 10x10, 14x14) y tipo de turno (Dia/Noche).</w:t>
      </w:r>
    </w:p>
    <w:p>
      <w:r>
        <w:rPr>
          <w:rFonts w:ascii="Arial" w:hAnsi="Arial"/>
          <w:b/>
          <w:sz w:val="22"/>
        </w:rPr>
        <w:t xml:space="preserve">RF-1.4: </w:t>
      </w:r>
      <w:r>
        <w:rPr>
          <w:rFonts w:ascii="Arial" w:hAnsi="Arial"/>
          <w:sz w:val="22"/>
        </w:rPr>
        <w:t>El sistema debe soportar check-out manual y check-out automatico basado en eventos de OnTracking/Keyplus, y mantener una bandeja de pendientes de revision en terreno.</w:t>
      </w:r>
    </w:p>
    <w:p>
      <w:r>
        <w:rPr>
          <w:rFonts w:ascii="Arial" w:hAnsi="Arial"/>
          <w:b/>
          <w:sz w:val="22"/>
        </w:rPr>
        <w:t xml:space="preserve">RF-1.5: </w:t>
      </w:r>
      <w:r>
        <w:rPr>
          <w:rFonts w:ascii="Arial" w:hAnsi="Arial"/>
          <w:sz w:val="22"/>
        </w:rPr>
        <w:t>La revision en terreno durante el check-out debe incluir: devolucion de tarjeta Keyplus, devolucion de llave de casillero, inspeccion de habitacion, pertenencias, registro de danos y liberacion de casillero.</w:t>
      </w:r>
    </w:p>
    <w:p>
      <w:r>
        <w:rPr>
          <w:rFonts w:ascii="Arial" w:hAnsi="Arial"/>
          <w:b/>
          <w:sz w:val="22"/>
        </w:rPr>
        <w:t xml:space="preserve">RF-1.6: </w:t>
      </w:r>
      <w:r>
        <w:rPr>
          <w:rFonts w:ascii="Arial" w:hAnsi="Arial"/>
          <w:sz w:val="22"/>
        </w:rPr>
        <w:t>Al realizar un check-out, el sistema debe generar automaticamente las derivaciones correspondientes: OT de Limpieza, cambio de sabanas (segun ciclo del turno) y OT de Facility si se detectan danos.</w:t>
      </w:r>
    </w:p>
    <w:p>
      <w:r>
        <w:rPr>
          <w:rFonts w:ascii="Arial" w:hAnsi="Arial"/>
          <w:b/>
          <w:sz w:val="22"/>
        </w:rPr>
        <w:t xml:space="preserve">RF-1.7: </w:t>
      </w:r>
      <w:r>
        <w:rPr>
          <w:rFonts w:ascii="Arial" w:hAnsi="Arial"/>
          <w:sz w:val="22"/>
        </w:rPr>
        <w:t>El sistema debe asignar habitaciones automaticamente respetando las reglas de restriccion de genero establecidas por modulo.</w:t>
      </w:r>
    </w:p>
    <w:p>
      <w:r>
        <w:rPr>
          <w:rFonts w:ascii="Arial" w:hAnsi="Arial"/>
          <w:b/>
          <w:sz w:val="22"/>
        </w:rPr>
        <w:t xml:space="preserve">RF-1.8: </w:t>
      </w:r>
      <w:r>
        <w:rPr>
          <w:rFonts w:ascii="Arial" w:hAnsi="Arial"/>
          <w:sz w:val="22"/>
        </w:rPr>
        <w:t>El sistema debe gestionar el caso de excepcion 'Doble Asignacion', bloqueandolo por defecto y, si es autorizado, registrando la ocurrencia en el KPI-SharePoint.</w:t>
      </w:r>
    </w:p>
    <w:p>
      <w:r>
        <w:rPr>
          <w:rFonts w:ascii="Arial" w:hAnsi="Arial"/>
          <w:b/>
          <w:sz w:val="22"/>
        </w:rPr>
        <w:t xml:space="preserve">RF-1.9: </w:t>
      </w:r>
      <w:r>
        <w:rPr>
          <w:rFonts w:ascii="Arial" w:hAnsi="Arial"/>
          <w:sz w:val="22"/>
        </w:rPr>
        <w:t>El sistema debe mostrar un dashboard de ocupacion en tiempo real, desglosado por campamento, modulo, empresa y tipo de turno, incluyendo el KPI diario de dobles asignaciones.</w:t>
      </w:r>
    </w:p>
    <w:p>
      <w:r>
        <w:rPr>
          <w:rFonts w:ascii="Arial" w:hAnsi="Arial"/>
          <w:b/>
          <w:sz w:val="22"/>
        </w:rPr>
        <w:t xml:space="preserve">RF-1.10: </w:t>
      </w:r>
      <w:r>
        <w:rPr>
          <w:rFonts w:ascii="Arial" w:hAnsi="Arial"/>
          <w:sz w:val="22"/>
        </w:rPr>
        <w:t>El sistema debe detectar y visualizar las ineficiencias diarias (estimadas en 600-700 camas), identificando habitaciones con ocupacion inferior al 100%.</w:t>
      </w:r>
    </w:p>
    <w:p>
      <w:r>
        <w:rPr>
          <w:rFonts w:ascii="Arial" w:hAnsi="Arial"/>
          <w:b/>
          <w:sz w:val="22"/>
        </w:rPr>
        <w:t xml:space="preserve">RF-1.11: </w:t>
      </w:r>
      <w:r>
        <w:rPr>
          <w:rFonts w:ascii="Arial" w:hAnsi="Arial"/>
          <w:sz w:val="22"/>
        </w:rPr>
        <w:t>El sistema debe presentar un mapa visual del campamento mostrando el estado de ocupacion de cada modulo y habitacion con codigos de color.</w:t>
      </w:r>
    </w:p>
    <w:p>
      <w:r>
        <w:rPr>
          <w:rFonts w:ascii="Arial" w:hAnsi="Arial"/>
          <w:b/>
          <w:sz w:val="22"/>
        </w:rPr>
        <w:t xml:space="preserve">RF-1.12: </w:t>
      </w:r>
      <w:r>
        <w:rPr>
          <w:rFonts w:ascii="Arial" w:hAnsi="Arial"/>
          <w:sz w:val="22"/>
        </w:rPr>
        <w:t>El sistema debe gestionar los estados de habitacion: ocupada, disponible, reservada y bloqueada, permitiendo transiciones controladas.</w:t>
      </w:r>
    </w:p>
    <w:p>
      <w:pPr>
        <w:pStyle w:val="Heading2"/>
      </w:pPr>
      <w:r>
        <w:rPr>
          <w:rFonts w:ascii="Arial" w:hAnsi="Arial"/>
          <w:color w:val="1E293B"/>
        </w:rPr>
        <w:t>3.2 Gestion de Empresas y Dotacion</w:t>
      </w:r>
    </w:p>
    <w:p>
      <w:r>
        <w:rPr>
          <w:rFonts w:ascii="Arial" w:hAnsi="Arial"/>
          <w:b/>
          <w:sz w:val="22"/>
        </w:rPr>
        <w:t xml:space="preserve">RF-2.1: </w:t>
      </w:r>
      <w:r>
        <w:rPr>
          <w:rFonts w:ascii="Arial" w:hAnsi="Arial"/>
          <w:sz w:val="22"/>
        </w:rPr>
        <w:t>El sistema debe proveer un portal de autoservicio para las 162+ empresas donde puedan gestionar su dotacion, cupos y usuarios, con selector de campamento (5400/VMH/VVL/VCA).</w:t>
      </w:r>
    </w:p>
    <w:p>
      <w:r>
        <w:rPr>
          <w:rFonts w:ascii="Arial" w:hAnsi="Arial"/>
          <w:b/>
          <w:sz w:val="22"/>
        </w:rPr>
        <w:t xml:space="preserve">RF-2.2: </w:t>
      </w:r>
      <w:r>
        <w:rPr>
          <w:rFonts w:ascii="Arial" w:hAnsi="Arial"/>
          <w:sz w:val="22"/>
        </w:rPr>
        <w:t>El portal debe mostrar la ficha de la empresa con: Razon Social, N° de Contrato, Gerencia General, Area, Contract Owner (CO), ADC, Focal Point Empresa y clasificacion OPEX/CAPEX.</w:t>
      </w:r>
    </w:p>
    <w:p>
      <w:r>
        <w:rPr>
          <w:rFonts w:ascii="Arial" w:hAnsi="Arial"/>
          <w:b/>
          <w:sz w:val="22"/>
        </w:rPr>
        <w:t xml:space="preserve">RF-2.3: </w:t>
      </w:r>
      <w:r>
        <w:rPr>
          <w:rFonts w:ascii="Arial" w:hAnsi="Arial"/>
          <w:sz w:val="22"/>
        </w:rPr>
        <w:t>El sistema debe permitir la carga semanal de dotacion mediante archivo Excel o via API, eliminando la intervencion manual del recepcionista.</w:t>
      </w:r>
    </w:p>
    <w:p>
      <w:r>
        <w:rPr>
          <w:rFonts w:ascii="Arial" w:hAnsi="Arial"/>
          <w:b/>
          <w:sz w:val="22"/>
        </w:rPr>
        <w:t xml:space="preserve">RF-2.4: </w:t>
      </w:r>
      <w:r>
        <w:rPr>
          <w:rFonts w:ascii="Arial" w:hAnsi="Arial"/>
          <w:sz w:val="22"/>
        </w:rPr>
        <w:t>El sistema debe aplicar la regla de 96 horas de anticipacion para solicitudes de reserva, con corte de curva semanal el Martes 18:00 y bloqueo de cargas fuera de plazo (salvo excepcion autorizada).</w:t>
      </w:r>
    </w:p>
    <w:p>
      <w:r>
        <w:rPr>
          <w:rFonts w:ascii="Arial" w:hAnsi="Arial"/>
          <w:b/>
          <w:sz w:val="22"/>
        </w:rPr>
        <w:t xml:space="preserve">RF-2.5: </w:t>
      </w:r>
      <w:r>
        <w:rPr>
          <w:rFonts w:ascii="Arial" w:hAnsi="Arial"/>
          <w:sz w:val="22"/>
        </w:rPr>
        <w:t>Toda solicitud debe incluir: ID auto-generado, campamento destino, sistema de turno, tipo de turno, tipo de contrato, centro de costo y clasificacion OPEX/CAPEX.</w:t>
      </w:r>
    </w:p>
    <w:p>
      <w:r>
        <w:rPr>
          <w:rFonts w:ascii="Arial" w:hAnsi="Arial"/>
          <w:b/>
          <w:sz w:val="22"/>
        </w:rPr>
        <w:t xml:space="preserve">RF-2.6: </w:t>
      </w:r>
      <w:r>
        <w:rPr>
          <w:rFonts w:ascii="Arial" w:hAnsi="Arial"/>
          <w:sz w:val="22"/>
        </w:rPr>
        <w:t>El sistema debe validar automaticamente los datos de dotacion cargados, verificando consistencia de genero, cupos disponibles y formatos de RUT.</w:t>
      </w:r>
    </w:p>
    <w:p>
      <w:r>
        <w:rPr>
          <w:rFonts w:ascii="Arial" w:hAnsi="Arial"/>
          <w:b/>
          <w:sz w:val="22"/>
        </w:rPr>
        <w:t xml:space="preserve">RF-2.7: </w:t>
      </w:r>
      <w:r>
        <w:rPr>
          <w:rFonts w:ascii="Arial" w:hAnsi="Arial"/>
          <w:sz w:val="22"/>
        </w:rPr>
        <w:t>El sistema debe gestionar los cupos por empresa con un mecanismo de recuperacion de cupos subutilizados, permitiendo reasignarlos a otras empresas.</w:t>
      </w:r>
    </w:p>
    <w:p>
      <w:r>
        <w:rPr>
          <w:rFonts w:ascii="Arial" w:hAnsi="Arial"/>
          <w:b/>
          <w:sz w:val="22"/>
        </w:rPr>
        <w:t xml:space="preserve">RF-2.8: </w:t>
      </w:r>
      <w:r>
        <w:rPr>
          <w:rFonts w:ascii="Arial" w:hAnsi="Arial"/>
          <w:sz w:val="22"/>
        </w:rPr>
        <w:t>El sistema debe soportar formularios QR diferenciados por empresa (hasta 155 formularios) para agilizar el proceso de check-in.</w:t>
      </w:r>
    </w:p>
    <w:p>
      <w:r>
        <w:rPr>
          <w:rFonts w:ascii="Arial" w:hAnsi="Arial"/>
          <w:b/>
          <w:sz w:val="22"/>
        </w:rPr>
        <w:t xml:space="preserve">RF-2.9: </w:t>
      </w:r>
      <w:r>
        <w:rPr>
          <w:rFonts w:ascii="Arial" w:hAnsi="Arial"/>
          <w:sz w:val="22"/>
        </w:rPr>
        <w:t>El portal debe mostrar la curva de poblamiento proyectada, la dotacion semanal, el historial de solicitudes y los usuarios habilitados.</w:t>
      </w:r>
    </w:p>
    <w:p>
      <w:pPr>
        <w:pStyle w:val="Heading2"/>
      </w:pPr>
      <w:r>
        <w:rPr>
          <w:rFonts w:ascii="Arial" w:hAnsi="Arial"/>
          <w:color w:val="1E293B"/>
        </w:rPr>
        <w:t>3.3 Facility Management</w:t>
      </w:r>
    </w:p>
    <w:p>
      <w:r>
        <w:rPr>
          <w:rFonts w:ascii="Arial" w:hAnsi="Arial"/>
          <w:b/>
          <w:sz w:val="22"/>
        </w:rPr>
        <w:t xml:space="preserve">RF-3.1: </w:t>
      </w:r>
      <w:r>
        <w:rPr>
          <w:rFonts w:ascii="Arial" w:hAnsi="Arial"/>
          <w:sz w:val="22"/>
        </w:rPr>
        <w:t>El sistema debe permitir la creacion de ordenes de trabajo categorizadas por tipo: limpieza, reparacion, cambio de colchon, cambio de cortina, reposicion de insumos y casilleros.</w:t>
      </w:r>
    </w:p>
    <w:p>
      <w:r>
        <w:rPr>
          <w:rFonts w:ascii="Arial" w:hAnsi="Arial"/>
          <w:b/>
          <w:sz w:val="22"/>
        </w:rPr>
        <w:t xml:space="preserve">RF-3.2: </w:t>
      </w:r>
      <w:r>
        <w:rPr>
          <w:rFonts w:ascii="Arial" w:hAnsi="Arial"/>
          <w:sz w:val="22"/>
        </w:rPr>
        <w:t>El sistema debe recibir automaticamente OTs generadas desde el check-out (limpieza y sabanas) y desde la revision de terreno (casillero liberado, danos).</w:t>
      </w:r>
    </w:p>
    <w:p>
      <w:r>
        <w:rPr>
          <w:rFonts w:ascii="Arial" w:hAnsi="Arial"/>
          <w:b/>
          <w:sz w:val="22"/>
        </w:rPr>
        <w:t xml:space="preserve">RF-3.3: </w:t>
      </w:r>
      <w:r>
        <w:rPr>
          <w:rFonts w:ascii="Arial" w:hAnsi="Arial"/>
          <w:sz w:val="22"/>
        </w:rPr>
        <w:t>El sistema debe asignar ordenes de trabajo a personal especifico y generar alertas automaticas cuando el tiempo de respuesta exceda los umbrales definidos (ej: 48 horas).</w:t>
      </w:r>
    </w:p>
    <w:p>
      <w:r>
        <w:rPr>
          <w:rFonts w:ascii="Arial" w:hAnsi="Arial"/>
          <w:b/>
          <w:sz w:val="22"/>
        </w:rPr>
        <w:t xml:space="preserve">RF-3.4: </w:t>
      </w:r>
      <w:r>
        <w:rPr>
          <w:rFonts w:ascii="Arial" w:hAnsi="Arial"/>
          <w:sz w:val="22"/>
        </w:rPr>
        <w:t>El sistema debe monitorear la productividad del auxiliar de aseo, registrando camas hechas, reposiciones de insumos y limpiezas realizadas.</w:t>
      </w:r>
    </w:p>
    <w:p>
      <w:r>
        <w:rPr>
          <w:rFonts w:ascii="Arial" w:hAnsi="Arial"/>
          <w:b/>
          <w:sz w:val="22"/>
        </w:rPr>
        <w:t xml:space="preserve">RF-3.5: </w:t>
      </w:r>
      <w:r>
        <w:rPr>
          <w:rFonts w:ascii="Arial" w:hAnsi="Arial"/>
          <w:sz w:val="22"/>
        </w:rPr>
        <w:t>El sistema debe controlar los cambios de sabanas segun el sistema de turno de cada usuario, informando al area de Facility para la planificacion del servicio.</w:t>
      </w:r>
    </w:p>
    <w:p>
      <w:r>
        <w:rPr>
          <w:rFonts w:ascii="Arial" w:hAnsi="Arial"/>
          <w:b/>
          <w:sz w:val="22"/>
        </w:rPr>
        <w:t xml:space="preserve">RF-3.6: </w:t>
      </w:r>
      <w:r>
        <w:rPr>
          <w:rFonts w:ascii="Arial" w:hAnsi="Arial"/>
          <w:sz w:val="22"/>
        </w:rPr>
        <w:t>El sistema debe permitir la inspeccion de habitaciones (Camp Check) evaluando disponibilidad, limpieza, banos, infraestructura e insumos, con historial consultable.</w:t>
      </w:r>
    </w:p>
    <w:p>
      <w:pPr>
        <w:pStyle w:val="Heading2"/>
      </w:pPr>
      <w:r>
        <w:rPr>
          <w:rFonts w:ascii="Arial" w:hAnsi="Arial"/>
          <w:color w:val="1E293B"/>
        </w:rPr>
        <w:t>3.4 Gestion de Tarjetas Electronicas (Keyplus)</w:t>
      </w:r>
    </w:p>
    <w:p>
      <w:r>
        <w:rPr>
          <w:rFonts w:ascii="Arial" w:hAnsi="Arial"/>
          <w:b/>
          <w:sz w:val="22"/>
        </w:rPr>
        <w:t xml:space="preserve">RF-4.1: </w:t>
      </w:r>
      <w:r>
        <w:rPr>
          <w:rFonts w:ascii="Arial" w:hAnsi="Arial"/>
          <w:sz w:val="22"/>
        </w:rPr>
        <w:t>El sistema debe permitir el enrolamiento de tarjetas Keyplus durante el check-in, asociandolas al huesped, habitacion y casillero.</w:t>
      </w:r>
    </w:p>
    <w:p>
      <w:r>
        <w:rPr>
          <w:rFonts w:ascii="Arial" w:hAnsi="Arial"/>
          <w:b/>
          <w:sz w:val="22"/>
        </w:rPr>
        <w:t xml:space="preserve">RF-4.2: </w:t>
      </w:r>
      <w:r>
        <w:rPr>
          <w:rFonts w:ascii="Arial" w:hAnsi="Arial"/>
          <w:sz w:val="22"/>
        </w:rPr>
        <w:t>El sistema debe permitir la asignacion y devolucion de tarjetas maestras electronicas, registrando responsable, fecha y modulo de acceso.</w:t>
      </w:r>
    </w:p>
    <w:p>
      <w:r>
        <w:rPr>
          <w:rFonts w:ascii="Arial" w:hAnsi="Arial"/>
          <w:b/>
          <w:sz w:val="22"/>
        </w:rPr>
        <w:t xml:space="preserve">RF-4.3: </w:t>
      </w:r>
      <w:r>
        <w:rPr>
          <w:rFonts w:ascii="Arial" w:hAnsi="Arial"/>
          <w:sz w:val="22"/>
        </w:rPr>
        <w:t>El sistema debe soportar la importacion masiva de tarjetas desde archivos Excel.</w:t>
      </w:r>
    </w:p>
    <w:p>
      <w:r>
        <w:rPr>
          <w:rFonts w:ascii="Arial" w:hAnsi="Arial"/>
          <w:b/>
          <w:sz w:val="22"/>
        </w:rPr>
        <w:t xml:space="preserve">RF-4.4: </w:t>
      </w:r>
      <w:r>
        <w:rPr>
          <w:rFonts w:ascii="Arial" w:hAnsi="Arial"/>
          <w:sz w:val="22"/>
        </w:rPr>
        <w:t>El sistema debe mantener una trazabilidad historica completa de cada tarjeta: asignacion, devolucion, perdida y reposicion.</w:t>
      </w:r>
    </w:p>
    <w:p>
      <w:r>
        <w:rPr>
          <w:rFonts w:ascii="Arial" w:hAnsi="Arial"/>
          <w:b/>
          <w:sz w:val="22"/>
        </w:rPr>
        <w:t xml:space="preserve">RF-4.5: </w:t>
      </w:r>
      <w:r>
        <w:rPr>
          <w:rFonts w:ascii="Arial" w:hAnsi="Arial"/>
          <w:sz w:val="22"/>
        </w:rPr>
        <w:t>El sistema debe documentar las perdidas de tarjetas y controlar el acceso por modulo, previniendo que usuarios no autorizados identifiquen el modulo al que pueden acceder.</w:t>
      </w:r>
    </w:p>
    <w:p>
      <w:r>
        <w:rPr>
          <w:rFonts w:ascii="Arial" w:hAnsi="Arial"/>
          <w:b/>
          <w:sz w:val="22"/>
        </w:rPr>
        <w:t xml:space="preserve">RF-4.6: </w:t>
      </w:r>
      <w:r>
        <w:rPr>
          <w:rFonts w:ascii="Arial" w:hAnsi="Arial"/>
          <w:sz w:val="22"/>
        </w:rPr>
        <w:t>El sistema debe soportar la devolucion de tarjeta en la etapa de revision de terreno del check-out, confirmando la liberacion antes de cerrar el cupo.</w:t>
      </w:r>
    </w:p>
    <w:p>
      <w:pPr>
        <w:pStyle w:val="Heading2"/>
      </w:pPr>
      <w:r>
        <w:rPr>
          <w:rFonts w:ascii="Arial" w:hAnsi="Arial"/>
          <w:color w:val="1E293B"/>
        </w:rPr>
        <w:t>3.5 Registros Operacionales</w:t>
      </w:r>
    </w:p>
    <w:p>
      <w:r>
        <w:rPr>
          <w:rFonts w:ascii="Arial" w:hAnsi="Arial"/>
          <w:b/>
          <w:sz w:val="22"/>
        </w:rPr>
        <w:t xml:space="preserve">RF-5.1: </w:t>
      </w:r>
      <w:r>
        <w:rPr>
          <w:rFonts w:ascii="Arial" w:hAnsi="Arial"/>
          <w:sz w:val="22"/>
        </w:rPr>
        <w:t>El sistema debe registrar el censo diario de ocupacion desglosado por modulo, empresa y tipo de turno.</w:t>
      </w:r>
    </w:p>
    <w:p>
      <w:r>
        <w:rPr>
          <w:rFonts w:ascii="Arial" w:hAnsi="Arial"/>
          <w:b/>
          <w:sz w:val="22"/>
        </w:rPr>
        <w:t xml:space="preserve">RF-5.2: </w:t>
      </w:r>
      <w:r>
        <w:rPr>
          <w:rFonts w:ascii="Arial" w:hAnsi="Arial"/>
          <w:sz w:val="22"/>
        </w:rPr>
        <w:t>El sistema debe registrar eventos de seguridad ocurridos en el campamento.</w:t>
      </w:r>
    </w:p>
    <w:p>
      <w:r>
        <w:rPr>
          <w:rFonts w:ascii="Arial" w:hAnsi="Arial"/>
          <w:b/>
          <w:sz w:val="22"/>
        </w:rPr>
        <w:t xml:space="preserve">RF-5.3: </w:t>
      </w:r>
      <w:r>
        <w:rPr>
          <w:rFonts w:ascii="Arial" w:hAnsi="Arial"/>
          <w:sz w:val="22"/>
        </w:rPr>
        <w:t>El sistema debe registrar quejas y levantamientos de manos de los usuarios y empresas.</w:t>
      </w:r>
    </w:p>
    <w:p>
      <w:r>
        <w:rPr>
          <w:rFonts w:ascii="Arial" w:hAnsi="Arial"/>
          <w:b/>
          <w:sz w:val="22"/>
        </w:rPr>
        <w:t xml:space="preserve">RF-5.4: </w:t>
      </w:r>
      <w:r>
        <w:rPr>
          <w:rFonts w:ascii="Arial" w:hAnsi="Arial"/>
          <w:sz w:val="22"/>
        </w:rPr>
        <w:t>El sistema debe permitir la exportacion de registros en formato CSV y Excel con filtros de fecha y modulo.</w:t>
      </w:r>
    </w:p>
    <w:p>
      <w:pPr>
        <w:pStyle w:val="Heading2"/>
      </w:pPr>
      <w:r>
        <w:rPr>
          <w:rFonts w:ascii="Arial" w:hAnsi="Arial"/>
          <w:color w:val="1E293B"/>
        </w:rPr>
        <w:t>3.6 Integracion y Conciliacion</w:t>
      </w:r>
    </w:p>
    <w:p>
      <w:r>
        <w:rPr>
          <w:rFonts w:ascii="Arial" w:hAnsi="Arial"/>
          <w:b/>
          <w:sz w:val="22"/>
        </w:rPr>
        <w:t xml:space="preserve">RF-6.1: </w:t>
      </w:r>
      <w:r>
        <w:rPr>
          <w:rFonts w:ascii="Arial" w:hAnsi="Arial"/>
          <w:sz w:val="22"/>
        </w:rPr>
        <w:t>El sistema debe integrarse con OnTracking (asignaciones de habitaciones y censos), SAMTECH (registro de check-ins) y Keyplus (registros de apertura de cerraduras).</w:t>
      </w:r>
    </w:p>
    <w:p>
      <w:r>
        <w:rPr>
          <w:rFonts w:ascii="Arial" w:hAnsi="Arial"/>
          <w:b/>
          <w:sz w:val="22"/>
        </w:rPr>
        <w:t xml:space="preserve">RF-6.2: </w:t>
      </w:r>
      <w:r>
        <w:rPr>
          <w:rFonts w:ascii="Arial" w:hAnsi="Arial"/>
          <w:sz w:val="22"/>
        </w:rPr>
        <w:t>El sistema debe realizar la comparacion automatica entre los tres sistemas, utilizando RUT cuando este disponible (OnTracking/SAMTECH) y habitacion + timestamp como clave alternativa para Keyplus.</w:t>
      </w:r>
    </w:p>
    <w:p>
      <w:r>
        <w:rPr>
          <w:rFonts w:ascii="Arial" w:hAnsi="Arial"/>
          <w:b/>
          <w:sz w:val="22"/>
        </w:rPr>
        <w:t xml:space="preserve">RF-6.3: </w:t>
      </w:r>
      <w:r>
        <w:rPr>
          <w:rFonts w:ascii="Arial" w:hAnsi="Arial"/>
          <w:sz w:val="22"/>
        </w:rPr>
        <w:t>El sistema debe visualizar claramente las discrepancias encontradas: registros en OnTracking sin apertura en Keyplus, aperturas en Keyplus sin registro en OnTracking/SAMTECH, y check-ins en SAMTECH sin reserva aprobada.</w:t>
      </w:r>
    </w:p>
    <w:p>
      <w:r>
        <w:rPr>
          <w:rFonts w:ascii="Arial" w:hAnsi="Arial"/>
          <w:b/>
          <w:sz w:val="22"/>
        </w:rPr>
        <w:t xml:space="preserve">RF-6.4: </w:t>
      </w:r>
      <w:r>
        <w:rPr>
          <w:rFonts w:ascii="Arial" w:hAnsi="Arial"/>
          <w:sz w:val="22"/>
        </w:rPr>
        <w:t>El sistema debe publicar el KPI de dobles asignaciones al SharePoint corporativo segun el procedimiento PR-MEL-OPFC-001 v12.</w:t>
      </w:r>
    </w:p>
    <w:p>
      <w:r>
        <w:rPr>
          <w:rFonts w:ascii="Arial" w:hAnsi="Arial"/>
          <w:b/>
          <w:sz w:val="22"/>
        </w:rPr>
        <w:t xml:space="preserve">RF-6.5: </w:t>
      </w:r>
      <w:r>
        <w:rPr>
          <w:rFonts w:ascii="Arial" w:hAnsi="Arial"/>
          <w:sz w:val="22"/>
        </w:rPr>
        <w:t>El sistema debe generar un reporte diario de conciliacion exportable.</w:t>
      </w:r>
    </w:p>
    <w:p>
      <w:pPr>
        <w:pStyle w:val="Heading2"/>
      </w:pPr>
      <w:r>
        <w:rPr>
          <w:rFonts w:ascii="Arial" w:hAnsi="Arial"/>
          <w:color w:val="1E293B"/>
        </w:rPr>
        <w:t>3.7 Reporteria</w:t>
      </w:r>
    </w:p>
    <w:p>
      <w:r>
        <w:rPr>
          <w:rFonts w:ascii="Arial" w:hAnsi="Arial"/>
          <w:b/>
          <w:sz w:val="22"/>
        </w:rPr>
        <w:t xml:space="preserve">RF-7.1: </w:t>
      </w:r>
      <w:r>
        <w:rPr>
          <w:rFonts w:ascii="Arial" w:hAnsi="Arial"/>
          <w:sz w:val="22"/>
        </w:rPr>
        <w:t>El sistema debe generar un reporte de censo diario consolidado.</w:t>
      </w:r>
    </w:p>
    <w:p>
      <w:r>
        <w:rPr>
          <w:rFonts w:ascii="Arial" w:hAnsi="Arial"/>
          <w:b/>
          <w:sz w:val="22"/>
        </w:rPr>
        <w:t xml:space="preserve">RF-7.2: </w:t>
      </w:r>
      <w:r>
        <w:rPr>
          <w:rFonts w:ascii="Arial" w:hAnsi="Arial"/>
          <w:sz w:val="22"/>
        </w:rPr>
        <w:t>El sistema debe generar reportes de ocupacion desglosados por modulo y empresa.</w:t>
      </w:r>
    </w:p>
    <w:p>
      <w:r>
        <w:rPr>
          <w:rFonts w:ascii="Arial" w:hAnsi="Arial"/>
          <w:b/>
          <w:sz w:val="22"/>
        </w:rPr>
        <w:t xml:space="preserve">RF-7.3: </w:t>
      </w:r>
      <w:r>
        <w:rPr>
          <w:rFonts w:ascii="Arial" w:hAnsi="Arial"/>
          <w:sz w:val="22"/>
        </w:rPr>
        <w:t>El sistema debe generar reportes de ineficiencias identificando camas vacias y subutilizadas.</w:t>
      </w:r>
    </w:p>
    <w:p>
      <w:r>
        <w:rPr>
          <w:rFonts w:ascii="Arial" w:hAnsi="Arial"/>
          <w:b/>
          <w:sz w:val="22"/>
        </w:rPr>
        <w:t xml:space="preserve">RF-7.4: </w:t>
      </w:r>
      <w:r>
        <w:rPr>
          <w:rFonts w:ascii="Arial" w:hAnsi="Arial"/>
          <w:sz w:val="22"/>
        </w:rPr>
        <w:t>El sistema debe generar reportes de dotacion por gerencia y proyecto.</w:t>
      </w:r>
    </w:p>
    <w:p>
      <w:r>
        <w:rPr>
          <w:rFonts w:ascii="Arial" w:hAnsi="Arial"/>
          <w:b/>
          <w:sz w:val="22"/>
        </w:rPr>
        <w:t xml:space="preserve">RF-7.5: </w:t>
      </w:r>
      <w:r>
        <w:rPr>
          <w:rFonts w:ascii="Arial" w:hAnsi="Arial"/>
          <w:sz w:val="22"/>
        </w:rPr>
        <w:t>El sistema debe proveer un dashboard ejecutivo con visualizaciones graficas y capacidad de exportacion a Excel/PDF.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4. Requerimientos No Funcionales</w:t>
      </w:r>
    </w:p>
    <w:p>
      <w:r>
        <w:rPr>
          <w:rFonts w:ascii="Arial" w:hAnsi="Arial"/>
          <w:b/>
          <w:sz w:val="22"/>
        </w:rPr>
        <w:t xml:space="preserve">RNF-1 Rendimiento: </w:t>
      </w:r>
      <w:r>
        <w:rPr>
          <w:rFonts w:ascii="Arial" w:hAnsi="Arial"/>
          <w:sz w:val="22"/>
        </w:rPr>
        <w:t>Las operaciones frecuentes (check-in, consultas, busquedas) deben responder en menos de 2 segundos. El dashboard debe actualizar datos en menos de 5 segundos.</w:t>
      </w:r>
    </w:p>
    <w:p>
      <w:r>
        <w:rPr>
          <w:rFonts w:ascii="Arial" w:hAnsi="Arial"/>
          <w:b/>
          <w:sz w:val="22"/>
        </w:rPr>
        <w:t xml:space="preserve">RNF-2 Disponibilidad: </w:t>
      </w:r>
      <w:r>
        <w:rPr>
          <w:rFonts w:ascii="Arial" w:hAnsi="Arial"/>
          <w:sz w:val="22"/>
        </w:rPr>
        <w:t>El sistema debe mantener una disponibilidad minima de 99.5% (uptime), considerando que la operacion es 24/7.</w:t>
      </w:r>
    </w:p>
    <w:p>
      <w:r>
        <w:rPr>
          <w:rFonts w:ascii="Arial" w:hAnsi="Arial"/>
          <w:b/>
          <w:sz w:val="22"/>
        </w:rPr>
        <w:t xml:space="preserve">RNF-3 Seguridad: </w:t>
      </w:r>
      <w:r>
        <w:rPr>
          <w:rFonts w:ascii="Arial" w:hAnsi="Arial"/>
          <w:sz w:val="22"/>
        </w:rPr>
        <w:t>El sistema debe implementar autenticacion segura, gestion de roles y permisos por modulo, y cifrado de datos sensibles (RUT, datos personales).</w:t>
      </w:r>
    </w:p>
    <w:p>
      <w:r>
        <w:rPr>
          <w:rFonts w:ascii="Arial" w:hAnsi="Arial"/>
          <w:b/>
          <w:sz w:val="22"/>
        </w:rPr>
        <w:t xml:space="preserve">RNF-4 Usabilidad: </w:t>
      </w:r>
      <w:r>
        <w:rPr>
          <w:rFonts w:ascii="Arial" w:hAnsi="Arial"/>
          <w:sz w:val="22"/>
        </w:rPr>
        <w:t>La interfaz debe ser simple e intuitiva, especialmente para los recepcionistas que realizan las operaciones mas frecuentes. Debe ser responsive para uso en tablets.</w:t>
      </w:r>
    </w:p>
    <w:p>
      <w:r>
        <w:rPr>
          <w:rFonts w:ascii="Arial" w:hAnsi="Arial"/>
          <w:b/>
          <w:sz w:val="22"/>
        </w:rPr>
        <w:t xml:space="preserve">RNF-5 Localizacion: </w:t>
      </w:r>
      <w:r>
        <w:rPr>
          <w:rFonts w:ascii="Arial" w:hAnsi="Arial"/>
          <w:sz w:val="22"/>
        </w:rPr>
        <w:t>El sistema debe estar en espanol (Chile), soportar formato de RUT chileno, zona horaria America/Santiago y formato de fechas DD/MM/AAAA.</w:t>
      </w:r>
    </w:p>
    <w:p>
      <w:r>
        <w:rPr>
          <w:rFonts w:ascii="Arial" w:hAnsi="Arial"/>
          <w:b/>
          <w:sz w:val="22"/>
        </w:rPr>
        <w:t xml:space="preserve">RNF-6 Integracion: </w:t>
      </w:r>
      <w:r>
        <w:rPr>
          <w:rFonts w:ascii="Arial" w:hAnsi="Arial"/>
          <w:sz w:val="22"/>
        </w:rPr>
        <w:t>El sistema debe exponer una API REST para integracion con OnTracking y soportar importacion de archivos del sistema Keyplus.</w:t>
      </w:r>
    </w:p>
    <w:p>
      <w:r>
        <w:rPr>
          <w:rFonts w:ascii="Arial" w:hAnsi="Arial"/>
          <w:b/>
          <w:sz w:val="22"/>
        </w:rPr>
        <w:t xml:space="preserve">RNF-7 Escalabilidad: </w:t>
      </w:r>
      <w:r>
        <w:rPr>
          <w:rFonts w:ascii="Arial" w:hAnsi="Arial"/>
          <w:sz w:val="22"/>
        </w:rPr>
        <w:t>El sistema debe soportar 3,700+ usuarios registrados con al menos 200 usuarios concurrentes del sistema.</w:t>
      </w:r>
    </w:p>
    <w:p>
      <w:r>
        <w:rPr>
          <w:rFonts w:ascii="Arial" w:hAnsi="Arial"/>
          <w:b/>
          <w:sz w:val="22"/>
        </w:rPr>
        <w:t xml:space="preserve">RNF-8 Auditoria: </w:t>
      </w:r>
      <w:r>
        <w:rPr>
          <w:rFonts w:ascii="Arial" w:hAnsi="Arial"/>
          <w:sz w:val="22"/>
        </w:rPr>
        <w:t>El sistema debe mantener un log completo de todas las operaciones realizadas, incluyendo usuario, fecha/hora, accion y datos modificados.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5. Matriz de Roles y Permisos</w:t>
      </w:r>
    </w:p>
    <w:p>
      <w:r>
        <w:t>La siguiente tabla define los permisos de cada rol en los modulos del sistema. L = Lectura, E = Escritura, A = Administracion, - = Sin acceso.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Arial" w:hAnsi="Arial"/>
                <w:b/>
                <w:sz w:val="20"/>
              </w:rPr>
              <w:t>Modulo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sz w:val="20"/>
              </w:rPr>
              <w:t>Admin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sz w:val="20"/>
              </w:rPr>
              <w:t>Recepcionista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sz w:val="20"/>
              </w:rPr>
              <w:t>Facility Mgr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sz w:val="20"/>
              </w:rPr>
              <w:t>Sup. Aseo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sz w:val="20"/>
              </w:rPr>
              <w:t>Admin Empresa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sz w:val="20"/>
              </w:rPr>
              <w:t>Gerencia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Alojamiento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Empresas/Dotacion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Facility / OT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Camp Check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Tarjetas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Registros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Conciliacion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Reportes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Usuarios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6. Casos de Uso Principales</w:t>
      </w:r>
    </w:p>
    <w:p>
      <w:r>
        <w:rPr>
          <w:rFonts w:ascii="Arial" w:hAnsi="Arial"/>
          <w:b/>
          <w:sz w:val="22"/>
        </w:rPr>
        <w:t>CU-01: Check-in segun PR-MEL-OPFC-001 v12</w:t>
      </w:r>
    </w:p>
    <w:p>
      <w:pPr>
        <w:spacing w:after="240"/>
      </w:pPr>
      <w:r>
        <w:rPr>
          <w:rFonts w:ascii="Arial" w:hAnsi="Arial"/>
          <w:sz w:val="22"/>
        </w:rPr>
        <w:t>Actor: Recepcionista. Flujo de 6 pasos: (1) validacion del huesped (RUT, autorizacion, regla 96h); (2) asignacion de habitacion, cama P/V y casillero; (3) chequeo de condiciones (aseo, sabanas, casillero, infraestructura); (4) registro en Planilla de Reservas, SAMTECH/SharePoint y enrolamiento de tarjeta Keyplus; (5) entrega del Reglamento Interno, induccion y kit; (6) actualizacion de ocupacion en tiempo real.</w:t>
      </w:r>
    </w:p>
    <w:p>
      <w:r>
        <w:rPr>
          <w:rFonts w:ascii="Arial" w:hAnsi="Arial"/>
          <w:b/>
          <w:sz w:val="22"/>
        </w:rPr>
        <w:t>CU-02: Check-in de usuario de visita</w:t>
      </w:r>
    </w:p>
    <w:p>
      <w:pPr>
        <w:spacing w:after="240"/>
      </w:pPr>
      <w:r>
        <w:rPr>
          <w:rFonts w:ascii="Arial" w:hAnsi="Arial"/>
          <w:sz w:val="22"/>
        </w:rPr>
        <w:t>Actor: Recepcionista. Similar a CU-01 pero requiere verificar que existe autorizacion de la Curva de la empresa Y autorizacion del area de Hoteleria. Sin ambas autorizaciones el check-in es rechazado.</w:t>
      </w:r>
    </w:p>
    <w:p>
      <w:r>
        <w:rPr>
          <w:rFonts w:ascii="Arial" w:hAnsi="Arial"/>
          <w:b/>
          <w:sz w:val="22"/>
        </w:rPr>
        <w:t>CU-03: Check-out automatico con revision de terreno</w:t>
      </w:r>
    </w:p>
    <w:p>
      <w:pPr>
        <w:spacing w:after="240"/>
      </w:pPr>
      <w:r>
        <w:rPr>
          <w:rFonts w:ascii="Arial" w:hAnsi="Arial"/>
          <w:sz w:val="22"/>
        </w:rPr>
        <w:t>Actor: Recepcionista / Sistema. El sistema detecta el check-out por eventos OnTracking/Keyplus o registro manual, agrega la habitacion a la bandeja de 'Pendientes Revision Terreno'. Al completar la revision (tarjeta, llave casillero, inspeccion, pertenencias, danos, casillero liberado), el sistema genera automaticamente OTs de limpieza, sabanas y Facility si corresponde.</w:t>
      </w:r>
    </w:p>
    <w:p>
      <w:r>
        <w:rPr>
          <w:rFonts w:ascii="Arial" w:hAnsi="Arial"/>
          <w:b/>
          <w:sz w:val="22"/>
        </w:rPr>
        <w:t>CU-04: Excepcion Doble Asignacion</w:t>
      </w:r>
    </w:p>
    <w:p>
      <w:pPr>
        <w:spacing w:after="240"/>
      </w:pPr>
      <w:r>
        <w:rPr>
          <w:rFonts w:ascii="Arial" w:hAnsi="Arial"/>
          <w:sz w:val="22"/>
        </w:rPr>
        <w:t>Actor: Supervisor. Cuando se detecta el intento de asignar una habitacion ya ocupada, el sistema bloquea la operacion y solicita autorizacion. Si es autorizada, se registra el incidente en el KPI-SharePoint y se notifica para reasignacion inmediata.</w:t>
      </w:r>
    </w:p>
    <w:p>
      <w:r>
        <w:rPr>
          <w:rFonts w:ascii="Arial" w:hAnsi="Arial"/>
          <w:b/>
          <w:sz w:val="22"/>
        </w:rPr>
        <w:t>CU-05: Solicitud semanal de dotacion con regla 96h</w:t>
      </w:r>
    </w:p>
    <w:p>
      <w:pPr>
        <w:spacing w:after="240"/>
      </w:pPr>
      <w:r>
        <w:rPr>
          <w:rFonts w:ascii="Arial" w:hAnsi="Arial"/>
          <w:sz w:val="22"/>
        </w:rPr>
        <w:t>Actor: Focal Point Empresa. La empresa accede al portal seleccionando campamento (5400/VMH/VVL/VCA), completa la curva con sistema de turno, tipo de contrato, centro de costo y clasificacion OPEX/CAPEX. El sistema valida la regla de 96h (corte Martes 18:00) y automaticamente los datos, notificando discrepancias.</w:t>
      </w:r>
    </w:p>
    <w:p>
      <w:r>
        <w:rPr>
          <w:rFonts w:ascii="Arial" w:hAnsi="Arial"/>
          <w:b/>
          <w:sz w:val="22"/>
        </w:rPr>
        <w:t>CU-06: Recuperacion de cupos subutilizados</w:t>
      </w:r>
    </w:p>
    <w:p>
      <w:pPr>
        <w:spacing w:after="240"/>
      </w:pPr>
      <w:r>
        <w:rPr>
          <w:rFonts w:ascii="Arial" w:hAnsi="Arial"/>
          <w:sz w:val="22"/>
        </w:rPr>
        <w:t>Actor: Recepcionista/Admin. El sistema identifica cupos que no han sido utilizados en X dias. El recepcionista puede recuperar estos cupos y reasignarlos a empresas que necesitan aumentar su dotacion de permanentes.</w:t>
      </w:r>
    </w:p>
    <w:p>
      <w:r>
        <w:rPr>
          <w:rFonts w:ascii="Arial" w:hAnsi="Arial"/>
          <w:b/>
          <w:sz w:val="22"/>
        </w:rPr>
        <w:t>CU-07: Creacion y seguimiento de orden de trabajo</w:t>
      </w:r>
    </w:p>
    <w:p>
      <w:pPr>
        <w:spacing w:after="240"/>
      </w:pPr>
      <w:r>
        <w:rPr>
          <w:rFonts w:ascii="Arial" w:hAnsi="Arial"/>
          <w:sz w:val="22"/>
        </w:rPr>
        <w:t>Actor: Cualquier usuario/empresa. Se crea una OT especificando tipo (limpieza, reparacion, etc.), ubicacion y descripcion. El Facility Manager la asigna a un auxiliar. El sistema genera alertas si la OT excede el tiempo limite.</w:t>
      </w:r>
    </w:p>
    <w:p>
      <w:r>
        <w:rPr>
          <w:rFonts w:ascii="Arial" w:hAnsi="Arial"/>
          <w:b/>
          <w:sz w:val="22"/>
        </w:rPr>
        <w:t>CU-08: Conciliacion diaria OnTracking / SAMTECH / Keyplus</w:t>
      </w:r>
    </w:p>
    <w:p>
      <w:pPr>
        <w:spacing w:after="240"/>
      </w:pPr>
      <w:r>
        <w:rPr>
          <w:rFonts w:ascii="Arial" w:hAnsi="Arial"/>
          <w:sz w:val="22"/>
        </w:rPr>
        <w:t>Actor: Recepcionista/Admin. Se importan los archivos de los tres sistemas. El sistema cruza los datos por RUT y por habitacion + timestamp, mostrando discrepancias para revision manual y publicando el KPI al SharePoint.</w:t>
      </w:r>
    </w:p>
    <w:p>
      <w:r>
        <w:rPr>
          <w:rFonts w:ascii="Arial" w:hAnsi="Arial"/>
          <w:b/>
          <w:sz w:val="22"/>
        </w:rPr>
        <w:t>CU-09: Inspeccion de habitacion (Camp Check)</w:t>
      </w:r>
    </w:p>
    <w:p>
      <w:pPr>
        <w:spacing w:after="240"/>
      </w:pPr>
      <w:r>
        <w:rPr>
          <w:rFonts w:ascii="Arial" w:hAnsi="Arial"/>
          <w:sz w:val="22"/>
        </w:rPr>
        <w:t>Actor: Recepcionista. Se selecciona el modulo y habitacion, se evalua disponibilidad, limpieza, banos, infraestructura e insumos con calificacion Bueno/Regular/Malo. Se registran observaciones. El historial queda consultable.</w:t>
      </w:r>
    </w:p>
    <w:p>
      <w:r>
        <w:rPr>
          <w:rFonts w:ascii="Arial" w:hAnsi="Arial"/>
          <w:b/>
          <w:sz w:val="22"/>
        </w:rPr>
        <w:t>CU-10: Generacion de reporte de censo diario</w:t>
      </w:r>
    </w:p>
    <w:p>
      <w:pPr>
        <w:spacing w:after="240"/>
      </w:pPr>
      <w:r>
        <w:rPr>
          <w:rFonts w:ascii="Arial" w:hAnsi="Arial"/>
          <w:sz w:val="22"/>
        </w:rPr>
        <w:t>Actor: Gerencia. Se selecciona la fecha y filtros deseados. El sistema genera el reporte consolidado con ocupacion por campamento, modulo, empresa y turno. Se puede exportar a Excel o PDF.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</w:rPr>
        <w:t>7.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Termino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Definicion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RUT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Rol Unico Tributario. Identificador fiscal unico de cada persona en Chile. Formato: XX.XXX.XXX-X.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OnTracking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Sistema web utilizado actualmente para registrar asignaciones de habitaciones y generar censos de ocupacion. Requiere entrada manual de datos.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SAMTECH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Sistema corporativo utilizado para registrar check-ins, apoyando el cruce de datos con OnTracking y Keyplus.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Keyplus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Sistema de cerraduras electronicas utilizado en el campamento. No exporta RUT en sus reportes y tiene un limite de 1,000 columnas por informe.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PR-MEL-OPFC-001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Procedimiento oficial de asignacion de habitaciones, version 12 vigente desde el 31-03-2026.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Campamentos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El sistema soporta multiples campamentos: 5400 (BCA, principal), VMH, VVL y VCA.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Curva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Gestor designado por cada empresa que define y autoriza el ingreso de personal al campamento. Controla los cupos y sistemas de turno.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 / ADC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Contract Owner y Administrador de Contrato designados por el mandante para cada contrato.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Focal Point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Contraparte en la empresa contratista que centraliza la carga de curva y dotacion.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Cama P/V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Cama Principal o Vacante. Define el rol de la cama en la asignacion dentro de la habitacion.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OPEX / CAPEX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Clasificacion contable del centro de costo asociado al contrato (operacional vs inversion).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Tipos de Contrato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Permanente, Spot, SD/PM, Outage, Proyecto y LSTS.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Sistemas de Turno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4x3, 7x7, 8x6, 10x10, 14x14 entre otros; cada uno con su patron dia/noche.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Regla 96h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Anticipacion minima de 96 horas para solicitudes de reserva; corte de curva semanal los Martes a las 18:00.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Doble Asignacion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Excepcion al procedimiento donde una misma habitacion queda asignada a dos huespedes; debe registrarse en el KPI-SharePoint.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Near-miss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Incidente de seguridad potencial que no llego a materializarse. En hoteleria, se refiere tipicamente a la asignacion incorrecta de una habitacion que podria resultar en cruce de generos.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Dotacion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Lista semanal que cada empresa envia con el personal que requiere alojamiento, incluyendo nombres, RUT, turnos y tipo de usuario.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Cupo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Plaza de alojamiento asignada a una empresa. Puede ser para usuario permanente, reemplazo o visita.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Ineficiencia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Cama desocupada o subutilizada en el campamento. Se estiman entre 600 y 700 ineficiencias diarias debido a la mezcla de 55+ tipos de turno.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Levantamiento de manos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Termino utilizado para referirse a quejas formales registradas por usuarios o empresas sobre el servicio.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Orden de Trabajo. Solicitud de servicio al area de Facility (limpieza, reparacion, cambio de colchon, casillero, etc.).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Modulo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Division fisica del campamento que agrupa un conjunto de habitaciones. Cada modulo tiene administracion y control de acceso independiente.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