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before="200" w:line="240" w:lineRule="auto"/>
        <w:rPr>
          <w:sz w:val="44"/>
          <w:szCs w:val="44"/>
        </w:rPr>
      </w:pPr>
      <w:bookmarkStart w:colFirst="0" w:colLast="0" w:name="_mwg8lbhabs72" w:id="0"/>
      <w:bookmarkEnd w:id="0"/>
      <w:r w:rsidDel="00000000" w:rsidR="00000000" w:rsidRPr="00000000">
        <w:rPr>
          <w:sz w:val="44"/>
          <w:szCs w:val="44"/>
          <w:rtl w:val="0"/>
        </w:rPr>
        <w:t xml:space="preserve">Sheila Leon</w:t>
      </w:r>
    </w:p>
    <w:p w:rsidR="00000000" w:rsidDel="00000000" w:rsidP="00000000" w:rsidRDefault="00000000" w:rsidRPr="00000000" w14:paraId="00000002">
      <w:pPr>
        <w:spacing w:after="0" w:line="240" w:lineRule="auto"/>
        <w:rPr/>
      </w:pPr>
      <w:r w:rsidDel="00000000" w:rsidR="00000000" w:rsidRPr="00000000">
        <w:rPr>
          <w:b w:val="1"/>
          <w:rtl w:val="0"/>
        </w:rPr>
        <w:t xml:space="preserve">Experienced multidisciplinary UI Developer &amp; Designer</w:t>
      </w:r>
      <w:r w:rsidDel="00000000" w:rsidR="00000000" w:rsidRPr="00000000">
        <w:rPr>
          <w:rtl w:val="0"/>
        </w:rPr>
        <w:t xml:space="preserve"> with a focus of attention on making complex transactional systems intuitive and valuable to businesses and ultimately, the user. Brings excellent analytical and conceptual thinking to translate user needs, business objectives and technology capabilities into innovative design. Looking to gain further development experience and contribute to teams and web applications to move into a full-time Full Stack Developer role.</w:t>
      </w:r>
    </w:p>
    <w:p w:rsidR="00000000" w:rsidDel="00000000" w:rsidP="00000000" w:rsidRDefault="00000000" w:rsidRPr="00000000" w14:paraId="00000003">
      <w:pPr>
        <w:spacing w:after="0" w:line="276" w:lineRule="auto"/>
        <w:rPr/>
      </w:pPr>
      <w:r w:rsidDel="00000000" w:rsidR="00000000" w:rsidRPr="00000000">
        <w:rPr>
          <w:rtl w:val="0"/>
        </w:rPr>
      </w:r>
    </w:p>
    <w:p w:rsidR="00000000" w:rsidDel="00000000" w:rsidP="00000000" w:rsidRDefault="00000000" w:rsidRPr="00000000" w14:paraId="00000004">
      <w:pPr>
        <w:spacing w:after="0" w:line="276" w:lineRule="auto"/>
        <w:rPr/>
      </w:pPr>
      <w:r w:rsidDel="00000000" w:rsidR="00000000" w:rsidRPr="00000000">
        <w:rPr>
          <w:b w:val="1"/>
          <w:rtl w:val="0"/>
        </w:rPr>
        <w:t xml:space="preserve">Contact:</w:t>
      </w:r>
      <w:r w:rsidDel="00000000" w:rsidR="00000000" w:rsidRPr="00000000">
        <w:rPr>
          <w:rtl w:val="0"/>
        </w:rPr>
        <w:t xml:space="preserve"> 0413 678 706, </w:t>
      </w:r>
      <w:hyperlink r:id="rId6">
        <w:r w:rsidDel="00000000" w:rsidR="00000000" w:rsidRPr="00000000">
          <w:rPr>
            <w:color w:val="1155cc"/>
            <w:u w:val="single"/>
            <w:rtl w:val="0"/>
          </w:rPr>
          <w:t xml:space="preserve">sheilaleon.au@gmail.com</w:t>
        </w:r>
      </w:hyperlink>
      <w:r w:rsidDel="00000000" w:rsidR="00000000" w:rsidRPr="00000000">
        <w:rPr>
          <w:rtl w:val="0"/>
        </w:rPr>
      </w:r>
    </w:p>
    <w:p w:rsidR="00000000" w:rsidDel="00000000" w:rsidP="00000000" w:rsidRDefault="00000000" w:rsidRPr="00000000" w14:paraId="00000005">
      <w:pPr>
        <w:spacing w:after="0" w:line="276" w:lineRule="auto"/>
        <w:rPr/>
      </w:pPr>
      <w:r w:rsidDel="00000000" w:rsidR="00000000" w:rsidRPr="00000000">
        <w:rPr>
          <w:b w:val="1"/>
          <w:rtl w:val="0"/>
        </w:rPr>
        <w:t xml:space="preserve">Personal website and portfolio:</w:t>
      </w:r>
      <w:r w:rsidDel="00000000" w:rsidR="00000000" w:rsidRPr="00000000">
        <w:rPr>
          <w:rtl w:val="0"/>
        </w:rPr>
        <w:t xml:space="preserve"> </w:t>
      </w:r>
      <w:hyperlink r:id="rId7">
        <w:r w:rsidDel="00000000" w:rsidR="00000000" w:rsidRPr="00000000">
          <w:rPr>
            <w:color w:val="1155cc"/>
            <w:u w:val="single"/>
            <w:rtl w:val="0"/>
          </w:rPr>
          <w:t xml:space="preserve">https://sheilaleon.tech</w:t>
        </w:r>
      </w:hyperlink>
      <w:r w:rsidDel="00000000" w:rsidR="00000000" w:rsidRPr="00000000">
        <w:rPr>
          <w:rtl w:val="0"/>
        </w:rPr>
      </w:r>
    </w:p>
    <w:p w:rsidR="00000000" w:rsidDel="00000000" w:rsidP="00000000" w:rsidRDefault="00000000" w:rsidRPr="00000000" w14:paraId="00000006">
      <w:pPr>
        <w:pStyle w:val="Heading3"/>
        <w:rPr/>
      </w:pPr>
      <w:bookmarkStart w:colFirst="0" w:colLast="0" w:name="_elsejx7p9alu" w:id="1"/>
      <w:bookmarkEnd w:id="1"/>
      <w:r w:rsidDel="00000000" w:rsidR="00000000" w:rsidRPr="00000000">
        <w:rPr>
          <w:rtl w:val="0"/>
        </w:rPr>
        <w:t xml:space="preserve">DEVELOPER EXPERIENCE</w:t>
      </w:r>
    </w:p>
    <w:p w:rsidR="00000000" w:rsidDel="00000000" w:rsidP="00000000" w:rsidRDefault="00000000" w:rsidRPr="00000000" w14:paraId="00000007">
      <w:pPr>
        <w:spacing w:line="120"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0180.0" w:type="dxa"/>
        <w:jc w:val="left"/>
        <w:tblInd w:w="0.0" w:type="pct"/>
        <w:tblLayout w:type="fixed"/>
        <w:tblLook w:val="0600"/>
      </w:tblPr>
      <w:tblGrid>
        <w:gridCol w:w="5090"/>
        <w:gridCol w:w="5090"/>
        <w:tblGridChange w:id="0">
          <w:tblGrid>
            <w:gridCol w:w="5090"/>
            <w:gridCol w:w="509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rPr>
            </w:pPr>
            <w:r w:rsidDel="00000000" w:rsidR="00000000" w:rsidRPr="00000000">
              <w:rPr>
                <w:b w:val="1"/>
                <w:rtl w:val="0"/>
              </w:rPr>
              <w:t xml:space="preserve">Front-end Developer, MyCTO</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right"/>
              <w:rPr>
                <w:b w:val="1"/>
              </w:rPr>
            </w:pPr>
            <w:r w:rsidDel="00000000" w:rsidR="00000000" w:rsidRPr="00000000">
              <w:rPr>
                <w:b w:val="1"/>
                <w:rtl w:val="0"/>
              </w:rPr>
              <w:t xml:space="preserve">August 2020 - Present</w:t>
            </w:r>
          </w:p>
        </w:tc>
      </w:tr>
    </w:tbl>
    <w:p w:rsidR="00000000" w:rsidDel="00000000" w:rsidP="00000000" w:rsidRDefault="00000000" w:rsidRPr="00000000" w14:paraId="0000000A">
      <w:pPr>
        <w:numPr>
          <w:ilvl w:val="0"/>
          <w:numId w:val="1"/>
        </w:numPr>
        <w:spacing w:before="200" w:line="240" w:lineRule="auto"/>
        <w:ind w:left="360" w:hanging="360"/>
      </w:pPr>
      <w:r w:rsidDel="00000000" w:rsidR="00000000" w:rsidRPr="00000000">
        <w:rPr>
          <w:rtl w:val="0"/>
        </w:rPr>
        <w:t xml:space="preserve">Participate within an agile and collaborative team environment across software architectures using Django, Node.js and React.</w:t>
      </w:r>
    </w:p>
    <w:p w:rsidR="00000000" w:rsidDel="00000000" w:rsidP="00000000" w:rsidRDefault="00000000" w:rsidRPr="00000000" w14:paraId="0000000B">
      <w:pPr>
        <w:numPr>
          <w:ilvl w:val="0"/>
          <w:numId w:val="1"/>
        </w:numPr>
        <w:spacing w:before="0" w:line="240" w:lineRule="auto"/>
        <w:ind w:left="360" w:hanging="360"/>
        <w:rPr/>
      </w:pPr>
      <w:r w:rsidDel="00000000" w:rsidR="00000000" w:rsidRPr="00000000">
        <w:rPr>
          <w:rtl w:val="0"/>
        </w:rPr>
        <w:t xml:space="preserve">Front-end development support on a consumer-facing platform providing government entities, hospitals and industrial companies the ability to create and purchase Identification Cards and Background Checks online.</w:t>
      </w:r>
    </w:p>
    <w:p w:rsidR="00000000" w:rsidDel="00000000" w:rsidP="00000000" w:rsidRDefault="00000000" w:rsidRPr="00000000" w14:paraId="0000000C">
      <w:pPr>
        <w:numPr>
          <w:ilvl w:val="0"/>
          <w:numId w:val="1"/>
        </w:numPr>
        <w:spacing w:before="0" w:line="240" w:lineRule="auto"/>
        <w:ind w:left="360" w:hanging="360"/>
        <w:rPr/>
      </w:pPr>
      <w:r w:rsidDel="00000000" w:rsidR="00000000" w:rsidRPr="00000000">
        <w:rPr>
          <w:rtl w:val="0"/>
        </w:rPr>
        <w:t xml:space="preserve">Design, developed and implemented a drag and drop image manipulation web application using React for users to generate Identification cards to be printed or used as PDF files.</w:t>
      </w:r>
    </w:p>
    <w:p w:rsidR="00000000" w:rsidDel="00000000" w:rsidP="00000000" w:rsidRDefault="00000000" w:rsidRPr="00000000" w14:paraId="0000000D">
      <w:pPr>
        <w:numPr>
          <w:ilvl w:val="0"/>
          <w:numId w:val="1"/>
        </w:numPr>
        <w:spacing w:before="0" w:line="240" w:lineRule="auto"/>
        <w:ind w:left="360" w:hanging="360"/>
        <w:rPr/>
      </w:pPr>
      <w:r w:rsidDel="00000000" w:rsidR="00000000" w:rsidRPr="00000000">
        <w:rPr>
          <w:rtl w:val="0"/>
        </w:rPr>
        <w:t xml:space="preserve">Wrote W3C Web Standards code for the user interface, interactions and styling focusing on delivering an optimal user experience.</w:t>
      </w:r>
      <w:r w:rsidDel="00000000" w:rsidR="00000000" w:rsidRPr="00000000">
        <w:rPr>
          <w:rtl w:val="0"/>
        </w:rPr>
      </w:r>
    </w:p>
    <w:p w:rsidR="00000000" w:rsidDel="00000000" w:rsidP="00000000" w:rsidRDefault="00000000" w:rsidRPr="00000000" w14:paraId="0000000E">
      <w:pPr>
        <w:pStyle w:val="Heading3"/>
        <w:spacing w:after="0" w:before="320" w:line="240" w:lineRule="auto"/>
        <w:rPr/>
      </w:pPr>
      <w:bookmarkStart w:colFirst="0" w:colLast="0" w:name="_kfe3owngddd" w:id="2"/>
      <w:bookmarkEnd w:id="2"/>
      <w:r w:rsidDel="00000000" w:rsidR="00000000" w:rsidRPr="00000000">
        <w:rPr>
          <w:rtl w:val="0"/>
        </w:rPr>
        <w:t xml:space="preserve">RELATED EXPERIENCE</w:t>
      </w:r>
    </w:p>
    <w:p w:rsidR="00000000" w:rsidDel="00000000" w:rsidP="00000000" w:rsidRDefault="00000000" w:rsidRPr="00000000" w14:paraId="0000000F">
      <w:pPr>
        <w:spacing w:line="120" w:lineRule="auto"/>
        <w:rPr>
          <w:b w:val="1"/>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10180.0" w:type="dxa"/>
        <w:jc w:val="left"/>
        <w:tblInd w:w="0.0" w:type="pct"/>
        <w:tblLayout w:type="fixed"/>
        <w:tblLook w:val="0600"/>
      </w:tblPr>
      <w:tblGrid>
        <w:gridCol w:w="5090"/>
        <w:gridCol w:w="5090"/>
        <w:tblGridChange w:id="0">
          <w:tblGrid>
            <w:gridCol w:w="5090"/>
            <w:gridCol w:w="509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widowControl w:val="0"/>
              <w:spacing w:before="200" w:line="240" w:lineRule="auto"/>
              <w:rPr>
                <w:b w:val="1"/>
              </w:rPr>
            </w:pPr>
            <w:r w:rsidDel="00000000" w:rsidR="00000000" w:rsidRPr="00000000">
              <w:rPr>
                <w:b w:val="1"/>
                <w:rtl w:val="0"/>
              </w:rPr>
              <w:t xml:space="preserve">Head of Engineering, Zanui</w:t>
            </w:r>
          </w:p>
        </w:tc>
        <w:tc>
          <w:tcPr>
            <w:shd w:fill="auto" w:val="clear"/>
            <w:tcMar>
              <w:top w:w="0.0" w:type="dxa"/>
              <w:left w:w="0.0" w:type="dxa"/>
              <w:bottom w:w="0.0" w:type="dxa"/>
              <w:right w:w="0.0" w:type="dxa"/>
            </w:tcMar>
            <w:vAlign w:val="top"/>
          </w:tcPr>
          <w:p w:rsidR="00000000" w:rsidDel="00000000" w:rsidP="00000000" w:rsidRDefault="00000000" w:rsidRPr="00000000" w14:paraId="00000011">
            <w:pPr>
              <w:widowControl w:val="0"/>
              <w:spacing w:before="200" w:line="240" w:lineRule="auto"/>
              <w:jc w:val="right"/>
              <w:rPr>
                <w:b w:val="1"/>
              </w:rPr>
            </w:pPr>
            <w:r w:rsidDel="00000000" w:rsidR="00000000" w:rsidRPr="00000000">
              <w:rPr>
                <w:b w:val="1"/>
                <w:rtl w:val="0"/>
              </w:rPr>
              <w:t xml:space="preserve">June 2016 - March 2020</w:t>
            </w:r>
          </w:p>
        </w:tc>
      </w:tr>
    </w:tbl>
    <w:p w:rsidR="00000000" w:rsidDel="00000000" w:rsidP="00000000" w:rsidRDefault="00000000" w:rsidRPr="00000000" w14:paraId="00000012">
      <w:pPr>
        <w:numPr>
          <w:ilvl w:val="0"/>
          <w:numId w:val="1"/>
        </w:numPr>
        <w:spacing w:before="200" w:line="240" w:lineRule="auto"/>
        <w:ind w:left="360" w:hanging="360"/>
        <w:rPr/>
      </w:pPr>
      <w:r w:rsidDel="00000000" w:rsidR="00000000" w:rsidRPr="00000000">
        <w:rPr>
          <w:rtl w:val="0"/>
        </w:rPr>
        <w:t xml:space="preserve">Served as a key organisational leader driving product innovation, engineering development, sales and customer growth within the business.</w:t>
      </w:r>
      <w:r w:rsidDel="00000000" w:rsidR="00000000" w:rsidRPr="00000000">
        <w:rPr>
          <w:rtl w:val="0"/>
        </w:rPr>
      </w:r>
    </w:p>
    <w:p w:rsidR="00000000" w:rsidDel="00000000" w:rsidP="00000000" w:rsidRDefault="00000000" w:rsidRPr="00000000" w14:paraId="00000013">
      <w:pPr>
        <w:numPr>
          <w:ilvl w:val="0"/>
          <w:numId w:val="1"/>
        </w:numPr>
        <w:spacing w:before="0" w:line="240" w:lineRule="auto"/>
        <w:ind w:left="360" w:hanging="360"/>
        <w:rPr/>
      </w:pPr>
      <w:r w:rsidDel="00000000" w:rsidR="00000000" w:rsidRPr="00000000">
        <w:rPr>
          <w:rtl w:val="0"/>
        </w:rPr>
        <w:t xml:space="preserve">Implement internal workflow framework to deliver transparency and timely, impactful features between the Engineering Team and internal business teams, business suppliers and 3rd party services.</w:t>
      </w:r>
    </w:p>
    <w:p w:rsidR="00000000" w:rsidDel="00000000" w:rsidP="00000000" w:rsidRDefault="00000000" w:rsidRPr="00000000" w14:paraId="00000014">
      <w:pPr>
        <w:numPr>
          <w:ilvl w:val="0"/>
          <w:numId w:val="1"/>
        </w:numPr>
        <w:spacing w:before="0" w:line="240" w:lineRule="auto"/>
        <w:ind w:left="360" w:hanging="360"/>
        <w:rPr/>
      </w:pPr>
      <w:r w:rsidDel="00000000" w:rsidR="00000000" w:rsidRPr="00000000">
        <w:rPr>
          <w:rtl w:val="0"/>
        </w:rPr>
        <w:t xml:space="preserve">Own the Product Vision to achieve the business’s KPIs, strategy and objectives within projects and teams from conception to implementation.</w:t>
      </w:r>
    </w:p>
    <w:p w:rsidR="00000000" w:rsidDel="00000000" w:rsidP="00000000" w:rsidRDefault="00000000" w:rsidRPr="00000000" w14:paraId="00000015">
      <w:pPr>
        <w:numPr>
          <w:ilvl w:val="0"/>
          <w:numId w:val="1"/>
        </w:numPr>
        <w:spacing w:before="0" w:line="240" w:lineRule="auto"/>
        <w:ind w:left="360" w:hanging="360"/>
        <w:rPr/>
      </w:pPr>
      <w:r w:rsidDel="00000000" w:rsidR="00000000" w:rsidRPr="00000000">
        <w:rPr>
          <w:rtl w:val="0"/>
        </w:rPr>
        <w:t xml:space="preserve">Assess, prioritise and assist with fail &amp; fix, prevent &amp; predict, and BAU maintenance across Key Systems and Infrastructure.</w:t>
      </w:r>
    </w:p>
    <w:p w:rsidR="00000000" w:rsidDel="00000000" w:rsidP="00000000" w:rsidRDefault="00000000" w:rsidRPr="00000000" w14:paraId="00000016">
      <w:pPr>
        <w:numPr>
          <w:ilvl w:val="0"/>
          <w:numId w:val="1"/>
        </w:numPr>
        <w:spacing w:before="0" w:line="240" w:lineRule="auto"/>
        <w:ind w:left="360" w:hanging="360"/>
        <w:rPr/>
      </w:pPr>
      <w:r w:rsidDel="00000000" w:rsidR="00000000" w:rsidRPr="00000000">
        <w:rPr>
          <w:rtl w:val="0"/>
        </w:rPr>
        <w:t xml:space="preserve">Ensure software architecture and platforms are PCI compliant to accept online payments on a yearly basis.</w:t>
      </w:r>
    </w:p>
    <w:p w:rsidR="00000000" w:rsidDel="00000000" w:rsidP="00000000" w:rsidRDefault="00000000" w:rsidRPr="00000000" w14:paraId="00000017">
      <w:pPr>
        <w:numPr>
          <w:ilvl w:val="0"/>
          <w:numId w:val="1"/>
        </w:numPr>
        <w:spacing w:before="0" w:line="240" w:lineRule="auto"/>
        <w:ind w:left="360" w:hanging="360"/>
        <w:rPr>
          <w:u w:val="none"/>
        </w:rPr>
      </w:pPr>
      <w:r w:rsidDel="00000000" w:rsidR="00000000" w:rsidRPr="00000000">
        <w:rPr>
          <w:rtl w:val="0"/>
        </w:rPr>
        <w:t xml:space="preserve">Monitor and implement internal monitoring of systems performance and cost within AWS to ensure running costs are within budgets.</w:t>
      </w:r>
    </w:p>
    <w:p w:rsidR="00000000" w:rsidDel="00000000" w:rsidP="00000000" w:rsidRDefault="00000000" w:rsidRPr="00000000" w14:paraId="00000018">
      <w:pPr>
        <w:numPr>
          <w:ilvl w:val="0"/>
          <w:numId w:val="1"/>
        </w:numPr>
        <w:spacing w:before="0" w:line="240" w:lineRule="auto"/>
        <w:ind w:left="360" w:hanging="360"/>
        <w:rPr/>
      </w:pPr>
      <w:r w:rsidDel="00000000" w:rsidR="00000000" w:rsidRPr="00000000">
        <w:rPr>
          <w:rtl w:val="0"/>
        </w:rPr>
        <w:t xml:space="preserve">Design, implement and negotiate best pricing with the business’ networking and computing systems between Head Office and interstate Warehouse locations.</w:t>
      </w:r>
      <w:r w:rsidDel="00000000" w:rsidR="00000000" w:rsidRPr="00000000">
        <w:rPr>
          <w:rtl w:val="0"/>
        </w:rPr>
      </w:r>
    </w:p>
    <w:tbl>
      <w:tblPr>
        <w:tblStyle w:val="Table3"/>
        <w:tblW w:w="10180.0" w:type="dxa"/>
        <w:jc w:val="left"/>
        <w:tblInd w:w="0.0" w:type="pct"/>
        <w:tblLayout w:type="fixed"/>
        <w:tblLook w:val="0600"/>
      </w:tblPr>
      <w:tblGrid>
        <w:gridCol w:w="5090"/>
        <w:gridCol w:w="5090"/>
        <w:tblGridChange w:id="0">
          <w:tblGrid>
            <w:gridCol w:w="5090"/>
            <w:gridCol w:w="509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widowControl w:val="0"/>
              <w:spacing w:before="200" w:line="240" w:lineRule="auto"/>
              <w:rPr>
                <w:b w:val="1"/>
              </w:rPr>
            </w:pPr>
            <w:r w:rsidDel="00000000" w:rsidR="00000000" w:rsidRPr="00000000">
              <w:rPr>
                <w:b w:val="1"/>
                <w:rtl w:val="0"/>
              </w:rPr>
              <w:t xml:space="preserve">Lead Designer, Zanui</w:t>
            </w:r>
          </w:p>
        </w:tc>
        <w:tc>
          <w:tcPr>
            <w:shd w:fill="auto" w:val="clear"/>
            <w:tcMar>
              <w:top w:w="0.0" w:type="dxa"/>
              <w:left w:w="0.0" w:type="dxa"/>
              <w:bottom w:w="0.0" w:type="dxa"/>
              <w:right w:w="0.0" w:type="dxa"/>
            </w:tcMar>
            <w:vAlign w:val="top"/>
          </w:tcPr>
          <w:p w:rsidR="00000000" w:rsidDel="00000000" w:rsidP="00000000" w:rsidRDefault="00000000" w:rsidRPr="00000000" w14:paraId="0000001A">
            <w:pPr>
              <w:widowControl w:val="0"/>
              <w:spacing w:before="200" w:line="240" w:lineRule="auto"/>
              <w:jc w:val="right"/>
              <w:rPr>
                <w:b w:val="1"/>
              </w:rPr>
            </w:pPr>
            <w:r w:rsidDel="00000000" w:rsidR="00000000" w:rsidRPr="00000000">
              <w:rPr>
                <w:b w:val="1"/>
                <w:rtl w:val="0"/>
              </w:rPr>
              <w:t xml:space="preserve">June 2014 - June 2016</w:t>
            </w:r>
          </w:p>
        </w:tc>
      </w:tr>
    </w:tbl>
    <w:p w:rsidR="00000000" w:rsidDel="00000000" w:rsidP="00000000" w:rsidRDefault="00000000" w:rsidRPr="00000000" w14:paraId="0000001B">
      <w:pPr>
        <w:numPr>
          <w:ilvl w:val="0"/>
          <w:numId w:val="1"/>
        </w:numPr>
        <w:spacing w:before="200" w:line="240" w:lineRule="auto"/>
        <w:ind w:left="360" w:hanging="360"/>
      </w:pPr>
      <w:r w:rsidDel="00000000" w:rsidR="00000000" w:rsidRPr="00000000">
        <w:rPr>
          <w:rtl w:val="0"/>
        </w:rPr>
        <w:t xml:space="preserve">Accountable for all design material, eg. brand identity, marketing content and emails, transactional emails and storefront layout within the business.</w:t>
      </w:r>
    </w:p>
    <w:p w:rsidR="00000000" w:rsidDel="00000000" w:rsidP="00000000" w:rsidRDefault="00000000" w:rsidRPr="00000000" w14:paraId="0000001C">
      <w:pPr>
        <w:numPr>
          <w:ilvl w:val="0"/>
          <w:numId w:val="1"/>
        </w:numPr>
        <w:spacing w:before="0" w:line="240" w:lineRule="auto"/>
        <w:ind w:left="360" w:hanging="360"/>
        <w:rPr>
          <w:u w:val="none"/>
        </w:rPr>
      </w:pPr>
      <w:r w:rsidDel="00000000" w:rsidR="00000000" w:rsidRPr="00000000">
        <w:rPr>
          <w:rtl w:val="0"/>
        </w:rPr>
        <w:t xml:space="preserve">Design page layouts and internal/external marketing content from concept to production implementation.</w:t>
      </w:r>
    </w:p>
    <w:p w:rsidR="00000000" w:rsidDel="00000000" w:rsidP="00000000" w:rsidRDefault="00000000" w:rsidRPr="00000000" w14:paraId="0000001D">
      <w:pPr>
        <w:numPr>
          <w:ilvl w:val="0"/>
          <w:numId w:val="1"/>
        </w:numPr>
        <w:spacing w:before="0" w:line="240" w:lineRule="auto"/>
        <w:ind w:left="360" w:hanging="360"/>
        <w:rPr>
          <w:u w:val="none"/>
        </w:rPr>
      </w:pPr>
      <w:r w:rsidDel="00000000" w:rsidR="00000000" w:rsidRPr="00000000">
        <w:rPr>
          <w:rtl w:val="0"/>
        </w:rPr>
        <w:t xml:space="preserve">Collaborate closely with Product Management, Back-end and Front-end developers to ensure concept designs are tested and implemented to specifications prior to production deployments.</w:t>
      </w:r>
    </w:p>
    <w:p w:rsidR="00000000" w:rsidDel="00000000" w:rsidP="00000000" w:rsidRDefault="00000000" w:rsidRPr="00000000" w14:paraId="0000001E">
      <w:pPr>
        <w:numPr>
          <w:ilvl w:val="0"/>
          <w:numId w:val="1"/>
        </w:numPr>
        <w:spacing w:before="0" w:line="240" w:lineRule="auto"/>
        <w:ind w:left="360" w:hanging="360"/>
        <w:rPr>
          <w:u w:val="none"/>
        </w:rPr>
      </w:pPr>
      <w:r w:rsidDel="00000000" w:rsidR="00000000" w:rsidRPr="00000000">
        <w:rPr>
          <w:rtl w:val="0"/>
        </w:rPr>
        <w:t xml:space="preserve">Manage other graphic designers schedules, allocation and distribution of work within tight deadlines.</w:t>
      </w:r>
    </w:p>
    <w:p w:rsidR="00000000" w:rsidDel="00000000" w:rsidP="00000000" w:rsidRDefault="00000000" w:rsidRPr="00000000" w14:paraId="0000001F">
      <w:pPr>
        <w:numPr>
          <w:ilvl w:val="0"/>
          <w:numId w:val="1"/>
        </w:numPr>
        <w:spacing w:before="0" w:line="240" w:lineRule="auto"/>
        <w:ind w:left="360" w:hanging="360"/>
        <w:rPr>
          <w:u w:val="none"/>
        </w:rPr>
      </w:pPr>
      <w:r w:rsidDel="00000000" w:rsidR="00000000" w:rsidRPr="00000000">
        <w:rPr>
          <w:rtl w:val="0"/>
        </w:rPr>
        <w:t xml:space="preserve">Spearheaded internal documentation project of implemented site features to ensure all areas of the business have a single source of truth.</w:t>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spacing w:before="0" w:line="240" w:lineRule="auto"/>
        <w:rPr/>
      </w:pPr>
      <w:r w:rsidDel="00000000" w:rsidR="00000000" w:rsidRPr="00000000">
        <w:rPr>
          <w:rtl w:val="0"/>
        </w:rPr>
      </w:r>
    </w:p>
    <w:tbl>
      <w:tblPr>
        <w:tblStyle w:val="Table4"/>
        <w:tblW w:w="10180.0" w:type="dxa"/>
        <w:jc w:val="left"/>
        <w:tblInd w:w="0.0" w:type="pct"/>
        <w:tblLayout w:type="fixed"/>
        <w:tblLook w:val="0600"/>
      </w:tblPr>
      <w:tblGrid>
        <w:gridCol w:w="5090"/>
        <w:gridCol w:w="5090"/>
        <w:tblGridChange w:id="0">
          <w:tblGrid>
            <w:gridCol w:w="5090"/>
            <w:gridCol w:w="509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spacing w:before="200" w:line="240" w:lineRule="auto"/>
              <w:rPr>
                <w:b w:val="1"/>
              </w:rPr>
            </w:pPr>
            <w:r w:rsidDel="00000000" w:rsidR="00000000" w:rsidRPr="00000000">
              <w:rPr>
                <w:b w:val="1"/>
                <w:rtl w:val="0"/>
              </w:rPr>
              <w:t xml:space="preserve">UI/UX Designer, Zanui</w:t>
            </w:r>
          </w:p>
        </w:tc>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spacing w:before="200" w:line="240" w:lineRule="auto"/>
              <w:jc w:val="right"/>
              <w:rPr>
                <w:b w:val="1"/>
              </w:rPr>
            </w:pPr>
            <w:r w:rsidDel="00000000" w:rsidR="00000000" w:rsidRPr="00000000">
              <w:rPr>
                <w:b w:val="1"/>
                <w:rtl w:val="0"/>
              </w:rPr>
              <w:t xml:space="preserve">April 2012 - June 2014</w:t>
            </w:r>
          </w:p>
        </w:tc>
      </w:tr>
    </w:tbl>
    <w:p w:rsidR="00000000" w:rsidDel="00000000" w:rsidP="00000000" w:rsidRDefault="00000000" w:rsidRPr="00000000" w14:paraId="00000024">
      <w:pPr>
        <w:numPr>
          <w:ilvl w:val="0"/>
          <w:numId w:val="1"/>
        </w:numPr>
        <w:spacing w:before="200" w:line="240" w:lineRule="auto"/>
        <w:ind w:left="360" w:hanging="360"/>
      </w:pPr>
      <w:r w:rsidDel="00000000" w:rsidR="00000000" w:rsidRPr="00000000">
        <w:rPr>
          <w:rtl w:val="0"/>
        </w:rPr>
        <w:t xml:space="preserve">Conceptualise usability and interface design through wireframe, prototypes, presentations and user interface pattern libraries.</w:t>
      </w:r>
    </w:p>
    <w:p w:rsidR="00000000" w:rsidDel="00000000" w:rsidP="00000000" w:rsidRDefault="00000000" w:rsidRPr="00000000" w14:paraId="00000025">
      <w:pPr>
        <w:numPr>
          <w:ilvl w:val="0"/>
          <w:numId w:val="1"/>
        </w:numPr>
        <w:spacing w:before="0" w:line="240" w:lineRule="auto"/>
        <w:ind w:left="360" w:hanging="360"/>
      </w:pPr>
      <w:r w:rsidDel="00000000" w:rsidR="00000000" w:rsidRPr="00000000">
        <w:rPr>
          <w:rtl w:val="0"/>
        </w:rPr>
        <w:t xml:space="preserve">Collaborate closely with Product Management to execute business requirements to functional interface designs.</w:t>
      </w:r>
    </w:p>
    <w:p w:rsidR="00000000" w:rsidDel="00000000" w:rsidP="00000000" w:rsidRDefault="00000000" w:rsidRPr="00000000" w14:paraId="00000026">
      <w:pPr>
        <w:numPr>
          <w:ilvl w:val="0"/>
          <w:numId w:val="1"/>
        </w:numPr>
        <w:spacing w:before="0" w:line="240" w:lineRule="auto"/>
        <w:ind w:left="360" w:hanging="360"/>
      </w:pPr>
      <w:r w:rsidDel="00000000" w:rsidR="00000000" w:rsidRPr="00000000">
        <w:rPr>
          <w:rtl w:val="0"/>
        </w:rPr>
        <w:t xml:space="preserve">Accountable for UX testing plans, research, and analysis of findings to optimise existing features and identify new opportunities by presenting data and designs to stakeholders.</w:t>
      </w:r>
      <w:r w:rsidDel="00000000" w:rsidR="00000000" w:rsidRPr="00000000">
        <w:rPr>
          <w:rtl w:val="0"/>
        </w:rPr>
      </w:r>
    </w:p>
    <w:tbl>
      <w:tblPr>
        <w:tblStyle w:val="Table5"/>
        <w:tblW w:w="10180.0" w:type="dxa"/>
        <w:jc w:val="left"/>
        <w:tblInd w:w="0.0" w:type="pct"/>
        <w:tblLayout w:type="fixed"/>
        <w:tblLook w:val="0600"/>
      </w:tblPr>
      <w:tblGrid>
        <w:gridCol w:w="5090"/>
        <w:gridCol w:w="5090"/>
        <w:tblGridChange w:id="0">
          <w:tblGrid>
            <w:gridCol w:w="5090"/>
            <w:gridCol w:w="509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spacing w:before="200" w:line="240" w:lineRule="auto"/>
              <w:rPr>
                <w:b w:val="1"/>
              </w:rPr>
            </w:pPr>
            <w:r w:rsidDel="00000000" w:rsidR="00000000" w:rsidRPr="00000000">
              <w:rPr>
                <w:b w:val="1"/>
                <w:rtl w:val="0"/>
              </w:rPr>
              <w:t xml:space="preserve">Web Designer, Fairfax Media</w:t>
            </w:r>
          </w:p>
        </w:tc>
        <w:tc>
          <w:tcPr>
            <w:shd w:fill="auto" w:val="clear"/>
            <w:tcMar>
              <w:top w:w="0.0" w:type="dxa"/>
              <w:left w:w="0.0" w:type="dxa"/>
              <w:bottom w:w="0.0" w:type="dxa"/>
              <w:right w:w="0.0" w:type="dxa"/>
            </w:tcMar>
            <w:vAlign w:val="top"/>
          </w:tcPr>
          <w:p w:rsidR="00000000" w:rsidDel="00000000" w:rsidP="00000000" w:rsidRDefault="00000000" w:rsidRPr="00000000" w14:paraId="00000028">
            <w:pPr>
              <w:widowControl w:val="0"/>
              <w:spacing w:before="200" w:line="240" w:lineRule="auto"/>
              <w:jc w:val="right"/>
              <w:rPr>
                <w:b w:val="1"/>
              </w:rPr>
            </w:pPr>
            <w:r w:rsidDel="00000000" w:rsidR="00000000" w:rsidRPr="00000000">
              <w:rPr>
                <w:b w:val="1"/>
                <w:rtl w:val="0"/>
              </w:rPr>
              <w:t xml:space="preserve">February 2012 - April 2012</w:t>
            </w:r>
          </w:p>
        </w:tc>
      </w:tr>
    </w:tbl>
    <w:p w:rsidR="00000000" w:rsidDel="00000000" w:rsidP="00000000" w:rsidRDefault="00000000" w:rsidRPr="00000000" w14:paraId="00000029">
      <w:pPr>
        <w:numPr>
          <w:ilvl w:val="0"/>
          <w:numId w:val="1"/>
        </w:numPr>
        <w:spacing w:before="200" w:line="240" w:lineRule="auto"/>
        <w:ind w:left="360" w:hanging="360"/>
      </w:pPr>
      <w:r w:rsidDel="00000000" w:rsidR="00000000" w:rsidRPr="00000000">
        <w:rPr>
          <w:rtl w:val="0"/>
        </w:rPr>
        <w:t xml:space="preserve">Collaborate with Domain.com.au’s external clients to deliver effective advertising material within client budgets.</w:t>
      </w:r>
    </w:p>
    <w:p w:rsidR="00000000" w:rsidDel="00000000" w:rsidP="00000000" w:rsidRDefault="00000000" w:rsidRPr="00000000" w14:paraId="0000002A">
      <w:pPr>
        <w:numPr>
          <w:ilvl w:val="0"/>
          <w:numId w:val="1"/>
        </w:numPr>
        <w:spacing w:before="0" w:line="240" w:lineRule="auto"/>
        <w:ind w:left="360" w:hanging="360"/>
        <w:rPr>
          <w:u w:val="none"/>
        </w:rPr>
      </w:pPr>
      <w:r w:rsidDel="00000000" w:rsidR="00000000" w:rsidRPr="00000000">
        <w:rPr>
          <w:rtl w:val="0"/>
        </w:rPr>
        <w:t xml:space="preserve">Designed and coded page layouts and advertisement banner creatives using HTML, CSS and Flash</w:t>
      </w:r>
      <w:r w:rsidDel="00000000" w:rsidR="00000000" w:rsidRPr="00000000">
        <w:rPr>
          <w:rtl w:val="0"/>
        </w:rPr>
      </w:r>
    </w:p>
    <w:tbl>
      <w:tblPr>
        <w:tblStyle w:val="Table6"/>
        <w:tblW w:w="10170.0" w:type="dxa"/>
        <w:jc w:val="left"/>
        <w:tblInd w:w="0.0" w:type="pct"/>
        <w:tblLayout w:type="fixed"/>
        <w:tblLook w:val="0600"/>
      </w:tblPr>
      <w:tblGrid>
        <w:gridCol w:w="6240"/>
        <w:gridCol w:w="3930"/>
        <w:tblGridChange w:id="0">
          <w:tblGrid>
            <w:gridCol w:w="6240"/>
            <w:gridCol w:w="393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spacing w:before="200" w:line="240" w:lineRule="auto"/>
              <w:rPr>
                <w:b w:val="1"/>
              </w:rPr>
            </w:pPr>
            <w:r w:rsidDel="00000000" w:rsidR="00000000" w:rsidRPr="00000000">
              <w:rPr>
                <w:b w:val="1"/>
                <w:rtl w:val="0"/>
              </w:rPr>
              <w:t xml:space="preserve">Digital Designer &amp; Ecommerce Consultant, The Iconic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widowControl w:val="0"/>
              <w:spacing w:before="200" w:line="240" w:lineRule="auto"/>
              <w:jc w:val="right"/>
              <w:rPr>
                <w:b w:val="1"/>
              </w:rPr>
            </w:pPr>
            <w:r w:rsidDel="00000000" w:rsidR="00000000" w:rsidRPr="00000000">
              <w:rPr>
                <w:b w:val="1"/>
                <w:rtl w:val="0"/>
              </w:rPr>
              <w:t xml:space="preserve">September 2011 - October 2011</w:t>
            </w:r>
          </w:p>
        </w:tc>
      </w:tr>
    </w:tbl>
    <w:p w:rsidR="00000000" w:rsidDel="00000000" w:rsidP="00000000" w:rsidRDefault="00000000" w:rsidRPr="00000000" w14:paraId="0000002D">
      <w:pPr>
        <w:numPr>
          <w:ilvl w:val="0"/>
          <w:numId w:val="1"/>
        </w:numPr>
        <w:spacing w:before="200" w:line="240" w:lineRule="auto"/>
        <w:ind w:left="360" w:hanging="360"/>
      </w:pPr>
      <w:r w:rsidDel="00000000" w:rsidR="00000000" w:rsidRPr="00000000">
        <w:rPr>
          <w:rtl w:val="0"/>
        </w:rPr>
        <w:t xml:space="preserve">Conceptualise usability and interface design through prototypes, presentations and user interface pattern libraries.</w:t>
      </w:r>
    </w:p>
    <w:p w:rsidR="00000000" w:rsidDel="00000000" w:rsidP="00000000" w:rsidRDefault="00000000" w:rsidRPr="00000000" w14:paraId="0000002E">
      <w:pPr>
        <w:numPr>
          <w:ilvl w:val="0"/>
          <w:numId w:val="1"/>
        </w:numPr>
        <w:spacing w:before="0" w:line="240" w:lineRule="auto"/>
        <w:ind w:left="360" w:hanging="360"/>
        <w:rPr>
          <w:u w:val="none"/>
        </w:rPr>
      </w:pPr>
      <w:r w:rsidDel="00000000" w:rsidR="00000000" w:rsidRPr="00000000">
        <w:rPr>
          <w:rtl w:val="0"/>
        </w:rPr>
        <w:t xml:space="preserve">Advise and present multi-national directors and senior management of Australian eCommerce practices, compliance and marketing initiatives within Australia.</w:t>
      </w:r>
    </w:p>
    <w:tbl>
      <w:tblPr>
        <w:tblStyle w:val="Table7"/>
        <w:tblW w:w="10180.0" w:type="dxa"/>
        <w:jc w:val="left"/>
        <w:tblInd w:w="0.0" w:type="pct"/>
        <w:tblLayout w:type="fixed"/>
        <w:tblLook w:val="0600"/>
      </w:tblPr>
      <w:tblGrid>
        <w:gridCol w:w="5090"/>
        <w:gridCol w:w="5090"/>
        <w:tblGridChange w:id="0">
          <w:tblGrid>
            <w:gridCol w:w="5090"/>
            <w:gridCol w:w="509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spacing w:before="200" w:line="240" w:lineRule="auto"/>
              <w:rPr>
                <w:b w:val="1"/>
              </w:rPr>
            </w:pPr>
            <w:r w:rsidDel="00000000" w:rsidR="00000000" w:rsidRPr="00000000">
              <w:rPr>
                <w:b w:val="1"/>
                <w:rtl w:val="0"/>
              </w:rPr>
              <w:t xml:space="preserve">Digital Designer, DealsDirect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widowControl w:val="0"/>
              <w:spacing w:before="200" w:line="240" w:lineRule="auto"/>
              <w:jc w:val="right"/>
              <w:rPr>
                <w:b w:val="1"/>
              </w:rPr>
            </w:pPr>
            <w:r w:rsidDel="00000000" w:rsidR="00000000" w:rsidRPr="00000000">
              <w:rPr>
                <w:b w:val="1"/>
                <w:rtl w:val="0"/>
              </w:rPr>
              <w:t xml:space="preserve">December 2009 - August 2011</w:t>
            </w:r>
          </w:p>
        </w:tc>
      </w:tr>
    </w:tbl>
    <w:p w:rsidR="00000000" w:rsidDel="00000000" w:rsidP="00000000" w:rsidRDefault="00000000" w:rsidRPr="00000000" w14:paraId="00000031">
      <w:pPr>
        <w:numPr>
          <w:ilvl w:val="0"/>
          <w:numId w:val="1"/>
        </w:numPr>
        <w:spacing w:before="200" w:line="240" w:lineRule="auto"/>
        <w:ind w:left="360" w:hanging="360"/>
      </w:pPr>
      <w:r w:rsidDel="00000000" w:rsidR="00000000" w:rsidRPr="00000000">
        <w:rPr>
          <w:rtl w:val="0"/>
        </w:rPr>
        <w:t xml:space="preserve">Accountable for internal and external marketing promotional content and emails.</w:t>
      </w:r>
    </w:p>
    <w:p w:rsidR="00000000" w:rsidDel="00000000" w:rsidP="00000000" w:rsidRDefault="00000000" w:rsidRPr="00000000" w14:paraId="00000032">
      <w:pPr>
        <w:numPr>
          <w:ilvl w:val="0"/>
          <w:numId w:val="1"/>
        </w:numPr>
        <w:spacing w:before="0" w:line="240" w:lineRule="auto"/>
        <w:ind w:left="360" w:hanging="360"/>
        <w:rPr>
          <w:u w:val="none"/>
        </w:rPr>
      </w:pPr>
      <w:r w:rsidDel="00000000" w:rsidR="00000000" w:rsidRPr="00000000">
        <w:rPr>
          <w:rtl w:val="0"/>
        </w:rPr>
        <w:t xml:space="preserve">Designed and coded page layouts and email layouts with HTML and CSS.</w:t>
      </w:r>
    </w:p>
    <w:p w:rsidR="00000000" w:rsidDel="00000000" w:rsidP="00000000" w:rsidRDefault="00000000" w:rsidRPr="00000000" w14:paraId="00000033">
      <w:pPr>
        <w:numPr>
          <w:ilvl w:val="0"/>
          <w:numId w:val="1"/>
        </w:numPr>
        <w:spacing w:before="0" w:line="240" w:lineRule="auto"/>
        <w:ind w:left="360" w:hanging="360"/>
        <w:rPr>
          <w:u w:val="none"/>
        </w:rPr>
      </w:pPr>
      <w:r w:rsidDel="00000000" w:rsidR="00000000" w:rsidRPr="00000000">
        <w:rPr>
          <w:rtl w:val="0"/>
        </w:rPr>
        <w:t xml:space="preserve">Conceptualise and design branding and product packaging for in-house and white label products and product catalogues.</w:t>
      </w:r>
    </w:p>
    <w:p w:rsidR="00000000" w:rsidDel="00000000" w:rsidP="00000000" w:rsidRDefault="00000000" w:rsidRPr="00000000" w14:paraId="00000034">
      <w:pPr>
        <w:numPr>
          <w:ilvl w:val="0"/>
          <w:numId w:val="1"/>
        </w:numPr>
        <w:spacing w:before="0" w:line="240" w:lineRule="auto"/>
        <w:ind w:left="360" w:hanging="360"/>
        <w:rPr>
          <w:u w:val="none"/>
        </w:rPr>
      </w:pPr>
      <w:r w:rsidDel="00000000" w:rsidR="00000000" w:rsidRPr="00000000">
        <w:rPr>
          <w:rtl w:val="0"/>
        </w:rPr>
        <w:t xml:space="preserve">Lead initiative of multivariate testing within Checkout and Product Pages achieving higher conversions and lowered abandon cart rate.</w:t>
      </w:r>
    </w:p>
    <w:p w:rsidR="00000000" w:rsidDel="00000000" w:rsidP="00000000" w:rsidRDefault="00000000" w:rsidRPr="00000000" w14:paraId="00000035">
      <w:pPr>
        <w:numPr>
          <w:ilvl w:val="0"/>
          <w:numId w:val="1"/>
        </w:numPr>
        <w:spacing w:before="0" w:line="240" w:lineRule="auto"/>
        <w:ind w:left="360" w:hanging="360"/>
        <w:rPr>
          <w:u w:val="none"/>
        </w:rPr>
      </w:pPr>
      <w:r w:rsidDel="00000000" w:rsidR="00000000" w:rsidRPr="00000000">
        <w:rPr>
          <w:rtl w:val="0"/>
        </w:rPr>
        <w:t xml:space="preserve">Collaborate closely with the Engineering Team with providing wireframes, prototypes and User Interface design on the creation sites of DealMe! And Supermarket Deals.</w:t>
      </w:r>
    </w:p>
    <w:p w:rsidR="00000000" w:rsidDel="00000000" w:rsidP="00000000" w:rsidRDefault="00000000" w:rsidRPr="00000000" w14:paraId="00000036">
      <w:pPr>
        <w:pStyle w:val="Heading3"/>
        <w:rPr/>
      </w:pPr>
      <w:bookmarkStart w:colFirst="0" w:colLast="0" w:name="_r7kov1p7c0pg" w:id="3"/>
      <w:bookmarkEnd w:id="3"/>
      <w:r w:rsidDel="00000000" w:rsidR="00000000" w:rsidRPr="00000000">
        <w:rPr>
          <w:rtl w:val="0"/>
        </w:rPr>
        <w:t xml:space="preserve">DEVELOPMENT &amp; RELATED EDUCATION</w:t>
      </w:r>
    </w:p>
    <w:p w:rsidR="00000000" w:rsidDel="00000000" w:rsidP="00000000" w:rsidRDefault="00000000" w:rsidRPr="00000000" w14:paraId="00000037">
      <w:pPr>
        <w:spacing w:line="12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120" w:lineRule="auto"/>
        <w:rPr>
          <w:b w:val="1"/>
        </w:rPr>
      </w:pPr>
      <w:r w:rsidDel="00000000" w:rsidR="00000000" w:rsidRPr="00000000">
        <w:rPr>
          <w:rtl w:val="0"/>
        </w:rPr>
      </w:r>
    </w:p>
    <w:p w:rsidR="00000000" w:rsidDel="00000000" w:rsidP="00000000" w:rsidRDefault="00000000" w:rsidRPr="00000000" w14:paraId="00000039">
      <w:pPr>
        <w:spacing w:line="120" w:lineRule="auto"/>
        <w:rPr>
          <w:b w:val="1"/>
        </w:rPr>
      </w:pPr>
      <w:r w:rsidDel="00000000" w:rsidR="00000000" w:rsidRPr="00000000">
        <w:rPr>
          <w:rtl w:val="0"/>
        </w:rPr>
      </w:r>
    </w:p>
    <w:p w:rsidR="00000000" w:rsidDel="00000000" w:rsidP="00000000" w:rsidRDefault="00000000" w:rsidRPr="00000000" w14:paraId="0000003A">
      <w:pPr>
        <w:spacing w:line="240" w:lineRule="auto"/>
        <w:rPr>
          <w:b w:val="1"/>
        </w:rPr>
      </w:pPr>
      <w:r w:rsidDel="00000000" w:rsidR="00000000" w:rsidRPr="00000000">
        <w:rPr>
          <w:b w:val="1"/>
          <w:rtl w:val="0"/>
        </w:rPr>
        <w:t xml:space="preserve">Expert: Mind-Expanding Web Development Techniques to Emerging APIs in the Web Browser</w:t>
      </w:r>
    </w:p>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Frontend Masters, Online, August 2020 - In Progress</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b w:val="1"/>
        </w:rPr>
      </w:pPr>
      <w:r w:rsidDel="00000000" w:rsidR="00000000" w:rsidRPr="00000000">
        <w:rPr>
          <w:b w:val="1"/>
          <w:rtl w:val="0"/>
        </w:rPr>
        <w:t xml:space="preserve">The Web Developer Bootcamp</w:t>
      </w:r>
    </w:p>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Udemy, Online, Sept 2020 - In Progress</w:t>
      </w:r>
    </w:p>
    <w:p w:rsidR="00000000" w:rsidDel="00000000" w:rsidP="00000000" w:rsidRDefault="00000000" w:rsidRPr="00000000" w14:paraId="0000003F">
      <w:pPr>
        <w:spacing w:line="240" w:lineRule="auto"/>
        <w:rPr>
          <w:b w:val="1"/>
        </w:rPr>
      </w:pPr>
      <w:r w:rsidDel="00000000" w:rsidR="00000000" w:rsidRPr="00000000">
        <w:rPr>
          <w:rtl w:val="0"/>
        </w:rPr>
      </w:r>
    </w:p>
    <w:p w:rsidR="00000000" w:rsidDel="00000000" w:rsidP="00000000" w:rsidRDefault="00000000" w:rsidRPr="00000000" w14:paraId="00000040">
      <w:pPr>
        <w:spacing w:line="240" w:lineRule="auto"/>
        <w:rPr>
          <w:b w:val="1"/>
        </w:rPr>
      </w:pPr>
      <w:r w:rsidDel="00000000" w:rsidR="00000000" w:rsidRPr="00000000">
        <w:rPr>
          <w:b w:val="1"/>
          <w:rtl w:val="0"/>
        </w:rPr>
        <w:t xml:space="preserve">Professional: Go From Professional Web Developer to Lead Engineer Course Path</w:t>
      </w:r>
    </w:p>
    <w:p w:rsidR="00000000" w:rsidDel="00000000" w:rsidP="00000000" w:rsidRDefault="00000000" w:rsidRPr="00000000" w14:paraId="00000041">
      <w:pPr>
        <w:spacing w:line="240" w:lineRule="auto"/>
        <w:rPr>
          <w:sz w:val="20"/>
          <w:szCs w:val="20"/>
        </w:rPr>
      </w:pPr>
      <w:r w:rsidDel="00000000" w:rsidR="00000000" w:rsidRPr="00000000">
        <w:rPr>
          <w:sz w:val="20"/>
          <w:szCs w:val="20"/>
          <w:rtl w:val="0"/>
        </w:rPr>
        <w:t xml:space="preserve">Frontend Masters, Online, July - August 2020</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b w:val="1"/>
          <w:sz w:val="18"/>
          <w:szCs w:val="18"/>
        </w:rPr>
      </w:pPr>
      <w:r w:rsidDel="00000000" w:rsidR="00000000" w:rsidRPr="00000000">
        <w:rPr>
          <w:b w:val="1"/>
          <w:rtl w:val="0"/>
        </w:rPr>
        <w:t xml:space="preserve">Responsive Web Design Developer Certification </w:t>
      </w:r>
      <w:hyperlink r:id="rId8">
        <w:r w:rsidDel="00000000" w:rsidR="00000000" w:rsidRPr="00000000">
          <w:rPr>
            <w:b w:val="1"/>
            <w:color w:val="1155cc"/>
            <w:sz w:val="18"/>
            <w:szCs w:val="18"/>
            <w:u w:val="single"/>
            <w:rtl w:val="0"/>
          </w:rPr>
          <w:t xml:space="preserve">View Certificate online ↗</w:t>
        </w:r>
      </w:hyperlink>
      <w:r w:rsidDel="00000000" w:rsidR="00000000" w:rsidRPr="00000000">
        <w:rPr>
          <w:rtl w:val="0"/>
        </w:rPr>
      </w:r>
    </w:p>
    <w:p w:rsidR="00000000" w:rsidDel="00000000" w:rsidP="00000000" w:rsidRDefault="00000000" w:rsidRPr="00000000" w14:paraId="00000044">
      <w:pPr>
        <w:spacing w:line="240" w:lineRule="auto"/>
        <w:rPr>
          <w:sz w:val="20"/>
          <w:szCs w:val="20"/>
        </w:rPr>
      </w:pPr>
      <w:r w:rsidDel="00000000" w:rsidR="00000000" w:rsidRPr="00000000">
        <w:rPr>
          <w:sz w:val="20"/>
          <w:szCs w:val="20"/>
          <w:rtl w:val="0"/>
        </w:rPr>
        <w:t xml:space="preserve">freeCodeCamp, Online, July - August 2020</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b w:val="1"/>
        </w:rPr>
      </w:pPr>
      <w:r w:rsidDel="00000000" w:rsidR="00000000" w:rsidRPr="00000000">
        <w:rPr>
          <w:b w:val="1"/>
          <w:rtl w:val="0"/>
        </w:rPr>
        <w:t xml:space="preserve">Beginner: Your Path to Becoming a Career-Ready Web Developer</w:t>
      </w:r>
    </w:p>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 xml:space="preserve">Frontend Masters, Online, June - July 2020</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b w:val="1"/>
        </w:rPr>
      </w:pPr>
      <w:r w:rsidDel="00000000" w:rsidR="00000000" w:rsidRPr="00000000">
        <w:rPr>
          <w:b w:val="1"/>
          <w:rtl w:val="0"/>
        </w:rPr>
        <w:t xml:space="preserve">Beginner JavaScript</w:t>
      </w:r>
    </w:p>
    <w:p w:rsidR="00000000" w:rsidDel="00000000" w:rsidP="00000000" w:rsidRDefault="00000000" w:rsidRPr="00000000" w14:paraId="0000004A">
      <w:pPr>
        <w:spacing w:line="240" w:lineRule="auto"/>
        <w:rPr>
          <w:sz w:val="20"/>
          <w:szCs w:val="20"/>
        </w:rPr>
      </w:pPr>
      <w:r w:rsidDel="00000000" w:rsidR="00000000" w:rsidRPr="00000000">
        <w:rPr>
          <w:sz w:val="20"/>
          <w:szCs w:val="20"/>
          <w:rtl w:val="0"/>
        </w:rPr>
        <w:t xml:space="preserve">Wes Bos Courses, Online, November - February 2019</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b w:val="1"/>
        </w:rPr>
      </w:pPr>
      <w:r w:rsidDel="00000000" w:rsidR="00000000" w:rsidRPr="00000000">
        <w:rPr>
          <w:b w:val="1"/>
          <w:rtl w:val="0"/>
        </w:rPr>
        <w:t xml:space="preserve">Product Management</w:t>
      </w:r>
    </w:p>
    <w:p w:rsidR="00000000" w:rsidDel="00000000" w:rsidP="00000000" w:rsidRDefault="00000000" w:rsidRPr="00000000" w14:paraId="0000004D">
      <w:pPr>
        <w:spacing w:line="240" w:lineRule="auto"/>
        <w:rPr>
          <w:sz w:val="20"/>
          <w:szCs w:val="20"/>
        </w:rPr>
      </w:pPr>
      <w:r w:rsidDel="00000000" w:rsidR="00000000" w:rsidRPr="00000000">
        <w:rPr>
          <w:sz w:val="20"/>
          <w:szCs w:val="20"/>
          <w:rtl w:val="0"/>
        </w:rPr>
        <w:t xml:space="preserve">Academy X</w:t>
      </w:r>
      <w:r w:rsidDel="00000000" w:rsidR="00000000" w:rsidRPr="00000000">
        <w:rPr>
          <w:sz w:val="20"/>
          <w:szCs w:val="20"/>
          <w:vertAlign w:val="superscript"/>
          <w:rtl w:val="0"/>
        </w:rPr>
        <w:t xml:space="preserve">i</w:t>
      </w:r>
      <w:r w:rsidDel="00000000" w:rsidR="00000000" w:rsidRPr="00000000">
        <w:rPr>
          <w:sz w:val="20"/>
          <w:szCs w:val="20"/>
          <w:rtl w:val="0"/>
        </w:rPr>
        <w:t xml:space="preserve">, Surry Hills, Australia, February - April 2018</w:t>
      </w:r>
    </w:p>
    <w:p w:rsidR="00000000" w:rsidDel="00000000" w:rsidP="00000000" w:rsidRDefault="00000000" w:rsidRPr="00000000" w14:paraId="0000004E">
      <w:pPr>
        <w:spacing w:line="240" w:lineRule="auto"/>
        <w:rPr>
          <w:sz w:val="20"/>
          <w:szCs w:val="20"/>
        </w:rPr>
      </w:pPr>
      <w:r w:rsidDel="00000000" w:rsidR="00000000" w:rsidRPr="00000000">
        <w:rPr>
          <w:rtl w:val="0"/>
        </w:rPr>
      </w:r>
    </w:p>
    <w:p w:rsidR="00000000" w:rsidDel="00000000" w:rsidP="00000000" w:rsidRDefault="00000000" w:rsidRPr="00000000" w14:paraId="0000004F">
      <w:pPr>
        <w:spacing w:line="240" w:lineRule="auto"/>
        <w:rPr>
          <w:sz w:val="20"/>
          <w:szCs w:val="20"/>
        </w:rPr>
      </w:pPr>
      <w:r w:rsidDel="00000000" w:rsidR="00000000" w:rsidRPr="00000000">
        <w:rPr>
          <w:b w:val="1"/>
          <w:rtl w:val="0"/>
        </w:rPr>
        <w:t xml:space="preserve">Certificate III &amp; IV in Customer Contact &amp; Service</w:t>
      </w:r>
      <w:r w:rsidDel="00000000" w:rsidR="00000000" w:rsidRPr="00000000">
        <w:rPr>
          <w:b w:val="1"/>
          <w:sz w:val="20"/>
          <w:szCs w:val="20"/>
          <w:rtl w:val="0"/>
        </w:rPr>
        <w:br w:type="textWrapping"/>
      </w:r>
      <w:r w:rsidDel="00000000" w:rsidR="00000000" w:rsidRPr="00000000">
        <w:rPr>
          <w:sz w:val="20"/>
          <w:szCs w:val="20"/>
          <w:rtl w:val="0"/>
        </w:rPr>
        <w:t xml:space="preserve">Company on-site training at DealsDirect, 2009</w:t>
      </w:r>
    </w:p>
    <w:p w:rsidR="00000000" w:rsidDel="00000000" w:rsidP="00000000" w:rsidRDefault="00000000" w:rsidRPr="00000000" w14:paraId="00000050">
      <w:pPr>
        <w:spacing w:line="240" w:lineRule="auto"/>
        <w:rPr>
          <w:sz w:val="20"/>
          <w:szCs w:val="20"/>
        </w:rPr>
      </w:pPr>
      <w:r w:rsidDel="00000000" w:rsidR="00000000" w:rsidRPr="00000000">
        <w:rPr>
          <w:rtl w:val="0"/>
        </w:rPr>
      </w:r>
    </w:p>
    <w:p w:rsidR="00000000" w:rsidDel="00000000" w:rsidP="00000000" w:rsidRDefault="00000000" w:rsidRPr="00000000" w14:paraId="00000051">
      <w:pPr>
        <w:spacing w:line="240" w:lineRule="auto"/>
        <w:rPr>
          <w:sz w:val="20"/>
          <w:szCs w:val="20"/>
        </w:rPr>
      </w:pPr>
      <w:r w:rsidDel="00000000" w:rsidR="00000000" w:rsidRPr="00000000">
        <w:rPr>
          <w:b w:val="1"/>
          <w:rtl w:val="0"/>
        </w:rPr>
        <w:t xml:space="preserve">Interactive Multimedia &amp; Web Design Diploma</w:t>
      </w:r>
      <w:r w:rsidDel="00000000" w:rsidR="00000000" w:rsidRPr="00000000">
        <w:rPr>
          <w:b w:val="1"/>
          <w:sz w:val="20"/>
          <w:szCs w:val="20"/>
          <w:rtl w:val="0"/>
        </w:rPr>
        <w:br w:type="textWrapping"/>
      </w:r>
      <w:r w:rsidDel="00000000" w:rsidR="00000000" w:rsidRPr="00000000">
        <w:rPr>
          <w:sz w:val="20"/>
          <w:szCs w:val="20"/>
          <w:rtl w:val="0"/>
        </w:rPr>
        <w:t xml:space="preserve">Qantm College, Sydney, NSW, 2005-2007</w:t>
      </w:r>
    </w:p>
    <w:p w:rsidR="00000000" w:rsidDel="00000000" w:rsidP="00000000" w:rsidRDefault="00000000" w:rsidRPr="00000000" w14:paraId="00000052">
      <w:pPr>
        <w:spacing w:line="240" w:lineRule="auto"/>
        <w:rPr>
          <w:sz w:val="20"/>
          <w:szCs w:val="20"/>
        </w:rPr>
      </w:pPr>
      <w:r w:rsidDel="00000000" w:rsidR="00000000" w:rsidRPr="00000000">
        <w:rPr>
          <w:rtl w:val="0"/>
        </w:rPr>
      </w:r>
    </w:p>
    <w:p w:rsidR="00000000" w:rsidDel="00000000" w:rsidP="00000000" w:rsidRDefault="00000000" w:rsidRPr="00000000" w14:paraId="00000053">
      <w:pPr>
        <w:pStyle w:val="Heading3"/>
        <w:rPr/>
      </w:pPr>
      <w:bookmarkStart w:colFirst="0" w:colLast="0" w:name="_fmy1y0qgmoul" w:id="4"/>
      <w:bookmarkEnd w:id="4"/>
      <w:r w:rsidDel="00000000" w:rsidR="00000000" w:rsidRPr="00000000">
        <w:rPr>
          <w:rtl w:val="0"/>
        </w:rPr>
        <w:t xml:space="preserve">SKILLS &amp; INDUSTRY KNOWLEDGE</w:t>
      </w:r>
    </w:p>
    <w:p w:rsidR="00000000" w:rsidDel="00000000" w:rsidP="00000000" w:rsidRDefault="00000000" w:rsidRPr="00000000" w14:paraId="00000054">
      <w:pPr>
        <w:spacing w:line="12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line="120" w:lineRule="auto"/>
        <w:rPr>
          <w:b w:val="1"/>
        </w:rPr>
      </w:pPr>
      <w:r w:rsidDel="00000000" w:rsidR="00000000" w:rsidRPr="00000000">
        <w:rPr>
          <w:rtl w:val="0"/>
        </w:rPr>
      </w:r>
    </w:p>
    <w:p w:rsidR="00000000" w:rsidDel="00000000" w:rsidP="00000000" w:rsidRDefault="00000000" w:rsidRPr="00000000" w14:paraId="00000056">
      <w:pPr>
        <w:spacing w:line="120" w:lineRule="auto"/>
        <w:rPr>
          <w:b w:val="1"/>
        </w:rPr>
      </w:pPr>
      <w:r w:rsidDel="00000000" w:rsidR="00000000" w:rsidRPr="00000000">
        <w:rPr>
          <w:rtl w:val="0"/>
        </w:rPr>
      </w:r>
    </w:p>
    <w:p w:rsidR="00000000" w:rsidDel="00000000" w:rsidP="00000000" w:rsidRDefault="00000000" w:rsidRPr="00000000" w14:paraId="00000057">
      <w:pPr>
        <w:spacing w:line="240" w:lineRule="auto"/>
        <w:rPr>
          <w:b w:val="1"/>
        </w:rPr>
      </w:pPr>
      <w:r w:rsidDel="00000000" w:rsidR="00000000" w:rsidRPr="00000000">
        <w:rPr>
          <w:b w:val="1"/>
          <w:rtl w:val="0"/>
        </w:rPr>
        <w:t xml:space="preserve">Technologies &amp; Tools:</w:t>
      </w:r>
    </w:p>
    <w:p w:rsidR="00000000" w:rsidDel="00000000" w:rsidP="00000000" w:rsidRDefault="00000000" w:rsidRPr="00000000" w14:paraId="00000058">
      <w:pPr>
        <w:spacing w:line="240" w:lineRule="auto"/>
        <w:rPr>
          <w:b w:val="1"/>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HTML/CSS, JavaScript, React, Node, Next.js, Gatsby, Tailwind CSS, MySQL, GraphQL, Headless CMS, GitHub, Postman, AWS, New Relic, Sentry, Jira, Confluence, Figma, Sketch, Adobe Creative Cloud, Google Tag Manager, Google Analytics, Microsoft Office</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b w:val="1"/>
          <w:rtl w:val="0"/>
        </w:rPr>
        <w:t xml:space="preserve">Industry Knowledge</w:t>
      </w:r>
      <w:r w:rsidDel="00000000" w:rsidR="00000000" w:rsidRPr="00000000">
        <w:rPr>
          <w:rtl w:val="0"/>
        </w:rPr>
        <w:t xml:space="preserve">:</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User Interface &amp; Experience Design, Wireframing &amp; High Fidelity Prototyping, User Journeys, User Testing, AB &amp; Multivariate Testing, Agile &amp; Waterfall methodologies, Quality Assurance Testing, Analytics &amp; Reporting, Email Delivery &amp; Marketing, Product and Project Management.</w:t>
      </w:r>
    </w:p>
    <w:sectPr>
      <w:headerReference r:id="rId9" w:type="default"/>
      <w:headerReference r:id="rId10" w:type="first"/>
      <w:footerReference r:id="rId11" w:type="default"/>
      <w:footerReference r:id="rId12" w:type="first"/>
      <w:pgSz w:h="16838" w:w="11906"/>
      <w:pgMar w:bottom="288" w:top="288" w:left="863.9999999999999" w:right="863.9999999999999" w:header="504" w:footer="50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widowControl w:val="0"/>
      <w:spacing w:line="240" w:lineRule="auto"/>
      <w:jc w:val="right"/>
      <w:rPr>
        <w:b w:val="1"/>
        <w:sz w:val="20"/>
        <w:szCs w:val="20"/>
      </w:rPr>
    </w:pPr>
    <w:r w:rsidDel="00000000" w:rsidR="00000000" w:rsidRPr="00000000">
      <w:rPr>
        <w:b w:val="1"/>
        <w:sz w:val="20"/>
        <w:szCs w:val="20"/>
        <w:rtl w:val="0"/>
      </w:rPr>
      <w:t xml:space="preserve">Sheila Leon</w:t>
    </w:r>
  </w:p>
  <w:p w:rsidR="00000000" w:rsidDel="00000000" w:rsidP="00000000" w:rsidRDefault="00000000" w:rsidRPr="00000000" w14:paraId="0000005F">
    <w:pPr>
      <w:widowControl w:val="0"/>
      <w:spacing w:line="240" w:lineRule="auto"/>
      <w:jc w:val="right"/>
      <w:rPr>
        <w:b w:val="1"/>
        <w:sz w:val="20"/>
        <w:szCs w:val="20"/>
      </w:rPr>
    </w:pPr>
    <w:r w:rsidDel="00000000" w:rsidR="00000000" w:rsidRPr="00000000">
      <w:rPr>
        <w:sz w:val="20"/>
        <w:szCs w:val="20"/>
        <w:rtl w:val="0"/>
      </w:rPr>
      <w:t xml:space="preserve">0413 678 706, </w:t>
    </w:r>
    <w:hyperlink r:id="rId1">
      <w:r w:rsidDel="00000000" w:rsidR="00000000" w:rsidRPr="00000000">
        <w:rPr>
          <w:color w:val="1155cc"/>
          <w:sz w:val="20"/>
          <w:szCs w:val="20"/>
          <w:u w:val="single"/>
          <w:rtl w:val="0"/>
        </w:rPr>
        <w:t xml:space="preserve">sheilaleon.au@gmail.com</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i w:val="1"/>
        <w:sz w:val="20"/>
        <w:szCs w:val="20"/>
        <w:rtl w:val="0"/>
      </w:rPr>
      <w:t xml:space="preserve">Last Updated Sept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before="320" w:line="240" w:lineRule="auto"/>
    </w:pPr>
    <w:rPr>
      <w:color w:val="434343"/>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00" w:line="240" w:lineRule="auto"/>
    </w:pPr>
    <w:rPr>
      <w:sz w:val="36"/>
      <w:szCs w:val="36"/>
    </w:rPr>
  </w:style>
  <w:style w:type="paragraph" w:styleId="Subtitle">
    <w:name w:val="Subtitle"/>
    <w:basedOn w:val="Normal"/>
    <w:next w:val="Normal"/>
    <w:pPr>
      <w:keepNext w:val="1"/>
      <w:keepLines w:val="1"/>
      <w:spacing w:after="320" w:line="24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sheilaleon.au@gmail.com" TargetMode="External"/><Relationship Id="rId7" Type="http://schemas.openxmlformats.org/officeDocument/2006/relationships/hyperlink" Target="https://sheilaleon.tech" TargetMode="External"/><Relationship Id="rId8" Type="http://schemas.openxmlformats.org/officeDocument/2006/relationships/hyperlink" Target="https://www.freecodecamp.org/certification/sheilaleon/responsive-web-desig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heilaleon.a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