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Truth</w:t>
      </w:r>
      <w:r>
        <w:t xml:space="preserve"> </w:t>
      </w:r>
      <w:r>
        <w:t xml:space="preserve">is</w:t>
      </w:r>
      <w:r>
        <w:t xml:space="preserve"> </w:t>
      </w:r>
      <w:r>
        <w:t xml:space="preserve">Revealed:</w:t>
      </w:r>
      <w:r>
        <w:t xml:space="preserve"> </w:t>
      </w:r>
      <w:r>
        <w:t xml:space="preserve">Identity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Fish</w:t>
      </w:r>
      <w:r>
        <w:t xml:space="preserve"> </w:t>
      </w:r>
      <w:r>
        <w:t xml:space="preserve">Fry</w:t>
      </w:r>
      <w:r>
        <w:t xml:space="preserve"> </w:t>
      </w:r>
      <w:r>
        <w:t xml:space="preserve">“</w:t>
      </w:r>
      <w:r>
        <w:t xml:space="preserve">Teti</w:t>
      </w:r>
      <w:r>
        <w:t xml:space="preserve">”</w:t>
      </w:r>
      <w:r>
        <w:t xml:space="preserve"> </w:t>
      </w:r>
      <w:r>
        <w:t xml:space="preserve">Fishery</w:t>
      </w:r>
      <w:r>
        <w:t xml:space="preserve"> </w:t>
      </w:r>
      <w:r>
        <w:t xml:space="preserve">in</w:t>
      </w:r>
      <w:r>
        <w:t xml:space="preserve"> </w:t>
      </w:r>
      <w:r>
        <w:t xml:space="preserve">Eastern</w:t>
      </w:r>
      <w:r>
        <w:t xml:space="preserve"> </w:t>
      </w:r>
      <w:r>
        <w:t xml:space="preserve">Cuba</w:t>
      </w:r>
    </w:p>
    <w:p>
      <w:pPr>
        <w:pStyle w:val="Author"/>
      </w:pPr>
      <w:r>
        <w:t xml:space="preserve">Sheila Rodriguez-Machado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Tomas M. Rodriguez-Cabrera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Museum of Natural Sciences, Louisiana State University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Sociedad Cubana de Zoologia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Sheila Rodriguez-Machado &lt;</w:t>
        </w:r>
        <w:hyperlink r:id="rId20">
          <w:r>
            <w:rPr>
              <w:rStyle w:val="Hyperlink"/>
              <w:rStyle w:val="Hyperlink"/>
            </w:rPr>
            <w:t xml:space="preserve">srodr62@lsu.edu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amphidromy; Busck’s Stone-Biting Goby; COI; Gobiidae</w:t>
      </w:r>
    </w:p>
    <w:p>
      <w:pPr>
        <w:pStyle w:val="Heading1"/>
      </w:pPr>
      <w:bookmarkStart w:id="21" w:name="introduction"/>
      <w:r>
        <w:t xml:space="preserve">1	Introduction</w:t>
      </w:r>
      <w:bookmarkEnd w:id="21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2" w:name="methods"/>
      <w:r>
        <w:t xml:space="preserve">2	Methods</w:t>
      </w:r>
      <w:bookmarkEnd w:id="22"/>
    </w:p>
    <w:p>
      <w:pPr>
        <w:pStyle w:val="FirstParagraph"/>
      </w:pPr>
      <w:r>
        <w:t xml:space="preserve">Tetis (19–28 mm standard length) were collected 400 m from the river mouth of Río Yumurí (Figure 2.1), eastern Cuba, in December, 2018. Samples were collected using hand nets (1 mm mesh size) 2 m from the riverbank. Specimens were anesthetized using MS 222 (Tricaine Methanesulphonate) and immediately preserved in 80% ethanol. Voucher specimens were deposited in the collection of the Acuario Nacional de Cuba (catalog number: ANC-xxxx).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2.1: Sampling site at Yumuri river mouth, Eastern Cuba" title="" id="1" name="Picture"/>
            <a:graphic>
              <a:graphicData uri="http://schemas.openxmlformats.org/drawingml/2006/picture">
                <pic:pic>
                  <pic:nvPicPr>
                    <pic:cNvPr descr="../figures/main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Sampling site at Yumuri river mouth, Eastern Cuba</w:t>
      </w:r>
    </w:p>
    <w:p>
      <w:pPr>
        <w:pStyle w:val="BodyText"/>
      </w:pPr>
      <w:r>
        <w:t xml:space="preserve">Total DNA was extracted from caudal peduncle muscle tissues using the DNAeasy tissue kit (QIAGEN). Partial sequences of the mitochondrial gene cytochrome oxidase I (COI) were amplified through the polymerase chain reaction in 20 μL of reaction volume (one unit of GoTaq DNA polymerase-Promega, 0.2 nM of each primer, 0.2 μM dNTPs, and 1.5 mM MgCl2)</w:t>
      </w:r>
      <w:r>
        <w:t xml:space="preserve"> </w:t>
      </w:r>
      <w:r>
        <w:t xml:space="preserve">(Lara et al., 2010)</w:t>
      </w:r>
      <w:r>
        <w:t xml:space="preserve">. We used the primers COIf (5´-AAYCAYAAAGAYGGYACCCT-3´) and COIr (3´-CCTCNGGRTGNCCRAAGAAYCA-5´)</w:t>
      </w:r>
      <w:r>
        <w:t xml:space="preserve"> </w:t>
      </w:r>
      <w:r>
        <w:t xml:space="preserve">(Palumbi, 1991)</w:t>
      </w:r>
      <w:r>
        <w:t xml:space="preserve">.</w:t>
      </w:r>
    </w:p>
    <w:p>
      <w:pPr>
        <w:pStyle w:val="BodyText"/>
      </w:pPr>
      <w:r>
        <w:t xml:space="preserve">PCR products were purified using ExoSAP-IT™ PCR Product Cleanup Reagent (Affymetrix Inc./ USB, Cleveland, OH, USA), and then sequenced on an ABI 3100 automated sequencer (Applied Biosystems). Raw sequence files were edited and aligned with the software Geneious v.9.1</w:t>
      </w:r>
      <w:r>
        <w:t xml:space="preserve"> </w:t>
      </w:r>
      <w:r>
        <w:t xml:space="preserve">(Kearse et al., 2012)</w:t>
      </w:r>
      <w:r>
        <w:t xml:space="preserve">, and submitted to GenBank database (accession numbers #####). We used sequences of the genus</w:t>
      </w:r>
      <w:r>
        <w:t xml:space="preserve"> </w:t>
      </w:r>
      <w:r>
        <w:rPr>
          <w:i/>
        </w:rPr>
        <w:t xml:space="preserve">Sicydium</w:t>
      </w:r>
      <w:r>
        <w:t xml:space="preserve"> </w:t>
      </w:r>
      <w:r>
        <w:t xml:space="preserve">as reference for recovering the taxonomic identity of the</w:t>
      </w:r>
      <w:r>
        <w:t xml:space="preserve"> </w:t>
      </w:r>
      <w:r>
        <w:t xml:space="preserve">“</w:t>
      </w:r>
      <w:r>
        <w:t xml:space="preserve">tetis</w:t>
      </w:r>
      <w:r>
        <w:t xml:space="preserve">”</w:t>
      </w:r>
      <w:r>
        <w:t xml:space="preserve">. Sequences of</w:t>
      </w:r>
      <w:r>
        <w:t xml:space="preserve"> </w:t>
      </w:r>
      <w:r>
        <w:rPr>
          <w:i/>
        </w:rPr>
        <w:t xml:space="preserve">Awaous banana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A. ocellaris</w:t>
      </w:r>
      <w:r>
        <w:t xml:space="preserve"> </w:t>
      </w:r>
      <w:r>
        <w:t xml:space="preserve">were used as outgroup. All non-Cuban sequences were recovered from GenBank using the R package</w:t>
      </w:r>
      <w:r>
        <w:t xml:space="preserve"> </w:t>
      </w:r>
      <w:r>
        <w:rPr>
          <w:i/>
        </w:rPr>
        <w:t xml:space="preserve">rentrez</w:t>
      </w:r>
      <w:r>
        <w:t xml:space="preserve"> </w:t>
      </w:r>
      <w:r>
        <w:t xml:space="preserve">(Winter, 2017)</w:t>
      </w:r>
      <w:r>
        <w:t xml:space="preserve">. Duplicated sequences and sequences with missing data were excluded. Sequences were edited using the R packages</w:t>
      </w:r>
      <w:r>
        <w:t xml:space="preserve"> </w:t>
      </w:r>
      <w:r>
        <w:rPr>
          <w:i/>
        </w:rPr>
        <w:t xml:space="preserve">seqinr</w:t>
      </w:r>
      <w:r>
        <w:t xml:space="preserve"> </w:t>
      </w:r>
      <w:r>
        <w:t xml:space="preserve">(Charif and Lobry, 2007)</w:t>
      </w:r>
      <w:r>
        <w:t xml:space="preserve">,</w:t>
      </w:r>
      <w:r>
        <w:t xml:space="preserve"> </w:t>
      </w:r>
      <w:r>
        <w:rPr>
          <w:i/>
        </w:rPr>
        <w:t xml:space="preserve">ape</w:t>
      </w:r>
      <w:r>
        <w:t xml:space="preserve"> </w:t>
      </w:r>
      <w:r>
        <w:t xml:space="preserve">(Paradis et al., 2015)</w:t>
      </w:r>
      <w:r>
        <w:t xml:space="preserve">, and</w:t>
      </w:r>
      <w:r>
        <w:t xml:space="preserve"> </w:t>
      </w:r>
      <w:r>
        <w:rPr>
          <w:i/>
        </w:rPr>
        <w:t xml:space="preserve">biostrings</w:t>
      </w:r>
      <w:r>
        <w:t xml:space="preserve"> </w:t>
      </w:r>
      <w:r>
        <w:t xml:space="preserve">(Pages et al., 2013)</w:t>
      </w:r>
      <w:r>
        <w:t xml:space="preserve">. Final alignment was obtained with the algorithm ClustalOmega (</w:t>
      </w:r>
      <w:r>
        <w:t xml:space="preserve">Sievers et al. (2011)</w:t>
      </w:r>
      <w:r>
        <w:t xml:space="preserve">) using the R package</w:t>
      </w:r>
      <w:r>
        <w:t xml:space="preserve"> </w:t>
      </w:r>
      <w:r>
        <w:rPr>
          <w:i/>
        </w:rPr>
        <w:t xml:space="preserve">msa</w:t>
      </w:r>
      <w:r>
        <w:t xml:space="preserve"> </w:t>
      </w:r>
      <w:r>
        <w:t xml:space="preserve">(Bodenhofer et al., 2015)</w:t>
      </w:r>
      <w:r>
        <w:t xml:space="preserve">.</w:t>
      </w:r>
    </w:p>
    <w:p>
      <w:pPr>
        <w:pStyle w:val="BodyText"/>
      </w:pPr>
      <w:r>
        <w:t xml:space="preserve">The nucleotide substitution model that best explained our data was estimated using the function modelTest from the R package phangorn</w:t>
      </w:r>
      <w:r>
        <w:t xml:space="preserve"> </w:t>
      </w:r>
      <w:r>
        <w:t xml:space="preserve">(Schliep, 2011)</w:t>
      </w:r>
      <w:r>
        <w:t xml:space="preserve">. The phylogenetic tree was reconstructed following a maximum mikelihood approach</w:t>
      </w:r>
      <w:r>
        <w:t xml:space="preserve"> </w:t>
      </w:r>
      <w:r>
        <w:t xml:space="preserve">(Felsenstein, 1981)</w:t>
      </w:r>
      <w:r>
        <w:t xml:space="preserve"> </w:t>
      </w:r>
      <w:r>
        <w:t xml:space="preserve">using the functions optim.pml and bootstrap.pml, also from the package phangorn. The tree was generated and visualized using the R package ggtree</w:t>
      </w:r>
      <w:r>
        <w:t xml:space="preserve"> </w:t>
      </w:r>
      <w:r>
        <w:t xml:space="preserve">(Yu et al., 2017)</w:t>
      </w:r>
      <w:r>
        <w:t xml:space="preserve">.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esults"/>
      <w:r>
        <w:t xml:space="preserve">3	Results</w:t>
      </w:r>
      <w:bookmarkEnd w:id="26"/>
    </w:p>
    <w:p>
      <w:pPr>
        <w:pStyle w:val="FirstParagraph"/>
      </w:pPr>
      <w:r>
        <w:t xml:space="preserve">(Figure 3.1)</w:t>
      </w:r>
    </w:p>
    <w:p>
      <w:pPr>
        <w:pStyle w:val="BodyText"/>
      </w:pPr>
      <w:r>
        <w:t xml:space="preserve">hshdhdhdh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(#fig:Sicydium_ML_tree)ML phylogenetic tree (-lnL = r loglikelihood) depicting the relationships among all available COI sequences of the genus Sicydium (n=197). Sequences highlited in green represent samples from Cuba (n=6). Numbers on branches represent boostrap values higher than 70." title="" id="1" name="Picture"/>
            <a:graphic>
              <a:graphicData uri="http://schemas.openxmlformats.org/drawingml/2006/picture">
                <pic:pic>
                  <pic:nvPicPr>
                    <pic:cNvPr descr="../figures/Sicydium_ML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(#fig:Sicydium_ML_tree)ML phylogenetic tree (-lnL =</w:t>
      </w:r>
      <w:r>
        <w:t xml:space="preserve"> </w:t>
      </w:r>
      <w:r>
        <w:rPr>
          <w:rStyle w:val="VerbatimChar"/>
        </w:rPr>
        <w:t xml:space="preserve">r loglikelihood</w:t>
      </w:r>
      <w:r>
        <w:t xml:space="preserve">) depicting the relationships among all available COI sequences of the genus Sicydium (n=197). Sequences highlited in green represent samples from Cuba (n=6). Numbers on branches represent boostrap values higher than 70.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3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3.1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9" w:name="discussion"/>
      <w:r>
        <w:t xml:space="preserve">4	Discussion</w:t>
      </w:r>
      <w:bookmarkEnd w:id="29"/>
    </w:p>
    <w:p>
      <w:pPr>
        <w:pStyle w:val="Heading1"/>
      </w:pPr>
      <w:bookmarkStart w:id="30" w:name="conclusion"/>
      <w:r>
        <w:t xml:space="preserve">5	Conclusion</w:t>
      </w:r>
      <w:bookmarkEnd w:id="30"/>
    </w:p>
    <w:p>
      <w:pPr>
        <w:pStyle w:val="FirstParagraph"/>
      </w:pPr>
      <w:r>
        <w:t xml:space="preserve">Busck´s Stone-Biting Goby,</w:t>
      </w:r>
      <w:r>
        <w:t xml:space="preserve"> </w:t>
      </w:r>
      <w:r>
        <w:rPr>
          <w:i/>
        </w:rPr>
        <w:t xml:space="preserve">Sicydium buscki</w:t>
      </w:r>
      <w:r>
        <w:t xml:space="preserve">, is a component of the fish fry</w:t>
      </w:r>
      <w:r>
        <w:t xml:space="preserve"> </w:t>
      </w:r>
      <w:r>
        <w:t xml:space="preserve">“</w:t>
      </w:r>
      <w:r>
        <w:t xml:space="preserve">teti</w:t>
      </w:r>
      <w:r>
        <w:t xml:space="preserve">”</w:t>
      </w:r>
      <w:r>
        <w:t xml:space="preserve"> </w:t>
      </w:r>
      <w:r>
        <w:t xml:space="preserve">fishery in Eastern Cuba. This species represents the only taxa of the orden Gobiiformes confirmed by molecular tools as part of such a fishery.</w:t>
      </w:r>
      <w:r>
        <w:t xml:space="preserve"> </w:t>
      </w:r>
      <w:r>
        <w:t xml:space="preserve">More thorough investigations and identification of the species comprising the</w:t>
      </w:r>
      <w:r>
        <w:t xml:space="preserve"> </w:t>
      </w:r>
      <w:r>
        <w:t xml:space="preserve">“</w:t>
      </w:r>
      <w:r>
        <w:t xml:space="preserve">teti</w:t>
      </w:r>
      <w:r>
        <w:t xml:space="preserve">”</w:t>
      </w:r>
      <w:r>
        <w:t xml:space="preserve"> </w:t>
      </w:r>
      <w:r>
        <w:t xml:space="preserve">fishery are needed. It is imperative to include them in local management plans and to avoid overfishing this resource.</w:t>
      </w:r>
    </w:p>
    <w:p>
      <w:pPr>
        <w:pStyle w:val="Heading1"/>
      </w:pPr>
      <w:bookmarkStart w:id="31" w:name="acknowledgements"/>
      <w:r>
        <w:t xml:space="preserve">6	Acknowledgements</w:t>
      </w:r>
      <w:bookmarkEnd w:id="31"/>
    </w:p>
    <w:p>
      <w:r>
        <w:br w:type="page"/>
      </w:r>
    </w:p>
    <w:p>
      <w:pPr>
        <w:pStyle w:val="Heading1"/>
      </w:pPr>
      <w:bookmarkStart w:id="32" w:name="references"/>
      <w:r>
        <w:t xml:space="preserve">7	References</w:t>
      </w:r>
      <w:bookmarkEnd w:id="32"/>
    </w:p>
    <w:bookmarkStart w:id="47" w:name="refs"/>
    <w:bookmarkStart w:id="33" w:name="ref-bodenhofer2015msa"/>
    <w:p>
      <w:pPr>
        <w:pStyle w:val="Bibliography"/>
      </w:pPr>
      <w:r>
        <w:t xml:space="preserve">Bodenhofer, U., Bonatesta, E., Horejš-Kainrath, C., Hochreiter, S., 2015. Msa: An r package for multiple sequence alignment. Bioinformatics 31, 3997–3999.</w:t>
      </w:r>
    </w:p>
    <w:bookmarkEnd w:id="33"/>
    <w:bookmarkStart w:id="34" w:name="ref-charif2007seqinr"/>
    <w:p>
      <w:pPr>
        <w:pStyle w:val="Bibliography"/>
      </w:pPr>
      <w:r>
        <w:t xml:space="preserve">Charif, D., Lobry, J.R., 2007. SeqinR 1.0-2: A contributed package to the r project for statistical computing devoted to biological sequences retrieval and analysis, in: Structural Approaches to Sequence Evolution. Springer, pp. 207–232.</w:t>
      </w:r>
    </w:p>
    <w:bookmarkEnd w:id="34"/>
    <w:bookmarkStart w:id="35" w:name="ref-felsenstein1981evolutionary"/>
    <w:p>
      <w:pPr>
        <w:pStyle w:val="Bibliography"/>
      </w:pPr>
      <w:r>
        <w:t xml:space="preserve">Felsenstein, J., 1981. Evolutionary trees from dna sequences: A maximum likelihood approach. Journal of molecular evolution 17, 368–376.</w:t>
      </w:r>
    </w:p>
    <w:bookmarkEnd w:id="35"/>
    <w:bookmarkStart w:id="36" w:name="ref-kearse2012geneious"/>
    <w:p>
      <w:pPr>
        <w:pStyle w:val="Bibliography"/>
      </w:pPr>
      <w:r>
        <w:t xml:space="preserve">Kearse, M., Moir, R., Wilson, A., Stones-Havas, S., Cheung, M., Sturrock, S., Buxton, S., Cooper, A., Markowitz, S., Duran, C., others, 2012. Geneious basic: An integrated and extendable desktop software platform for the organization and analysis of sequence data. Bioinformatics 28, 1647–1649.</w:t>
      </w:r>
    </w:p>
    <w:bookmarkEnd w:id="36"/>
    <w:bookmarkStart w:id="37" w:name="ref-lara2010dna"/>
    <w:p>
      <w:pPr>
        <w:pStyle w:val="Bibliography"/>
      </w:pPr>
      <w:r>
        <w:t xml:space="preserve">Lara, A., PONCE de LEÓN, J.L., Rodriguez, R., Casane, D., Cote, G., Bernatchez, L., GARCÍA-MACHADO, E., 2010. DNA barcoding of cuban freshwater fishes: Evidence for cryptic species and taxonomic conflicts. Molecular ecology resources 10, 421–430.</w:t>
      </w:r>
    </w:p>
    <w:bookmarkEnd w:id="37"/>
    <w:bookmarkStart w:id="39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8">
        <w:r>
          <w:rPr>
            <w:rStyle w:val="Hyperlink"/>
          </w:rPr>
          <w:t xml:space="preserve">https://doi.org/10.1007/s10816-015-9272-9</w:t>
        </w:r>
      </w:hyperlink>
    </w:p>
    <w:bookmarkEnd w:id="39"/>
    <w:bookmarkStart w:id="40" w:name="ref-pages2013package"/>
    <w:p>
      <w:pPr>
        <w:pStyle w:val="Bibliography"/>
      </w:pPr>
      <w:r>
        <w:t xml:space="preserve">Pages, H., Aboyoun, P., Gentleman, R., DebRoy, S., Pages, M.H., DataImport, D., BSgenome, S., XStringSet-class, R., MaskedXString-class, R., XStringSet-io, R., 2013. Package “biostrings”.</w:t>
      </w:r>
    </w:p>
    <w:bookmarkEnd w:id="40"/>
    <w:bookmarkStart w:id="41" w:name="ref-palumbi1991simple"/>
    <w:p>
      <w:pPr>
        <w:pStyle w:val="Bibliography"/>
      </w:pPr>
      <w:r>
        <w:t xml:space="preserve">Palumbi, S., 1991. Simple fool’s guide to pcr.</w:t>
      </w:r>
    </w:p>
    <w:bookmarkEnd w:id="41"/>
    <w:bookmarkStart w:id="42" w:name="ref-paradis2015package"/>
    <w:p>
      <w:pPr>
        <w:pStyle w:val="Bibliography"/>
      </w:pPr>
      <w:r>
        <w:t xml:space="preserve">Paradis, E., Blomberg, S., Bolker, B., Brown, J., Claude, J., Cuong, H.S., Desper, R., 2015. Package “ape”. Analyses of phylogenetics and evolution, version 2, 4–1.</w:t>
      </w:r>
    </w:p>
    <w:bookmarkEnd w:id="42"/>
    <w:bookmarkStart w:id="43" w:name="ref-schliep2011phangorn"/>
    <w:p>
      <w:pPr>
        <w:pStyle w:val="Bibliography"/>
      </w:pPr>
      <w:r>
        <w:t xml:space="preserve">Schliep, K.P., 2011. Phangorn: Phylogenetic analysis in r. Bioinformatics 27, 592–593.</w:t>
      </w:r>
    </w:p>
    <w:bookmarkEnd w:id="43"/>
    <w:bookmarkStart w:id="44" w:name="ref-sievers2011fast"/>
    <w:p>
      <w:pPr>
        <w:pStyle w:val="Bibliography"/>
      </w:pPr>
      <w:r>
        <w:t xml:space="preserve">Sievers, F., Wilm, A., Dineen, D., Gibson, T.J., Karplus, K., Li, W., Lopez, R., McWilliam, H., Remmert, M., Söding, J., others, 2011. Fast, scalable generation of high-quality protein multiple sequence alignments using clustal omega. Molecular systems biology 7, 539.</w:t>
      </w:r>
    </w:p>
    <w:bookmarkEnd w:id="44"/>
    <w:bookmarkStart w:id="45" w:name="ref-winter2017rentrez"/>
    <w:p>
      <w:pPr>
        <w:pStyle w:val="Bibliography"/>
      </w:pPr>
      <w:r>
        <w:t xml:space="preserve">Winter, D.J., 2017. Rentrez: An r package for the ncbi eUtils api. PeerJ Preprints.</w:t>
      </w:r>
    </w:p>
    <w:bookmarkEnd w:id="45"/>
    <w:bookmarkStart w:id="46" w:name="ref-yu2017ggtree"/>
    <w:p>
      <w:pPr>
        <w:pStyle w:val="Bibliography"/>
      </w:pPr>
      <w:r>
        <w:t xml:space="preserve">Yu, G., Smith, D.K., Zhu, H., Guan, Y., Lam, T.T.-Y., 2017. Ggtree: An r package for visualization and annotation of phylogenetic trees with their covariates and other associated data. Methods in Ecology and Evolution 8, 28–36.</w:t>
      </w:r>
    </w:p>
    <w:bookmarkEnd w:id="46"/>
    <w:bookmarkEnd w:id="47"/>
    <w:p>
      <w:r>
        <w:br w:type="page"/>
      </w:r>
    </w:p>
    <w:p>
      <w:pPr>
        <w:pStyle w:val="Heading3"/>
      </w:pPr>
      <w:bookmarkStart w:id="48" w:name="colophon"/>
      <w:r>
        <w:t xml:space="preserve">7.0.1	Colophon</w:t>
      </w:r>
      <w:bookmarkEnd w:id="48"/>
    </w:p>
    <w:p>
      <w:pPr>
        <w:pStyle w:val="FirstParagraph"/>
      </w:pPr>
      <w:r>
        <w:t xml:space="preserve">This report was generated on 2020-11-21 20:03:52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4.0.2 (2020-06-22)</w:t>
      </w:r>
      <w:r>
        <w:br/>
      </w:r>
      <w:r>
        <w:rPr>
          <w:rStyle w:val="VerbatimChar"/>
        </w:rPr>
        <w:t xml:space="preserve">#&gt;  os       macOS Mojave 10.14.6        </w:t>
      </w:r>
      <w:r>
        <w:br/>
      </w:r>
      <w:r>
        <w:rPr>
          <w:rStyle w:val="VerbatimChar"/>
        </w:rPr>
        <w:t xml:space="preserve">#&gt;  system   x86_64, darwin17.0          </w:t>
      </w:r>
      <w:r>
        <w:br/>
      </w:r>
      <w:r>
        <w:rPr>
          <w:rStyle w:val="VerbatimChar"/>
        </w:rPr>
        <w:t xml:space="preserve">#&gt;  ui       X11  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en_US.UTF-8                 </w:t>
      </w:r>
      <w:r>
        <w:br/>
      </w:r>
      <w:r>
        <w:rPr>
          <w:rStyle w:val="VerbatimChar"/>
        </w:rPr>
        <w:t xml:space="preserve">#&gt;  ctype    en_US.UTF-8                 </w:t>
      </w:r>
      <w:r>
        <w:br/>
      </w:r>
      <w:r>
        <w:rPr>
          <w:rStyle w:val="VerbatimChar"/>
        </w:rPr>
        <w:t xml:space="preserve">#&gt;  tz       America/Chicago             </w:t>
      </w:r>
      <w:r>
        <w:br/>
      </w:r>
      <w:r>
        <w:rPr>
          <w:rStyle w:val="VerbatimChar"/>
        </w:rPr>
        <w:t xml:space="preserve">#&gt;  date     2020-11-21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        * version  date       lib source        </w:t>
      </w:r>
      <w:r>
        <w:br/>
      </w:r>
      <w:r>
        <w:rPr>
          <w:rStyle w:val="VerbatimChar"/>
        </w:rPr>
        <w:t xml:space="preserve">#&gt;  ade4                   1.7-16   2020-10-28 [1] CRAN (R 4.0.2)</w:t>
      </w:r>
      <w:r>
        <w:br/>
      </w:r>
      <w:r>
        <w:rPr>
          <w:rStyle w:val="VerbatimChar"/>
        </w:rPr>
        <w:t xml:space="preserve">#&gt;  annotate               1.66.0   2020-04-28 [1] Bioconductor  </w:t>
      </w:r>
      <w:r>
        <w:br/>
      </w:r>
      <w:r>
        <w:rPr>
          <w:rStyle w:val="VerbatimChar"/>
        </w:rPr>
        <w:t xml:space="preserve">#&gt;  AnnotationDbi          1.50.3   2020-07-25 [1] Bioconductor  </w:t>
      </w:r>
      <w:r>
        <w:br/>
      </w:r>
      <w:r>
        <w:rPr>
          <w:rStyle w:val="VerbatimChar"/>
        </w:rPr>
        <w:t xml:space="preserve">#&gt;  AnnotationForge        1.30.1   2020-04-30 [1] Bioconductor  </w:t>
      </w:r>
      <w:r>
        <w:br/>
      </w:r>
      <w:r>
        <w:rPr>
          <w:rStyle w:val="VerbatimChar"/>
        </w:rPr>
        <w:t xml:space="preserve">#&gt;  ape                  * 5.4-1    2020-08-13 [1] CRAN (R 4.0.2)</w:t>
      </w:r>
      <w:r>
        <w:br/>
      </w:r>
      <w:r>
        <w:rPr>
          <w:rStyle w:val="VerbatimChar"/>
        </w:rPr>
        <w:t xml:space="preserve">#&gt;  aplot                  0.0.6    2020-09-03 [1] CRAN (R 4.0.2)</w:t>
      </w:r>
      <w:r>
        <w:br/>
      </w:r>
      <w:r>
        <w:rPr>
          <w:rStyle w:val="VerbatimChar"/>
        </w:rPr>
        <w:t xml:space="preserve">#&gt;  askpass                1.1      2019-01-13 [1] CRAN (R 4.0.2)</w:t>
      </w:r>
      <w:r>
        <w:br/>
      </w:r>
      <w:r>
        <w:rPr>
          <w:rStyle w:val="VerbatimChar"/>
        </w:rPr>
        <w:t xml:space="preserve">#&gt;  assertthat             0.2.1    2019-03-21 [1] CRAN (R 4.0.2)</w:t>
      </w:r>
      <w:r>
        <w:br/>
      </w:r>
      <w:r>
        <w:rPr>
          <w:rStyle w:val="VerbatimChar"/>
        </w:rPr>
        <w:t xml:space="preserve">#&gt;  backports              1.1.10   2020-09-15 [1] CRAN (R 4.0.2)</w:t>
      </w:r>
      <w:r>
        <w:br/>
      </w:r>
      <w:r>
        <w:rPr>
          <w:rStyle w:val="VerbatimChar"/>
        </w:rPr>
        <w:t xml:space="preserve">#&gt;  base64url              1.4      2018-05-14 [1] CRAN (R 4.0.2)</w:t>
      </w:r>
      <w:r>
        <w:br/>
      </w:r>
      <w:r>
        <w:rPr>
          <w:rStyle w:val="VerbatimChar"/>
        </w:rPr>
        <w:t xml:space="preserve">#&gt;  batchtools             0.9.14   2020-10-21 [1] CRAN (R 4.0.2)</w:t>
      </w:r>
      <w:r>
        <w:br/>
      </w:r>
      <w:r>
        <w:rPr>
          <w:rStyle w:val="VerbatimChar"/>
        </w:rPr>
        <w:t xml:space="preserve">#&gt;  Biobase              * 2.48.0   2020-04-27 [1] Bioconductor  </w:t>
      </w:r>
      <w:r>
        <w:br/>
      </w:r>
      <w:r>
        <w:rPr>
          <w:rStyle w:val="VerbatimChar"/>
        </w:rPr>
        <w:t xml:space="preserve">#&gt;  BiocFileCache          1.12.1   2020-08-04 [1] Bioconductor  </w:t>
      </w:r>
      <w:r>
        <w:br/>
      </w:r>
      <w:r>
        <w:rPr>
          <w:rStyle w:val="VerbatimChar"/>
        </w:rPr>
        <w:t xml:space="preserve">#&gt;  BiocGenerics         * 0.34.0   2020-04-27 [1] Bioconductor  </w:t>
      </w:r>
      <w:r>
        <w:br/>
      </w:r>
      <w:r>
        <w:rPr>
          <w:rStyle w:val="VerbatimChar"/>
        </w:rPr>
        <w:t xml:space="preserve">#&gt;  BiocManager            1.30.10  2019-11-16 [1] CRAN (R 4.0.2)</w:t>
      </w:r>
      <w:r>
        <w:br/>
      </w:r>
      <w:r>
        <w:rPr>
          <w:rStyle w:val="VerbatimChar"/>
        </w:rPr>
        <w:t xml:space="preserve">#&gt;  BiocParallel         * 1.22.0   2020-04-27 [1] Bioconductor  </w:t>
      </w:r>
      <w:r>
        <w:br/>
      </w:r>
      <w:r>
        <w:rPr>
          <w:rStyle w:val="VerbatimChar"/>
        </w:rPr>
        <w:t xml:space="preserve">#&gt;  biomaRt                2.44.4   2020-10-13 [1] Bioconductor  </w:t>
      </w:r>
      <w:r>
        <w:br/>
      </w:r>
      <w:r>
        <w:rPr>
          <w:rStyle w:val="VerbatimChar"/>
        </w:rPr>
        <w:t xml:space="preserve">#&gt;  Biostrings           * 2.56.0   2020-04-27 [1] Bioconductor  </w:t>
      </w:r>
      <w:r>
        <w:br/>
      </w:r>
      <w:r>
        <w:rPr>
          <w:rStyle w:val="VerbatimChar"/>
        </w:rPr>
        <w:t xml:space="preserve">#&gt;  bit                    4.0.4    2020-08-04 [1] CRAN (R 4.0.2)</w:t>
      </w:r>
      <w:r>
        <w:br/>
      </w:r>
      <w:r>
        <w:rPr>
          <w:rStyle w:val="VerbatimChar"/>
        </w:rPr>
        <w:t xml:space="preserve">#&gt;  bit64                  4.0.5    2020-08-30 [1] CRAN (R 4.0.2)</w:t>
      </w:r>
      <w:r>
        <w:br/>
      </w:r>
      <w:r>
        <w:rPr>
          <w:rStyle w:val="VerbatimChar"/>
        </w:rPr>
        <w:t xml:space="preserve">#&gt;  bitops                 1.0-6    2013-08-17 [1] CRAN (R 4.0.2)</w:t>
      </w:r>
      <w:r>
        <w:br/>
      </w:r>
      <w:r>
        <w:rPr>
          <w:rStyle w:val="VerbatimChar"/>
        </w:rPr>
        <w:t xml:space="preserve">#&gt;  blob                   1.2.1    2020-01-20 [1] CRAN (R 4.0.2)</w:t>
      </w:r>
      <w:r>
        <w:br/>
      </w:r>
      <w:r>
        <w:rPr>
          <w:rStyle w:val="VerbatimChar"/>
        </w:rPr>
        <w:t xml:space="preserve">#&gt;  bookdown               0.21     2020-10-13 [1] CRAN (R 4.0.2)</w:t>
      </w:r>
      <w:r>
        <w:br/>
      </w:r>
      <w:r>
        <w:rPr>
          <w:rStyle w:val="VerbatimChar"/>
        </w:rPr>
        <w:t xml:space="preserve">#&gt;  brew                   1.0-6    2011-04-13 [1] CRAN (R 4.0.2)</w:t>
      </w:r>
      <w:r>
        <w:br/>
      </w:r>
      <w:r>
        <w:rPr>
          <w:rStyle w:val="VerbatimChar"/>
        </w:rPr>
        <w:t xml:space="preserve">#&gt;  BSgenome               1.56.0   2020-04-27 [1] Bioconductor  </w:t>
      </w:r>
      <w:r>
        <w:br/>
      </w:r>
      <w:r>
        <w:rPr>
          <w:rStyle w:val="VerbatimChar"/>
        </w:rPr>
        <w:t xml:space="preserve">#&gt;  callr                  3.5.1    2020-10-13 [1] CRAN (R 4.0.2)</w:t>
      </w:r>
      <w:r>
        <w:br/>
      </w:r>
      <w:r>
        <w:rPr>
          <w:rStyle w:val="VerbatimChar"/>
        </w:rPr>
        <w:t xml:space="preserve">#&gt;  Category               2.54.0   2020-04-27 [1] Bioconductor  </w:t>
      </w:r>
      <w:r>
        <w:br/>
      </w:r>
      <w:r>
        <w:rPr>
          <w:rStyle w:val="VerbatimChar"/>
        </w:rPr>
        <w:t xml:space="preserve">#&gt;  checkmate              2.0.0    2020-02-06 [1] CRAN (R 4.0.2)</w:t>
      </w:r>
      <w:r>
        <w:br/>
      </w:r>
      <w:r>
        <w:rPr>
          <w:rStyle w:val="VerbatimChar"/>
        </w:rPr>
        <w:t xml:space="preserve">#&gt;  cli                    2.1.0    2020-10-12 [1] CRAN (R 4.0.2)</w:t>
      </w:r>
      <w:r>
        <w:br/>
      </w:r>
      <w:r>
        <w:rPr>
          <w:rStyle w:val="VerbatimChar"/>
        </w:rPr>
        <w:t xml:space="preserve">#&gt;  codetools              0.2-16   2018-12-24 [1] CRAN (R 4.0.2)</w:t>
      </w:r>
      <w:r>
        <w:br/>
      </w:r>
      <w:r>
        <w:rPr>
          <w:rStyle w:val="VerbatimChar"/>
        </w:rPr>
        <w:t xml:space="preserve">#&gt;  colorspace             1.4-1    2019-03-18 [1] CRAN (R 4.0.2)</w:t>
      </w:r>
      <w:r>
        <w:br/>
      </w:r>
      <w:r>
        <w:rPr>
          <w:rStyle w:val="VerbatimChar"/>
        </w:rPr>
        <w:t xml:space="preserve">#&gt;  crayon                 1.3.4    2017-09-16 [1] CRAN (R 4.0.2)</w:t>
      </w:r>
      <w:r>
        <w:br/>
      </w:r>
      <w:r>
        <w:rPr>
          <w:rStyle w:val="VerbatimChar"/>
        </w:rPr>
        <w:t xml:space="preserve">#&gt;  curl                   4.3      2019-12-02 [1] CRAN (R 4.0.1)</w:t>
      </w:r>
      <w:r>
        <w:br/>
      </w:r>
      <w:r>
        <w:rPr>
          <w:rStyle w:val="VerbatimChar"/>
        </w:rPr>
        <w:t xml:space="preserve">#&gt;  data.table             1.13.2   2020-10-19 [1] CRAN (R 4.0.2)</w:t>
      </w:r>
      <w:r>
        <w:br/>
      </w:r>
      <w:r>
        <w:rPr>
          <w:rStyle w:val="VerbatimChar"/>
        </w:rPr>
        <w:t xml:space="preserve">#&gt;  DBI                    1.1.0    2019-12-15 [1] CRAN (R 4.0.2)</w:t>
      </w:r>
      <w:r>
        <w:br/>
      </w:r>
      <w:r>
        <w:rPr>
          <w:rStyle w:val="VerbatimChar"/>
        </w:rPr>
        <w:t xml:space="preserve">#&gt;  dbplyr                 1.4.4    2020-05-27 [1] CRAN (R 4.0.2)</w:t>
      </w:r>
      <w:r>
        <w:br/>
      </w:r>
      <w:r>
        <w:rPr>
          <w:rStyle w:val="VerbatimChar"/>
        </w:rPr>
        <w:t xml:space="preserve">#&gt;  DelayedArray         * 0.14.1   2020-07-14 [1] Bioconductor  </w:t>
      </w:r>
      <w:r>
        <w:br/>
      </w:r>
      <w:r>
        <w:rPr>
          <w:rStyle w:val="VerbatimChar"/>
        </w:rPr>
        <w:t xml:space="preserve">#&gt;  desc                   1.2.0    2018-05-01 [1] CRAN (R 4.0.2)</w:t>
      </w:r>
      <w:r>
        <w:br/>
      </w:r>
      <w:r>
        <w:rPr>
          <w:rStyle w:val="VerbatimChar"/>
        </w:rPr>
        <w:t xml:space="preserve">#&gt;  devtools               2.3.2    2020-09-18 [1] CRAN (R 4.0.2)</w:t>
      </w:r>
      <w:r>
        <w:br/>
      </w:r>
      <w:r>
        <w:rPr>
          <w:rStyle w:val="VerbatimChar"/>
        </w:rPr>
        <w:t xml:space="preserve">#&gt;  digest                 0.6.27   2020-10-24 [1] CRAN (R 4.0.2)</w:t>
      </w:r>
      <w:r>
        <w:br/>
      </w:r>
      <w:r>
        <w:rPr>
          <w:rStyle w:val="VerbatimChar"/>
        </w:rPr>
        <w:t xml:space="preserve">#&gt;  DOT                    0.1      2016-04-16 [1] CRAN (R 4.0.2)</w:t>
      </w:r>
      <w:r>
        <w:br/>
      </w:r>
      <w:r>
        <w:rPr>
          <w:rStyle w:val="VerbatimChar"/>
        </w:rPr>
        <w:t xml:space="preserve">#&gt;  dplyr                  1.0.2    2020-08-18 [1] CRAN (R 4.0.2)</w:t>
      </w:r>
      <w:r>
        <w:br/>
      </w:r>
      <w:r>
        <w:rPr>
          <w:rStyle w:val="VerbatimChar"/>
        </w:rPr>
        <w:t xml:space="preserve">#&gt;  edgeR                  3.30.3   2020-06-02 [1] Bioconductor  </w:t>
      </w:r>
      <w:r>
        <w:br/>
      </w:r>
      <w:r>
        <w:rPr>
          <w:rStyle w:val="VerbatimChar"/>
        </w:rPr>
        <w:t xml:space="preserve">#&gt;  ellipsis               0.3.1    2020-05-15 [1] CRAN (R 4.0.2)</w:t>
      </w:r>
      <w:r>
        <w:br/>
      </w:r>
      <w:r>
        <w:rPr>
          <w:rStyle w:val="VerbatimChar"/>
        </w:rPr>
        <w:t xml:space="preserve">#&gt;  evaluate               0.14     2019-05-28 [1] CRAN (R 4.0.1)</w:t>
      </w:r>
      <w:r>
        <w:br/>
      </w:r>
      <w:r>
        <w:rPr>
          <w:rStyle w:val="VerbatimChar"/>
        </w:rPr>
        <w:t xml:space="preserve">#&gt;  fansi                  0.4.1    2020-01-08 [1] CRAN (R 4.0.2)</w:t>
      </w:r>
      <w:r>
        <w:br/>
      </w:r>
      <w:r>
        <w:rPr>
          <w:rStyle w:val="VerbatimChar"/>
        </w:rPr>
        <w:t xml:space="preserve">#&gt;  farver                 2.0.3    2020-01-16 [1] CRAN (R 4.0.2)</w:t>
      </w:r>
      <w:r>
        <w:br/>
      </w:r>
      <w:r>
        <w:rPr>
          <w:rStyle w:val="VerbatimChar"/>
        </w:rPr>
        <w:t xml:space="preserve">#&gt;  fastmatch              1.1-0    2017-01-28 [1] CRAN (R 4.0.2)</w:t>
      </w:r>
      <w:r>
        <w:br/>
      </w:r>
      <w:r>
        <w:rPr>
          <w:rStyle w:val="VerbatimChar"/>
        </w:rPr>
        <w:t xml:space="preserve">#&gt;  fs                     1.5.0    2020-07-31 [1] CRAN (R 4.0.2)</w:t>
      </w:r>
      <w:r>
        <w:br/>
      </w:r>
      <w:r>
        <w:rPr>
          <w:rStyle w:val="VerbatimChar"/>
        </w:rPr>
        <w:t xml:space="preserve">#&gt;  genefilter             1.70.0   2020-04-27 [1] Bioconductor  </w:t>
      </w:r>
      <w:r>
        <w:br/>
      </w:r>
      <w:r>
        <w:rPr>
          <w:rStyle w:val="VerbatimChar"/>
        </w:rPr>
        <w:t xml:space="preserve">#&gt;  generics               0.0.2    2018-11-29 [1] CRAN (R 4.0.2)</w:t>
      </w:r>
      <w:r>
        <w:br/>
      </w:r>
      <w:r>
        <w:rPr>
          <w:rStyle w:val="VerbatimChar"/>
        </w:rPr>
        <w:t xml:space="preserve">#&gt;  GenomeInfoDb         * 1.24.2   2020-06-15 [1] Bioconductor  </w:t>
      </w:r>
      <w:r>
        <w:br/>
      </w:r>
      <w:r>
        <w:rPr>
          <w:rStyle w:val="VerbatimChar"/>
        </w:rPr>
        <w:t xml:space="preserve">#&gt;  GenomeInfoDbData       1.2.3    2020-10-28 [1] Bioconductor  </w:t>
      </w:r>
      <w:r>
        <w:br/>
      </w:r>
      <w:r>
        <w:rPr>
          <w:rStyle w:val="VerbatimChar"/>
        </w:rPr>
        <w:t xml:space="preserve">#&gt;  GenomicAlignments    * 1.24.0   2020-04-27 [1] Bioconductor  </w:t>
      </w:r>
      <w:r>
        <w:br/>
      </w:r>
      <w:r>
        <w:rPr>
          <w:rStyle w:val="VerbatimChar"/>
        </w:rPr>
        <w:t xml:space="preserve">#&gt;  GenomicFeatures        1.40.1   2020-07-14 [1] Bioconductor  </w:t>
      </w:r>
      <w:r>
        <w:br/>
      </w:r>
      <w:r>
        <w:rPr>
          <w:rStyle w:val="VerbatimChar"/>
        </w:rPr>
        <w:t xml:space="preserve">#&gt;  GenomicRanges        * 1.40.0   2020-04-27 [1] Bioconductor  </w:t>
      </w:r>
      <w:r>
        <w:br/>
      </w:r>
      <w:r>
        <w:rPr>
          <w:rStyle w:val="VerbatimChar"/>
        </w:rPr>
        <w:t xml:space="preserve">#&gt;  ggplot2              * 3.3.2    2020-06-19 [1] CRAN (R 4.0.2)</w:t>
      </w:r>
      <w:r>
        <w:br/>
      </w:r>
      <w:r>
        <w:rPr>
          <w:rStyle w:val="VerbatimChar"/>
        </w:rPr>
        <w:t xml:space="preserve">#&gt;  ggthemes             * 4.2.0    2019-05-13 [1] CRAN (R 4.0.2)</w:t>
      </w:r>
      <w:r>
        <w:br/>
      </w:r>
      <w:r>
        <w:rPr>
          <w:rStyle w:val="VerbatimChar"/>
        </w:rPr>
        <w:t xml:space="preserve">#&gt;  ggtree               * 2.2.4    2020-07-28 [1] Bioconductor  </w:t>
      </w:r>
      <w:r>
        <w:br/>
      </w:r>
      <w:r>
        <w:rPr>
          <w:rStyle w:val="VerbatimChar"/>
        </w:rPr>
        <w:t xml:space="preserve">#&gt;  glue                   1.4.2    2020-08-27 [1] CRAN (R 4.0.2)</w:t>
      </w:r>
      <w:r>
        <w:br/>
      </w:r>
      <w:r>
        <w:rPr>
          <w:rStyle w:val="VerbatimChar"/>
        </w:rPr>
        <w:t xml:space="preserve">#&gt;  GO.db                  3.11.4   2020-10-28 [1] Bioconductor  </w:t>
      </w:r>
      <w:r>
        <w:br/>
      </w:r>
      <w:r>
        <w:rPr>
          <w:rStyle w:val="VerbatimChar"/>
        </w:rPr>
        <w:t xml:space="preserve">#&gt;  GOstats                2.54.0   2020-04-27 [1] Bioconductor  </w:t>
      </w:r>
      <w:r>
        <w:br/>
      </w:r>
      <w:r>
        <w:rPr>
          <w:rStyle w:val="VerbatimChar"/>
        </w:rPr>
        <w:t xml:space="preserve">#&gt;  graph                  1.66.0   2020-04-27 [1] Bioconductor  </w:t>
      </w:r>
      <w:r>
        <w:br/>
      </w:r>
      <w:r>
        <w:rPr>
          <w:rStyle w:val="VerbatimChar"/>
        </w:rPr>
        <w:t xml:space="preserve">#&gt;  GSEABase               1.50.1   2020-05-29 [1] Bioconductor  </w:t>
      </w:r>
      <w:r>
        <w:br/>
      </w:r>
      <w:r>
        <w:rPr>
          <w:rStyle w:val="VerbatimChar"/>
        </w:rPr>
        <w:t xml:space="preserve">#&gt;  gtable                 0.3.0    2019-03-25 [1] CRAN (R 4.0.2)</w:t>
      </w:r>
      <w:r>
        <w:br/>
      </w:r>
      <w:r>
        <w:rPr>
          <w:rStyle w:val="VerbatimChar"/>
        </w:rPr>
        <w:t xml:space="preserve">#&gt;  highr                  0.8      2019-03-20 [1] CRAN (R 4.0.2)</w:t>
      </w:r>
      <w:r>
        <w:br/>
      </w:r>
      <w:r>
        <w:rPr>
          <w:rStyle w:val="VerbatimChar"/>
        </w:rPr>
        <w:t xml:space="preserve">#&gt;  hms                    0.5.3    2020-01-08 [1] CRAN (R 4.0.2)</w:t>
      </w:r>
      <w:r>
        <w:br/>
      </w:r>
      <w:r>
        <w:rPr>
          <w:rStyle w:val="VerbatimChar"/>
        </w:rPr>
        <w:t xml:space="preserve">#&gt;  htmltools              0.5.0    2020-06-16 [1] CRAN (R 4.0.2)</w:t>
      </w:r>
      <w:r>
        <w:br/>
      </w:r>
      <w:r>
        <w:rPr>
          <w:rStyle w:val="VerbatimChar"/>
        </w:rPr>
        <w:t xml:space="preserve">#&gt;  httr                   1.4.2    2020-07-20 [1] CRAN (R 4.0.2)</w:t>
      </w:r>
      <w:r>
        <w:br/>
      </w:r>
      <w:r>
        <w:rPr>
          <w:rStyle w:val="VerbatimChar"/>
        </w:rPr>
        <w:t xml:space="preserve">#&gt;  hwriter                1.3.2    2014-09-10 [1] CRAN (R 4.0.2)</w:t>
      </w:r>
      <w:r>
        <w:br/>
      </w:r>
      <w:r>
        <w:rPr>
          <w:rStyle w:val="VerbatimChar"/>
        </w:rPr>
        <w:t xml:space="preserve">#&gt;  igraph                 1.2.6    2020-10-06 [1] CRAN (R 4.0.2)</w:t>
      </w:r>
      <w:r>
        <w:br/>
      </w:r>
      <w:r>
        <w:rPr>
          <w:rStyle w:val="VerbatimChar"/>
        </w:rPr>
        <w:t xml:space="preserve">#&gt;  IRanges              * 2.22.2   2020-05-21 [1] Bioconductor  </w:t>
      </w:r>
      <w:r>
        <w:br/>
      </w:r>
      <w:r>
        <w:rPr>
          <w:rStyle w:val="VerbatimChar"/>
        </w:rPr>
        <w:t xml:space="preserve">#&gt;  jpeg                   0.1-8.1  2019-10-24 [1] CRAN (R 4.0.2)</w:t>
      </w:r>
      <w:r>
        <w:br/>
      </w:r>
      <w:r>
        <w:rPr>
          <w:rStyle w:val="VerbatimChar"/>
        </w:rPr>
        <w:t xml:space="preserve">#&gt;  jsonlite               1.7.1    2020-09-07 [1] CRAN (R 4.0.2)</w:t>
      </w:r>
      <w:r>
        <w:br/>
      </w:r>
      <w:r>
        <w:rPr>
          <w:rStyle w:val="VerbatimChar"/>
        </w:rPr>
        <w:t xml:space="preserve">#&gt;  knitr                  1.30     2020-09-22 [1] CRAN (R 4.0.2)</w:t>
      </w:r>
      <w:r>
        <w:br/>
      </w:r>
      <w:r>
        <w:rPr>
          <w:rStyle w:val="VerbatimChar"/>
        </w:rPr>
        <w:t xml:space="preserve">#&gt;  labeling               0.4.2    2020-10-20 [1] CRAN (R 4.0.2)</w:t>
      </w:r>
      <w:r>
        <w:br/>
      </w:r>
      <w:r>
        <w:rPr>
          <w:rStyle w:val="VerbatimChar"/>
        </w:rPr>
        <w:t xml:space="preserve">#&gt;  lattice                0.20-41  2020-04-02 [1] CRAN (R 4.0.2)</w:t>
      </w:r>
      <w:r>
        <w:br/>
      </w:r>
      <w:r>
        <w:rPr>
          <w:rStyle w:val="VerbatimChar"/>
        </w:rPr>
        <w:t xml:space="preserve">#&gt;  latticeExtra           0.6-29   2019-12-19 [1] CRAN (R 4.0.2)</w:t>
      </w:r>
      <w:r>
        <w:br/>
      </w:r>
      <w:r>
        <w:rPr>
          <w:rStyle w:val="VerbatimChar"/>
        </w:rPr>
        <w:t xml:space="preserve">#&gt;  lazyeval               0.2.2    2019-03-15 [1] CRAN (R 4.0.2)</w:t>
      </w:r>
      <w:r>
        <w:br/>
      </w:r>
      <w:r>
        <w:rPr>
          <w:rStyle w:val="VerbatimChar"/>
        </w:rPr>
        <w:t xml:space="preserve">#&gt;  lifecycle              0.2.0    2020-03-06 [1] CRAN (R 4.0.2)</w:t>
      </w:r>
      <w:r>
        <w:br/>
      </w:r>
      <w:r>
        <w:rPr>
          <w:rStyle w:val="VerbatimChar"/>
        </w:rPr>
        <w:t xml:space="preserve">#&gt;  limma                  3.44.3   2020-06-12 [1] Bioconductor  </w:t>
      </w:r>
      <w:r>
        <w:br/>
      </w:r>
      <w:r>
        <w:rPr>
          <w:rStyle w:val="VerbatimChar"/>
        </w:rPr>
        <w:t xml:space="preserve">#&gt;  locfit                 1.5-9.4  2020-03-25 [1] CRAN (R 4.0.2)</w:t>
      </w:r>
      <w:r>
        <w:br/>
      </w:r>
      <w:r>
        <w:rPr>
          <w:rStyle w:val="VerbatimChar"/>
        </w:rPr>
        <w:t xml:space="preserve">#&gt;  magrittr               1.5      2014-11-22 [1] CRAN (R 4.0.2)</w:t>
      </w:r>
      <w:r>
        <w:br/>
      </w:r>
      <w:r>
        <w:rPr>
          <w:rStyle w:val="VerbatimChar"/>
        </w:rPr>
        <w:t xml:space="preserve">#&gt;  mapproj                1.2.7    2020-02-03 [1] CRAN (R 4.0.2)</w:t>
      </w:r>
      <w:r>
        <w:br/>
      </w:r>
      <w:r>
        <w:rPr>
          <w:rStyle w:val="VerbatimChar"/>
        </w:rPr>
        <w:t xml:space="preserve">#&gt;  maps                   3.3.0    2018-04-03 [1] CRAN (R 4.0.2)</w:t>
      </w:r>
      <w:r>
        <w:br/>
      </w:r>
      <w:r>
        <w:rPr>
          <w:rStyle w:val="VerbatimChar"/>
        </w:rPr>
        <w:t xml:space="preserve">#&gt;  MASS                   7.3-53   2020-09-09 [1] CRAN (R 4.0.2)</w:t>
      </w:r>
      <w:r>
        <w:br/>
      </w:r>
      <w:r>
        <w:rPr>
          <w:rStyle w:val="VerbatimChar"/>
        </w:rPr>
        <w:t xml:space="preserve">#&gt;  Matrix                 1.2-18   2019-11-27 [1] CRAN (R 4.0.2)</w:t>
      </w:r>
      <w:r>
        <w:br/>
      </w:r>
      <w:r>
        <w:rPr>
          <w:rStyle w:val="VerbatimChar"/>
        </w:rPr>
        <w:t xml:space="preserve">#&gt;  matrixStats          * 0.57.0   2020-09-25 [1] CRAN (R 4.0.2)</w:t>
      </w:r>
      <w:r>
        <w:br/>
      </w:r>
      <w:r>
        <w:rPr>
          <w:rStyle w:val="VerbatimChar"/>
        </w:rPr>
        <w:t xml:space="preserve">#&gt;  memoise                1.1.0    2017-04-21 [1] CRAN (R 4.0.2)</w:t>
      </w:r>
      <w:r>
        <w:br/>
      </w:r>
      <w:r>
        <w:rPr>
          <w:rStyle w:val="VerbatimChar"/>
        </w:rPr>
        <w:t xml:space="preserve">#&gt;  msa                  * 1.20.1   2020-09-01 [1] Bioconductor  </w:t>
      </w:r>
      <w:r>
        <w:br/>
      </w:r>
      <w:r>
        <w:rPr>
          <w:rStyle w:val="VerbatimChar"/>
        </w:rPr>
        <w:t xml:space="preserve">#&gt;  munsell                0.5.0    2018-06-12 [1] CRAN (R 4.0.2)</w:t>
      </w:r>
      <w:r>
        <w:br/>
      </w:r>
      <w:r>
        <w:rPr>
          <w:rStyle w:val="VerbatimChar"/>
        </w:rPr>
        <w:t xml:space="preserve">#&gt;  nlme                   3.1-150  2020-10-24 [1] CRAN (R 4.0.2)</w:t>
      </w:r>
      <w:r>
        <w:br/>
      </w:r>
      <w:r>
        <w:rPr>
          <w:rStyle w:val="VerbatimChar"/>
        </w:rPr>
        <w:t xml:space="preserve">#&gt;  openssl                1.4.3    2020-09-18 [1] CRAN (R 4.0.2)</w:t>
      </w:r>
      <w:r>
        <w:br/>
      </w:r>
      <w:r>
        <w:rPr>
          <w:rStyle w:val="VerbatimChar"/>
        </w:rPr>
        <w:t xml:space="preserve">#&gt;  patchwork              1.0.1    2020-06-22 [1] CRAN (R 4.0.2)</w:t>
      </w:r>
      <w:r>
        <w:br/>
      </w:r>
      <w:r>
        <w:rPr>
          <w:rStyle w:val="VerbatimChar"/>
        </w:rPr>
        <w:t xml:space="preserve">#&gt;  phangorn             * 2.5.5    2019-06-19 [1] CRAN (R 4.0.2)</w:t>
      </w:r>
      <w:r>
        <w:br/>
      </w:r>
      <w:r>
        <w:rPr>
          <w:rStyle w:val="VerbatimChar"/>
        </w:rPr>
        <w:t xml:space="preserve">#&gt;  pheatmap               1.0.12   2019-01-04 [1] CRAN (R 4.0.2)</w:t>
      </w:r>
      <w:r>
        <w:br/>
      </w:r>
      <w:r>
        <w:rPr>
          <w:rStyle w:val="VerbatimChar"/>
        </w:rPr>
        <w:t xml:space="preserve">#&gt;  pillar                 1.4.6    2020-07-10 [1] CRAN (R 4.0.2)</w:t>
      </w:r>
      <w:r>
        <w:br/>
      </w:r>
      <w:r>
        <w:rPr>
          <w:rStyle w:val="VerbatimChar"/>
        </w:rPr>
        <w:t xml:space="preserve">#&gt;  pkgbuild               1.1.0    2020-07-13 [1] CRAN (R 4.0.2)</w:t>
      </w:r>
      <w:r>
        <w:br/>
      </w:r>
      <w:r>
        <w:rPr>
          <w:rStyle w:val="VerbatimChar"/>
        </w:rPr>
        <w:t xml:space="preserve">#&gt;  pkgconfig              2.0.3    2019-09-22 [1] CRAN (R 4.0.2)</w:t>
      </w:r>
      <w:r>
        <w:br/>
      </w:r>
      <w:r>
        <w:rPr>
          <w:rStyle w:val="VerbatimChar"/>
        </w:rPr>
        <w:t xml:space="preserve">#&gt;  pkgload                1.1.0    2020-05-29 [1] CRAN (R 4.0.2)</w:t>
      </w:r>
      <w:r>
        <w:br/>
      </w:r>
      <w:r>
        <w:rPr>
          <w:rStyle w:val="VerbatimChar"/>
        </w:rPr>
        <w:t xml:space="preserve">#&gt;  png                    0.1-7    2013-12-03 [1] CRAN (R 4.0.2)</w:t>
      </w:r>
      <w:r>
        <w:br/>
      </w:r>
      <w:r>
        <w:rPr>
          <w:rStyle w:val="VerbatimChar"/>
        </w:rPr>
        <w:t xml:space="preserve">#&gt;  prettyunits            1.1.1    2020-01-24 [1] CRAN (R 4.0.2)</w:t>
      </w:r>
      <w:r>
        <w:br/>
      </w:r>
      <w:r>
        <w:rPr>
          <w:rStyle w:val="VerbatimChar"/>
        </w:rPr>
        <w:t xml:space="preserve">#&gt;  processx               3.4.4    2020-09-03 [1] CRAN (R 4.0.2)</w:t>
      </w:r>
      <w:r>
        <w:br/>
      </w:r>
      <w:r>
        <w:rPr>
          <w:rStyle w:val="VerbatimChar"/>
        </w:rPr>
        <w:t xml:space="preserve">#&gt;  progress               1.2.2    2019-05-16 [1] CRAN (R 4.0.2)</w:t>
      </w:r>
      <w:r>
        <w:br/>
      </w:r>
      <w:r>
        <w:rPr>
          <w:rStyle w:val="VerbatimChar"/>
        </w:rPr>
        <w:t xml:space="preserve">#&gt;  ps                     1.4.0    2020-10-07 [1] CRAN (R 4.0.2)</w:t>
      </w:r>
      <w:r>
        <w:br/>
      </w:r>
      <w:r>
        <w:rPr>
          <w:rStyle w:val="VerbatimChar"/>
        </w:rPr>
        <w:t xml:space="preserve">#&gt;  purrr                  0.3.4    2020-04-17 [1] CRAN (R 4.0.2)</w:t>
      </w:r>
      <w:r>
        <w:br/>
      </w:r>
      <w:r>
        <w:rPr>
          <w:rStyle w:val="VerbatimChar"/>
        </w:rPr>
        <w:t xml:space="preserve">#&gt;  quadprog               1.5-8    2019-11-20 [1] CRAN (R 4.0.2)</w:t>
      </w:r>
      <w:r>
        <w:br/>
      </w:r>
      <w:r>
        <w:rPr>
          <w:rStyle w:val="VerbatimChar"/>
        </w:rPr>
        <w:t xml:space="preserve">#&gt;  R6                     2.5.0    2020-10-28 [1] CRAN (R 4.0.2)</w:t>
      </w:r>
      <w:r>
        <w:br/>
      </w:r>
      <w:r>
        <w:rPr>
          <w:rStyle w:val="VerbatimChar"/>
        </w:rPr>
        <w:t xml:space="preserve">#&gt;  rappdirs               0.3.1    2016-03-28 [1] CRAN (R 4.0.2)</w:t>
      </w:r>
      <w:r>
        <w:br/>
      </w:r>
      <w:r>
        <w:rPr>
          <w:rStyle w:val="VerbatimChar"/>
        </w:rPr>
        <w:t xml:space="preserve">#&gt;  raster               * 3.3-13   2020-07-17 [1] CRAN (R 4.0.2)</w:t>
      </w:r>
      <w:r>
        <w:br/>
      </w:r>
      <w:r>
        <w:rPr>
          <w:rStyle w:val="VerbatimChar"/>
        </w:rPr>
        <w:t xml:space="preserve">#&gt;  RBGL                   1.64.0   2020-04-27 [1] Bioconductor  </w:t>
      </w:r>
      <w:r>
        <w:br/>
      </w:r>
      <w:r>
        <w:rPr>
          <w:rStyle w:val="VerbatimChar"/>
        </w:rPr>
        <w:t xml:space="preserve">#&gt;  RColorBrewer           1.1-2    2014-12-07 [1] CRAN (R 4.0.2)</w:t>
      </w:r>
      <w:r>
        <w:br/>
      </w:r>
      <w:r>
        <w:rPr>
          <w:rStyle w:val="VerbatimChar"/>
        </w:rPr>
        <w:t xml:space="preserve">#&gt;  Rcpp                   1.0.5    2020-07-06 [1] CRAN (R 4.0.2)</w:t>
      </w:r>
      <w:r>
        <w:br/>
      </w:r>
      <w:r>
        <w:rPr>
          <w:rStyle w:val="VerbatimChar"/>
        </w:rPr>
        <w:t xml:space="preserve">#&gt;  RCurl                  1.98-1.2 2020-04-18 [1] CRAN (R 4.0.2)</w:t>
      </w:r>
      <w:r>
        <w:br/>
      </w:r>
      <w:r>
        <w:rPr>
          <w:rStyle w:val="VerbatimChar"/>
        </w:rPr>
        <w:t xml:space="preserve">#&gt;  remotes                2.2.0    2020-07-21 [1] CRAN (R 4.0.2)</w:t>
      </w:r>
      <w:r>
        <w:br/>
      </w:r>
      <w:r>
        <w:rPr>
          <w:rStyle w:val="VerbatimChar"/>
        </w:rPr>
        <w:t xml:space="preserve">#&gt;  rentrez              * 1.2.2    2019-05-02 [1] CRAN (R 4.0.2)</w:t>
      </w:r>
      <w:r>
        <w:br/>
      </w:r>
      <w:r>
        <w:rPr>
          <w:rStyle w:val="VerbatimChar"/>
        </w:rPr>
        <w:t xml:space="preserve">#&gt;  rgdal                  1.5-18   2020-10-13 [1] CRAN (R 4.0.2)</w:t>
      </w:r>
      <w:r>
        <w:br/>
      </w:r>
      <w:r>
        <w:rPr>
          <w:rStyle w:val="VerbatimChar"/>
        </w:rPr>
        <w:t xml:space="preserve">#&gt;  Rgraphviz              2.32.0   2020-04-27 [1] Bioconductor  </w:t>
      </w:r>
      <w:r>
        <w:br/>
      </w:r>
      <w:r>
        <w:rPr>
          <w:rStyle w:val="VerbatimChar"/>
        </w:rPr>
        <w:t xml:space="preserve">#&gt;  rjson                  0.2.20   2018-06-08 [1] CRAN (R 4.0.2)</w:t>
      </w:r>
      <w:r>
        <w:br/>
      </w:r>
      <w:r>
        <w:rPr>
          <w:rStyle w:val="VerbatimChar"/>
        </w:rPr>
        <w:t xml:space="preserve">#&gt;  rlang                  0.4.8    2020-10-08 [1] CRAN (R 4.0.2)</w:t>
      </w:r>
      <w:r>
        <w:br/>
      </w:r>
      <w:r>
        <w:rPr>
          <w:rStyle w:val="VerbatimChar"/>
        </w:rPr>
        <w:t xml:space="preserve">#&gt;  rmarkdown              2.5      2020-10-21 [1] CRAN (R 4.0.2)</w:t>
      </w:r>
      <w:r>
        <w:br/>
      </w:r>
      <w:r>
        <w:rPr>
          <w:rStyle w:val="VerbatimChar"/>
        </w:rPr>
        <w:t xml:space="preserve">#&gt;  rprojroot              1.3-2    2018-01-03 [1] CRAN (R 4.0.2)</w:t>
      </w:r>
      <w:r>
        <w:br/>
      </w:r>
      <w:r>
        <w:rPr>
          <w:rStyle w:val="VerbatimChar"/>
        </w:rPr>
        <w:t xml:space="preserve">#&gt;  Rsamtools            * 2.4.0    2020-04-27 [1] Bioconductor  </w:t>
      </w:r>
      <w:r>
        <w:br/>
      </w:r>
      <w:r>
        <w:rPr>
          <w:rStyle w:val="VerbatimChar"/>
        </w:rPr>
        <w:t xml:space="preserve">#&gt;  RSQLite                2.2.1    2020-09-30 [1] CRAN (R 4.0.2)</w:t>
      </w:r>
      <w:r>
        <w:br/>
      </w:r>
      <w:r>
        <w:rPr>
          <w:rStyle w:val="VerbatimChar"/>
        </w:rPr>
        <w:t xml:space="preserve">#&gt;  rsvg                   2.1      2020-05-19 [1] CRAN (R 4.0.2)</w:t>
      </w:r>
      <w:r>
        <w:br/>
      </w:r>
      <w:r>
        <w:rPr>
          <w:rStyle w:val="VerbatimChar"/>
        </w:rPr>
        <w:t xml:space="preserve">#&gt;  rtracklayer            1.48.0   2020-07-14 [1] Bioconductor  </w:t>
      </w:r>
      <w:r>
        <w:br/>
      </w:r>
      <w:r>
        <w:rPr>
          <w:rStyle w:val="VerbatimChar"/>
        </w:rPr>
        <w:t xml:space="preserve">#&gt;  rvcheck                0.1.8    2020-03-01 [1] CRAN (R 4.0.2)</w:t>
      </w:r>
      <w:r>
        <w:br/>
      </w:r>
      <w:r>
        <w:rPr>
          <w:rStyle w:val="VerbatimChar"/>
        </w:rPr>
        <w:t xml:space="preserve">#&gt;  S4Vectors            * 0.26.1   2020-05-16 [1] Bioconductor  </w:t>
      </w:r>
      <w:r>
        <w:br/>
      </w:r>
      <w:r>
        <w:rPr>
          <w:rStyle w:val="VerbatimChar"/>
        </w:rPr>
        <w:t xml:space="preserve">#&gt;  scales                 1.1.1    2020-05-11 [1] CRAN (R 4.0.2)</w:t>
      </w:r>
      <w:r>
        <w:br/>
      </w:r>
      <w:r>
        <w:rPr>
          <w:rStyle w:val="VerbatimChar"/>
        </w:rPr>
        <w:t xml:space="preserve">#&gt;  seqinr               * 4.2-4    2020-10-10 [1] CRAN (R 4.0.2)</w:t>
      </w:r>
      <w:r>
        <w:br/>
      </w:r>
      <w:r>
        <w:rPr>
          <w:rStyle w:val="VerbatimChar"/>
        </w:rPr>
        <w:t xml:space="preserve">#&gt;  sessioninfo            1.1.1    2018-11-05 [1] CRAN (R 4.0.2)</w:t>
      </w:r>
      <w:r>
        <w:br/>
      </w:r>
      <w:r>
        <w:rPr>
          <w:rStyle w:val="VerbatimChar"/>
        </w:rPr>
        <w:t xml:space="preserve">#&gt;  ShortRead            * 1.46.0   2020-04-27 [1] Bioconductor  </w:t>
      </w:r>
      <w:r>
        <w:br/>
      </w:r>
      <w:r>
        <w:rPr>
          <w:rStyle w:val="VerbatimChar"/>
        </w:rPr>
        <w:t xml:space="preserve">#&gt;  sp                   * 1.4-4    2020-10-07 [1] CRAN (R 4.0.2)</w:t>
      </w:r>
      <w:r>
        <w:br/>
      </w:r>
      <w:r>
        <w:rPr>
          <w:rStyle w:val="VerbatimChar"/>
        </w:rPr>
        <w:t xml:space="preserve">#&gt;  stringi                1.5.3    2020-09-09 [1] CRAN (R 4.0.2)</w:t>
      </w:r>
      <w:r>
        <w:br/>
      </w:r>
      <w:r>
        <w:rPr>
          <w:rStyle w:val="VerbatimChar"/>
        </w:rPr>
        <w:t xml:space="preserve">#&gt;  stringr                1.4.0    2019-02-10 [1] CRAN (R 4.0.2)</w:t>
      </w:r>
      <w:r>
        <w:br/>
      </w:r>
      <w:r>
        <w:rPr>
          <w:rStyle w:val="VerbatimChar"/>
        </w:rPr>
        <w:t xml:space="preserve">#&gt;  SummarizedExperiment * 1.18.2   2020-07-14 [1] Bioconductor  </w:t>
      </w:r>
      <w:r>
        <w:br/>
      </w:r>
      <w:r>
        <w:rPr>
          <w:rStyle w:val="VerbatimChar"/>
        </w:rPr>
        <w:t xml:space="preserve">#&gt;  survival               3.2-7    2020-09-28 [1] CRAN (R 4.0.2)</w:t>
      </w:r>
      <w:r>
        <w:br/>
      </w:r>
      <w:r>
        <w:rPr>
          <w:rStyle w:val="VerbatimChar"/>
        </w:rPr>
        <w:t xml:space="preserve">#&gt;  systemPipeR          * 1.22.0   2020-04-27 [1] Bioconductor  </w:t>
      </w:r>
      <w:r>
        <w:br/>
      </w:r>
      <w:r>
        <w:rPr>
          <w:rStyle w:val="VerbatimChar"/>
        </w:rPr>
        <w:t xml:space="preserve">#&gt;  testthat               2.3.2    2020-03-02 [1] CRAN (R 4.0.2)</w:t>
      </w:r>
      <w:r>
        <w:br/>
      </w:r>
      <w:r>
        <w:rPr>
          <w:rStyle w:val="VerbatimChar"/>
        </w:rPr>
        <w:t xml:space="preserve">#&gt;  tibble                 3.0.4    2020-10-12 [1] CRAN (R 4.0.2)</w:t>
      </w:r>
      <w:r>
        <w:br/>
      </w:r>
      <w:r>
        <w:rPr>
          <w:rStyle w:val="VerbatimChar"/>
        </w:rPr>
        <w:t xml:space="preserve">#&gt;  tidyr                  1.1.2    2020-08-27 [1] CRAN (R 4.0.2)</w:t>
      </w:r>
      <w:r>
        <w:br/>
      </w:r>
      <w:r>
        <w:rPr>
          <w:rStyle w:val="VerbatimChar"/>
        </w:rPr>
        <w:t xml:space="preserve">#&gt;  tidyselect             1.1.0    2020-05-11 [1] CRAN (R 4.0.2)</w:t>
      </w:r>
      <w:r>
        <w:br/>
      </w:r>
      <w:r>
        <w:rPr>
          <w:rStyle w:val="VerbatimChar"/>
        </w:rPr>
        <w:t xml:space="preserve">#&gt;  tidytree               0.3.3    2020-04-02 [1] CRAN (R 4.0.2)</w:t>
      </w:r>
      <w:r>
        <w:br/>
      </w:r>
      <w:r>
        <w:rPr>
          <w:rStyle w:val="VerbatimChar"/>
        </w:rPr>
        <w:t xml:space="preserve">#&gt;  treeio                 1.12.0   2020-04-27 [1] Bioconductor  </w:t>
      </w:r>
      <w:r>
        <w:br/>
      </w:r>
      <w:r>
        <w:rPr>
          <w:rStyle w:val="VerbatimChar"/>
        </w:rPr>
        <w:t xml:space="preserve">#&gt;  usethis                1.6.3    2020-09-17 [1] CRAN (R 4.0.2)</w:t>
      </w:r>
      <w:r>
        <w:br/>
      </w:r>
      <w:r>
        <w:rPr>
          <w:rStyle w:val="VerbatimChar"/>
        </w:rPr>
        <w:t xml:space="preserve">#&gt;  V8                     3.3.1    2020-10-26 [1] CRAN (R 4.0.2)</w:t>
      </w:r>
      <w:r>
        <w:br/>
      </w:r>
      <w:r>
        <w:rPr>
          <w:rStyle w:val="VerbatimChar"/>
        </w:rPr>
        <w:t xml:space="preserve">#&gt;  VariantAnnotation      1.34.0   2020-04-27 [1] Bioconductor  </w:t>
      </w:r>
      <w:r>
        <w:br/>
      </w:r>
      <w:r>
        <w:rPr>
          <w:rStyle w:val="VerbatimChar"/>
        </w:rPr>
        <w:t xml:space="preserve">#&gt;  vctrs                  0.3.4    2020-08-29 [1] CRAN (R 4.0.2)</w:t>
      </w:r>
      <w:r>
        <w:br/>
      </w:r>
      <w:r>
        <w:rPr>
          <w:rStyle w:val="VerbatimChar"/>
        </w:rPr>
        <w:t xml:space="preserve">#&gt;  withr                  2.3.0    2020-09-22 [1] CRAN (R 4.0.2)</w:t>
      </w:r>
      <w:r>
        <w:br/>
      </w:r>
      <w:r>
        <w:rPr>
          <w:rStyle w:val="VerbatimChar"/>
        </w:rPr>
        <w:t xml:space="preserve">#&gt;  xfun                   0.18     2020-09-29 [1] CRAN (R 4.0.2)</w:t>
      </w:r>
      <w:r>
        <w:br/>
      </w:r>
      <w:r>
        <w:rPr>
          <w:rStyle w:val="VerbatimChar"/>
        </w:rPr>
        <w:t xml:space="preserve">#&gt;  XML                    3.99-0.5 2020-07-23 [1] CRAN (R 4.0.2)</w:t>
      </w:r>
      <w:r>
        <w:br/>
      </w:r>
      <w:r>
        <w:rPr>
          <w:rStyle w:val="VerbatimChar"/>
        </w:rPr>
        <w:t xml:space="preserve">#&gt;  xml2                   1.3.2    2020-04-23 [1] CRAN (R 4.0.2)</w:t>
      </w:r>
      <w:r>
        <w:br/>
      </w:r>
      <w:r>
        <w:rPr>
          <w:rStyle w:val="VerbatimChar"/>
        </w:rPr>
        <w:t xml:space="preserve">#&gt;  xtable                 1.8-4    2019-04-21 [1] CRAN (R 4.0.2)</w:t>
      </w:r>
      <w:r>
        <w:br/>
      </w:r>
      <w:r>
        <w:rPr>
          <w:rStyle w:val="VerbatimChar"/>
        </w:rPr>
        <w:t xml:space="preserve">#&gt;  XVector              * 0.28.0   2020-04-27 [1] Bioconductor  </w:t>
      </w:r>
      <w:r>
        <w:br/>
      </w:r>
      <w:r>
        <w:rPr>
          <w:rStyle w:val="VerbatimChar"/>
        </w:rPr>
        <w:t xml:space="preserve">#&gt;  yaml                   2.2.1    2020-02-01 [1] CRAN (R 4.0.2)</w:t>
      </w:r>
      <w:r>
        <w:br/>
      </w:r>
      <w:r>
        <w:rPr>
          <w:rStyle w:val="VerbatimChar"/>
        </w:rPr>
        <w:t xml:space="preserve">#&gt;  zlibbioc               1.34.0   2020-04-27 [1] Bioconductor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/Library/Frameworks/R.framework/Versions/4.0/Resources/library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/Users/sheila_ffish/Documents/rrcompendium</w:t>
      </w:r>
      <w:r>
        <w:br/>
      </w:r>
      <w:r>
        <w:rPr>
          <w:rStyle w:val="VerbatimChar"/>
        </w:rPr>
        <w:t xml:space="preserve">#&gt; Remote:   master @ origin (https://github.com/sheilarm23/rrcompendium.git)</w:t>
      </w:r>
      <w:r>
        <w:br/>
      </w:r>
      <w:r>
        <w:rPr>
          <w:rStyle w:val="VerbatimChar"/>
        </w:rPr>
        <w:t xml:space="preserve">#&gt; Head:     [af8a720] 2020-11-10: for binder update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FD681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92FC4B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11FEA8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A048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4FAE47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19D44B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BFA845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AC6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795E7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DE66A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77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38" Target="https://doi.org/10.1007/s10816-015-9272-9" TargetMode="External" /><Relationship Type="http://schemas.openxmlformats.org/officeDocument/2006/relationships/hyperlink" Id="rId20" Target="mailto:srodr62@l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doi.org/10.1007/s10816-015-9272-9" TargetMode="External" /><Relationship Type="http://schemas.openxmlformats.org/officeDocument/2006/relationships/hyperlink" Id="rId20" Target="mailto:srodr62@l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Truth is Revealed: Identity of the Fish Fry “Teti” Fishery in Eastern Cuba</dc:title>
  <dc:creator>Sheila Rodriguez-Machado1,✉, and Tomas M. Rodriguez-Cabrera2</dc:creator>
  <cp:keywords/>
  <dcterms:created xsi:type="dcterms:W3CDTF">2020-11-22T02:03:56Z</dcterms:created>
  <dcterms:modified xsi:type="dcterms:W3CDTF">2020-11-22T02:03:56Z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/Users/sheila_ffish/Documents/rrcompendium/analysis/templates/journal-of-archaeological-science.csl</vt:lpwstr>
  </property>
  <property fmtid="{D5CDD505-2E9C-101B-9397-08002B2CF9AE}" pid="5" name="date">
    <vt:lpwstr>21 November, 2020</vt:lpwstr>
  </property>
  <property fmtid="{D5CDD505-2E9C-101B-9397-08002B2CF9AE}" pid="6" name="output">
    <vt:lpwstr/>
  </property>
</Properties>
</file>