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Discovery (Ideation)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Market Need: I recognize that consumers increasingly demand convenient access to fresh, farm sourced products but face issues like limited local availability or distrust in quality from traditional online retailers.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Ideation: The team brainstorms an online platform connecting local farmers directly to consumers, offering transparency (e.g., farm origin details) and fast delivery.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Research: You analyze competitors (e.g., grocery delivery apps, farm-to-table services) and survey potential customers to confirm interest in fresh produce with a traceable source.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Vision: GoandGet is envisioned as a user  friendly platform where customers can order seasonal vegetables, meats, and other farm goods, delivered within 24-48 hours.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Outcome: A clear concept for *GoandGet* emerges, supported by data showing demand for fresh, traceable farm products.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UI/UX Design: The team creates wireframes for the GoandGet website and mobile app, featuring an intuitive layout: a homepage with featured farms, a product catalog (e.g., carrots, beef cuts), and a checkout process. Visuals emphasize freshness (e.g., vibrant farm imagery).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Technical Design: Engineers outline the platform’s backend e.g., a database for farmer inventories, an order management system, and integration with payment gateways and logistics partners.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Customer Focus:  Features like “Meet Your Farmer” profiles and real-time stock updates are designed to build trust and engagement.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Prototyping: A clickable prototype is developed and tested with a small group of employees or potential users to gather initial feedback.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Outcome:  A detailed blueprint of GoandGet is ready, balancing aesthetics, functionality, and scalability.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Development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Coding: Developers build the front-end (e.g., responsive app interface) and back-end (e.g., inventory syncing with farmers, order tracking).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Integration: The platform connects with third-party tools e.g., Stripe for payments, a logistics API for delivery scheduling, and a cloud server for hosting.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Testing: The team runs trials, simulating customer orders (e.g., 5 lbs of potatoes, 2 lbs of chicken) to ensure the system processes them correctly. Bugs like incorrect stock updates or payment failures are fixed.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Farmer Onboarding: A pilot group of farmers is brought on board to upload their product listings and test the supplier side of the platform.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Outcome: A functional GoandGet platform is ready for launch, with core features operational and tested.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Delivery (Launch)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is the stage where the product goes live to the public. It involves marketing, distribution, and monitoring the initial rollout to ensure a smooth introduction to the market.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Marketing: You launch a campaign e.g., social media ads highlighting “Farm-Fresh Delivered to Your Door,” email blasts to early subscribers, and partnerships with local food bloggers.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Soft Launch: GoandGet rolls out in a limited region (e.g., one city or state) to test logistics and demand. Customers can place orders, and farmers fulfill them.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Support: A customer service team is set up to handle inquiries (e.g., “When will my order arrive?”)and resolve issues like delayed deliveries.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Monitoring: You track key metrics e.g., number of orders, website traffic, and farmer participation to gauge early success.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Outcome: GoandGet is live, with initial customers placing orders and the team gaining real world insights into performance.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Iteration (Feedback &amp; Improvement)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Post-launch, this stage focuses on refining the product based on user feedback and performance data. It’s an ongoing process to enhance features, fix issues, and adapt to market changes, ensuring long-term growth and relevance.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Feedback Collection: Customers leave reviews (e.g., “Love the freshness, but delivery took too long”) via surveys or app ratings. Farmers report issues like difficulty updating inventory.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Improvements: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Delivery times are optimized by adding more logistics partners.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A feature is added allowing customers to schedule delivery slots.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The farmer dashboard is simplified based on their input.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Growth: Positive feedback drives a full launch across multiple regions, and new products (e.g., dairy, eggs) are added based on demand.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Analytics: You monitor sales trends e.g., vegetables outsell meat 3:1 prompting targeted promotions to balance the catalog.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Outcome: GoandGet evolves into a polished, customer-centric platform, adapting to user needs and scaling operations.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Mapping to the Traditional Product Lifecycle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Introduction: Discovery, Design, Development, and Delivery cover the product’s birth and market entry.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Growth: Iteration begins as GoandGet gains traction, improves, and expands.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Maturity: With continued iteration, the platform could stabilize as a go-to source for farm products.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Decline: If market preferences shift (e.g., toward lab-grown meat), further iteration or pivoting would be needed—beyond the current scope.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Execution Details: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Soft Launch: On 1st January 2025, GoandGet lauched in Northern Nigeria a region chosen for its proximity to partner farms and high demand for organic products.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Marketing Campaign: A fresh farm to you campaign using Instagram ads reaching 5000 users and a partnership with a food influencer who showcased a GoandGet unboxing.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Customer support: A team of two handled customer complaints, resolving issues like my veggies didn’t arrive within 24 hours.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Logistics: Partnered with a local  logistics services to deliver orders within 24 hours, with 80% deliveries meeting target.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Orders: 30 orders placed in the first week totaling to 500,000 naira in revenue.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Farmer engagement: 5 out of 6 farmers fulfilled orders successfully. 1 reported delay due to inventory issues.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Customer Feedback: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80% rated their experience 4 star.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Remark: product freshness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Complain: delivery time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